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540C" w14:textId="2AA85CAF" w:rsidR="00573D6B" w:rsidRDefault="00573D6B" w:rsidP="00573D6B">
      <w:pPr>
        <w:rPr>
          <w:rFonts w:ascii="Arial" w:hAnsi="Arial" w:cs="Arial"/>
          <w:b/>
          <w:bCs/>
          <w:sz w:val="32"/>
          <w:szCs w:val="32"/>
          <w:lang w:val="en-US"/>
        </w:rPr>
      </w:pPr>
      <w:r>
        <w:rPr>
          <w:rFonts w:ascii="Arial" w:hAnsi="Arial" w:cs="Arial"/>
          <w:b/>
          <w:bCs/>
          <w:noProof/>
          <w:sz w:val="32"/>
          <w:szCs w:val="32"/>
          <w:lang w:val="en-US"/>
        </w:rPr>
        <w:drawing>
          <wp:anchor distT="0" distB="0" distL="114300" distR="114300" simplePos="0" relativeHeight="251658240" behindDoc="0" locked="0" layoutInCell="1" allowOverlap="1" wp14:anchorId="7B2116E6" wp14:editId="042C3A2F">
            <wp:simplePos x="0" y="0"/>
            <wp:positionH relativeFrom="column">
              <wp:posOffset>0</wp:posOffset>
            </wp:positionH>
            <wp:positionV relativeFrom="paragraph">
              <wp:posOffset>10795</wp:posOffset>
            </wp:positionV>
            <wp:extent cx="1304002" cy="876300"/>
            <wp:effectExtent l="0" t="0" r="0" b="0"/>
            <wp:wrapSquare wrapText="bothSides"/>
            <wp:docPr id="2344999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99987" name="Image 2344999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4002" cy="876300"/>
                    </a:xfrm>
                    <a:prstGeom prst="rect">
                      <a:avLst/>
                    </a:prstGeom>
                  </pic:spPr>
                </pic:pic>
              </a:graphicData>
            </a:graphic>
          </wp:anchor>
        </w:drawing>
      </w:r>
    </w:p>
    <w:p w14:paraId="0EBA91C4" w14:textId="759F7596" w:rsidR="00B12488" w:rsidRDefault="001316EB" w:rsidP="00B12488">
      <w:pPr>
        <w:spacing w:after="0"/>
        <w:jc w:val="center"/>
        <w:rPr>
          <w:rFonts w:ascii="Arial" w:hAnsi="Arial" w:cs="Arial"/>
          <w:b/>
          <w:bCs/>
          <w:sz w:val="32"/>
          <w:szCs w:val="32"/>
          <w:lang w:val="en-US"/>
        </w:rPr>
      </w:pPr>
      <w:r w:rsidRPr="00573D6B">
        <w:rPr>
          <w:rFonts w:ascii="Arial" w:hAnsi="Arial" w:cs="Arial"/>
          <w:b/>
          <w:bCs/>
          <w:sz w:val="32"/>
          <w:szCs w:val="32"/>
          <w:lang w:val="en-US"/>
        </w:rPr>
        <w:t>ACER CART SWOT</w:t>
      </w:r>
    </w:p>
    <w:p w14:paraId="6207731F" w14:textId="4C3E57C9" w:rsidR="00D71D0D" w:rsidRPr="00573D6B" w:rsidRDefault="001316EB" w:rsidP="00B12488">
      <w:pPr>
        <w:spacing w:after="0"/>
        <w:jc w:val="center"/>
        <w:rPr>
          <w:rFonts w:ascii="Arial" w:hAnsi="Arial" w:cs="Arial"/>
          <w:b/>
          <w:bCs/>
          <w:sz w:val="32"/>
          <w:szCs w:val="32"/>
          <w:lang w:val="en-US"/>
        </w:rPr>
      </w:pPr>
      <w:r w:rsidRPr="00573D6B">
        <w:rPr>
          <w:rFonts w:ascii="Arial" w:hAnsi="Arial" w:cs="Arial"/>
          <w:b/>
          <w:bCs/>
          <w:sz w:val="32"/>
          <w:szCs w:val="32"/>
          <w:lang w:val="en-US"/>
        </w:rPr>
        <w:t>Summary</w:t>
      </w:r>
    </w:p>
    <w:p w14:paraId="3384B3F3" w14:textId="77777777" w:rsidR="00573D6B" w:rsidRDefault="00573D6B">
      <w:pPr>
        <w:rPr>
          <w:rFonts w:ascii="Arial" w:hAnsi="Arial" w:cs="Arial"/>
          <w:b/>
          <w:bCs/>
          <w:sz w:val="28"/>
          <w:szCs w:val="28"/>
          <w:lang w:val="en-US"/>
        </w:rPr>
      </w:pPr>
    </w:p>
    <w:p w14:paraId="3D21E2F8" w14:textId="17F8814A" w:rsidR="006276C0" w:rsidRPr="00573D6B" w:rsidRDefault="00141EB8">
      <w:pPr>
        <w:rPr>
          <w:rFonts w:ascii="Arial" w:hAnsi="Arial" w:cs="Arial"/>
          <w:b/>
          <w:bCs/>
          <w:sz w:val="28"/>
          <w:szCs w:val="28"/>
          <w:lang w:val="en-US"/>
        </w:rPr>
      </w:pPr>
      <w:r w:rsidRPr="00573D6B">
        <w:rPr>
          <w:rFonts w:ascii="Arial" w:hAnsi="Arial" w:cs="Arial"/>
          <w:b/>
          <w:bCs/>
          <w:sz w:val="28"/>
          <w:szCs w:val="28"/>
          <w:lang w:val="en-US"/>
        </w:rPr>
        <w:t>Points</w:t>
      </w:r>
      <w:r w:rsidR="00CE19C4" w:rsidRPr="00573D6B">
        <w:rPr>
          <w:rFonts w:ascii="Arial" w:hAnsi="Arial" w:cs="Arial"/>
          <w:b/>
          <w:bCs/>
          <w:sz w:val="28"/>
          <w:szCs w:val="28"/>
          <w:lang w:val="en-US"/>
        </w:rPr>
        <w:t xml:space="preserve"> that stood out while reading forms</w:t>
      </w:r>
      <w:r w:rsidRPr="00573D6B">
        <w:rPr>
          <w:rFonts w:ascii="Arial" w:hAnsi="Arial" w:cs="Arial"/>
          <w:b/>
          <w:bCs/>
          <w:sz w:val="28"/>
          <w:szCs w:val="28"/>
          <w:lang w:val="en-US"/>
        </w:rPr>
        <w:t>:</w:t>
      </w:r>
    </w:p>
    <w:p w14:paraId="09899DF4" w14:textId="701FD310" w:rsidR="00141EB8" w:rsidRPr="00573D6B" w:rsidRDefault="00CE19C4" w:rsidP="00141EB8">
      <w:pPr>
        <w:pStyle w:val="Paragraphedeliste"/>
        <w:numPr>
          <w:ilvl w:val="0"/>
          <w:numId w:val="1"/>
        </w:numPr>
        <w:rPr>
          <w:rFonts w:ascii="Arial" w:hAnsi="Arial" w:cs="Arial"/>
          <w:lang w:val="en-US"/>
        </w:rPr>
      </w:pPr>
      <w:r w:rsidRPr="00573D6B">
        <w:rPr>
          <w:rFonts w:ascii="Arial" w:hAnsi="Arial" w:cs="Arial"/>
          <w:lang w:val="en-US"/>
        </w:rPr>
        <w:t>Everyone would like to see representation from Ontario and Quebec.</w:t>
      </w:r>
    </w:p>
    <w:p w14:paraId="2A120C4B" w14:textId="4C848206" w:rsidR="00CE19C4" w:rsidRPr="00573D6B" w:rsidRDefault="00CE19C4" w:rsidP="00141EB8">
      <w:pPr>
        <w:pStyle w:val="Paragraphedeliste"/>
        <w:numPr>
          <w:ilvl w:val="0"/>
          <w:numId w:val="1"/>
        </w:numPr>
        <w:rPr>
          <w:rFonts w:ascii="Arial" w:hAnsi="Arial" w:cs="Arial"/>
          <w:lang w:val="en-US"/>
        </w:rPr>
      </w:pPr>
      <w:r w:rsidRPr="00573D6B">
        <w:rPr>
          <w:rFonts w:ascii="Arial" w:hAnsi="Arial" w:cs="Arial"/>
          <w:lang w:val="en-US"/>
        </w:rPr>
        <w:t>Everyone would also like to see representation from the Territories. This is important.</w:t>
      </w:r>
    </w:p>
    <w:p w14:paraId="68C182FE" w14:textId="18378296" w:rsidR="00141EB8" w:rsidRPr="00573D6B" w:rsidRDefault="00CE19C4" w:rsidP="00141EB8">
      <w:pPr>
        <w:pStyle w:val="Paragraphedeliste"/>
        <w:numPr>
          <w:ilvl w:val="0"/>
          <w:numId w:val="1"/>
        </w:numPr>
        <w:rPr>
          <w:rFonts w:ascii="Arial" w:hAnsi="Arial" w:cs="Arial"/>
          <w:lang w:val="en-US"/>
        </w:rPr>
      </w:pPr>
      <w:r w:rsidRPr="00573D6B">
        <w:rPr>
          <w:rFonts w:ascii="Arial" w:hAnsi="Arial" w:cs="Arial"/>
          <w:lang w:val="en-US"/>
        </w:rPr>
        <w:t>Building awareness for members about ACER CART is talked about repeatedly in more different ways than any other topic. It is diverse but clearly important for everyone.</w:t>
      </w:r>
    </w:p>
    <w:p w14:paraId="0B430403" w14:textId="77777777" w:rsidR="00CE19C4" w:rsidRPr="00573D6B" w:rsidRDefault="00CE19C4" w:rsidP="00141EB8">
      <w:pPr>
        <w:pStyle w:val="Paragraphedeliste"/>
        <w:numPr>
          <w:ilvl w:val="0"/>
          <w:numId w:val="1"/>
        </w:numPr>
        <w:rPr>
          <w:rFonts w:ascii="Arial" w:hAnsi="Arial" w:cs="Arial"/>
          <w:lang w:val="en-US"/>
        </w:rPr>
      </w:pPr>
      <w:r w:rsidRPr="00573D6B">
        <w:rPr>
          <w:rFonts w:ascii="Arial" w:hAnsi="Arial" w:cs="Arial"/>
          <w:lang w:val="en-US"/>
        </w:rPr>
        <w:t>There is a common theme of people wanting to use Zoom to facilitate more conversations, planning and communication. What isn’t clear is at what level? Sub Committee, Working Group, Committee, Board, Executive?</w:t>
      </w:r>
    </w:p>
    <w:p w14:paraId="5727522F" w14:textId="2643AB7A" w:rsidR="00CE19C4" w:rsidRPr="00573D6B" w:rsidRDefault="00CE19C4" w:rsidP="00141EB8">
      <w:pPr>
        <w:pStyle w:val="Paragraphedeliste"/>
        <w:numPr>
          <w:ilvl w:val="0"/>
          <w:numId w:val="1"/>
        </w:numPr>
        <w:rPr>
          <w:rFonts w:ascii="Arial" w:hAnsi="Arial" w:cs="Arial"/>
          <w:lang w:val="en-US"/>
        </w:rPr>
      </w:pPr>
      <w:r w:rsidRPr="00573D6B">
        <w:rPr>
          <w:rFonts w:ascii="Arial" w:hAnsi="Arial" w:cs="Arial"/>
          <w:lang w:val="en-US"/>
        </w:rPr>
        <w:t xml:space="preserve">The top answers should fuel the strategic plan, but if others are like me, then seeing the answers will have them change some opinions and thoughts or may just inform them of new possibilities. </w:t>
      </w:r>
    </w:p>
    <w:p w14:paraId="5772E3DA" w14:textId="1190CA8C" w:rsidR="00CE19C4" w:rsidRPr="00573D6B" w:rsidRDefault="00CE19C4" w:rsidP="00CE19C4">
      <w:pPr>
        <w:pStyle w:val="Paragraphedeliste"/>
        <w:numPr>
          <w:ilvl w:val="1"/>
          <w:numId w:val="1"/>
        </w:numPr>
        <w:rPr>
          <w:rFonts w:ascii="Arial" w:hAnsi="Arial" w:cs="Arial"/>
          <w:lang w:val="en-US"/>
        </w:rPr>
      </w:pPr>
      <w:r w:rsidRPr="00573D6B">
        <w:rPr>
          <w:rFonts w:ascii="Arial" w:hAnsi="Arial" w:cs="Arial"/>
          <w:lang w:val="en-US"/>
        </w:rPr>
        <w:t>The following questions would be useful in a follow-up when sending the initial results.</w:t>
      </w:r>
    </w:p>
    <w:p w14:paraId="13E2954E" w14:textId="30AF15E3" w:rsidR="00535209" w:rsidRPr="00573D6B" w:rsidRDefault="00CE19C4" w:rsidP="00CE19C4">
      <w:pPr>
        <w:pStyle w:val="Paragraphedeliste"/>
        <w:numPr>
          <w:ilvl w:val="2"/>
          <w:numId w:val="1"/>
        </w:numPr>
        <w:rPr>
          <w:rFonts w:ascii="Arial" w:hAnsi="Arial" w:cs="Arial"/>
          <w:lang w:val="en-US"/>
        </w:rPr>
      </w:pPr>
      <w:r w:rsidRPr="00573D6B">
        <w:rPr>
          <w:rFonts w:ascii="Arial" w:hAnsi="Arial" w:cs="Arial"/>
          <w:lang w:val="en-US"/>
        </w:rPr>
        <w:t xml:space="preserve">Q1 </w:t>
      </w:r>
      <w:proofErr w:type="gramStart"/>
      <w:r w:rsidRPr="00573D6B">
        <w:rPr>
          <w:rFonts w:ascii="Arial" w:hAnsi="Arial" w:cs="Arial"/>
          <w:lang w:val="en-US"/>
        </w:rPr>
        <w:t>-  What</w:t>
      </w:r>
      <w:proofErr w:type="gramEnd"/>
      <w:r w:rsidRPr="00573D6B">
        <w:rPr>
          <w:rFonts w:ascii="Arial" w:hAnsi="Arial" w:cs="Arial"/>
          <w:lang w:val="en-US"/>
        </w:rPr>
        <w:t xml:space="preserve"> is the most important suggestion or comment to you in each section?</w:t>
      </w:r>
    </w:p>
    <w:p w14:paraId="1359EF8F" w14:textId="5AD57D9D" w:rsidR="00CE19C4" w:rsidRPr="00573D6B" w:rsidRDefault="00CE19C4" w:rsidP="00CE19C4">
      <w:pPr>
        <w:pStyle w:val="Paragraphedeliste"/>
        <w:numPr>
          <w:ilvl w:val="2"/>
          <w:numId w:val="1"/>
        </w:numPr>
        <w:rPr>
          <w:rFonts w:ascii="Arial" w:hAnsi="Arial" w:cs="Arial"/>
          <w:lang w:val="en-US"/>
        </w:rPr>
      </w:pPr>
      <w:r w:rsidRPr="00573D6B">
        <w:rPr>
          <w:rFonts w:ascii="Arial" w:hAnsi="Arial" w:cs="Arial"/>
          <w:lang w:val="en-US"/>
        </w:rPr>
        <w:t>Q2 – Upon seeing and having a chance to reflect upon these statements, do you want to add any one idea or statement to each of the 4 categories?</w:t>
      </w:r>
    </w:p>
    <w:p w14:paraId="11145676" w14:textId="216AD516" w:rsidR="00CE19C4" w:rsidRPr="00573D6B" w:rsidRDefault="00CE19C4" w:rsidP="00573D6B">
      <w:pPr>
        <w:rPr>
          <w:rFonts w:ascii="Arial" w:hAnsi="Arial" w:cs="Arial"/>
          <w:b/>
          <w:bCs/>
          <w:sz w:val="28"/>
          <w:szCs w:val="28"/>
          <w:lang w:val="en-US"/>
        </w:rPr>
      </w:pPr>
      <w:r w:rsidRPr="00573D6B">
        <w:rPr>
          <w:rFonts w:ascii="Arial" w:hAnsi="Arial" w:cs="Arial"/>
          <w:b/>
          <w:bCs/>
          <w:sz w:val="28"/>
          <w:szCs w:val="28"/>
          <w:lang w:val="en-US"/>
        </w:rPr>
        <w:t>Highest Rated Comments and Ideas:</w:t>
      </w:r>
    </w:p>
    <w:p w14:paraId="562BB421" w14:textId="77777777" w:rsidR="00CE19C4" w:rsidRPr="00573D6B" w:rsidRDefault="00CE19C4" w:rsidP="00CE19C4">
      <w:pPr>
        <w:rPr>
          <w:rFonts w:ascii="Arial" w:hAnsi="Arial" w:cs="Arial"/>
          <w:b/>
          <w:bCs/>
          <w:lang w:val="en-US"/>
        </w:rPr>
      </w:pPr>
      <w:r w:rsidRPr="00573D6B">
        <w:rPr>
          <w:rFonts w:ascii="Arial" w:hAnsi="Arial" w:cs="Arial"/>
          <w:b/>
          <w:bCs/>
          <w:lang w:val="en-US"/>
        </w:rPr>
        <w:t>S – Strengths</w:t>
      </w:r>
    </w:p>
    <w:p w14:paraId="65AA4541" w14:textId="5E298DD1" w:rsidR="00CE19C4" w:rsidRPr="00573D6B" w:rsidRDefault="00CE19C4" w:rsidP="00A23974">
      <w:pPr>
        <w:pStyle w:val="Paragraphedeliste"/>
        <w:numPr>
          <w:ilvl w:val="0"/>
          <w:numId w:val="7"/>
        </w:numPr>
        <w:rPr>
          <w:rFonts w:ascii="Arial" w:hAnsi="Arial" w:cs="Arial"/>
          <w:lang w:val="en-US"/>
        </w:rPr>
      </w:pPr>
      <w:r w:rsidRPr="00573D6B">
        <w:rPr>
          <w:rFonts w:ascii="Arial" w:hAnsi="Arial" w:cs="Arial"/>
          <w:lang w:val="en-US"/>
        </w:rPr>
        <w:t>The ability to share ideas and collaborate nationally (8)</w:t>
      </w:r>
    </w:p>
    <w:p w14:paraId="502FC4B3" w14:textId="53437698" w:rsidR="00CE19C4" w:rsidRPr="00573D6B" w:rsidRDefault="00CE19C4" w:rsidP="00A23974">
      <w:pPr>
        <w:pStyle w:val="Paragraphedeliste"/>
        <w:numPr>
          <w:ilvl w:val="0"/>
          <w:numId w:val="7"/>
        </w:numPr>
        <w:rPr>
          <w:rFonts w:ascii="Arial" w:hAnsi="Arial" w:cs="Arial"/>
          <w:lang w:val="en-US"/>
        </w:rPr>
      </w:pPr>
      <w:r w:rsidRPr="00573D6B">
        <w:rPr>
          <w:rFonts w:ascii="Arial" w:hAnsi="Arial" w:cs="Arial"/>
          <w:lang w:val="en-US"/>
        </w:rPr>
        <w:t>Speaking for a larger group carries more weight and has more impact (7)</w:t>
      </w:r>
    </w:p>
    <w:p w14:paraId="2F60AB83" w14:textId="52599F5C" w:rsidR="00CE19C4" w:rsidRPr="00573D6B" w:rsidRDefault="00CE19C4" w:rsidP="00A23974">
      <w:pPr>
        <w:pStyle w:val="Paragraphedeliste"/>
        <w:numPr>
          <w:ilvl w:val="0"/>
          <w:numId w:val="7"/>
        </w:numPr>
        <w:rPr>
          <w:rFonts w:ascii="Arial" w:hAnsi="Arial" w:cs="Arial"/>
          <w:lang w:val="en-US"/>
        </w:rPr>
      </w:pPr>
      <w:r w:rsidRPr="00573D6B">
        <w:rPr>
          <w:rFonts w:ascii="Arial" w:hAnsi="Arial" w:cs="Arial"/>
          <w:lang w:val="en-US"/>
        </w:rPr>
        <w:t>Diverse provincial executive (6)</w:t>
      </w:r>
    </w:p>
    <w:p w14:paraId="2AA0A020" w14:textId="56749A8B" w:rsidR="00CE19C4" w:rsidRPr="00573D6B" w:rsidRDefault="00CE19C4" w:rsidP="00A23974">
      <w:pPr>
        <w:pStyle w:val="Paragraphedeliste"/>
        <w:numPr>
          <w:ilvl w:val="0"/>
          <w:numId w:val="7"/>
        </w:numPr>
        <w:rPr>
          <w:rFonts w:ascii="Arial" w:hAnsi="Arial" w:cs="Arial"/>
          <w:lang w:val="en-US"/>
        </w:rPr>
      </w:pPr>
      <w:r w:rsidRPr="00573D6B">
        <w:rPr>
          <w:rFonts w:ascii="Arial" w:hAnsi="Arial" w:cs="Arial"/>
          <w:lang w:val="en-US"/>
        </w:rPr>
        <w:t>Communication between the provincial reps is strong and easy to maintain (6)</w:t>
      </w:r>
    </w:p>
    <w:p w14:paraId="6F2BB5CD" w14:textId="559529E2" w:rsidR="00CE19C4" w:rsidRPr="00573D6B" w:rsidRDefault="00CE19C4" w:rsidP="00A23974">
      <w:pPr>
        <w:pStyle w:val="Paragraphedeliste"/>
        <w:numPr>
          <w:ilvl w:val="0"/>
          <w:numId w:val="7"/>
        </w:numPr>
        <w:rPr>
          <w:rFonts w:ascii="Arial" w:hAnsi="Arial" w:cs="Arial"/>
          <w:lang w:val="en-US"/>
        </w:rPr>
      </w:pPr>
      <w:r w:rsidRPr="00573D6B">
        <w:rPr>
          <w:rFonts w:ascii="Arial" w:hAnsi="Arial" w:cs="Arial"/>
          <w:lang w:val="en-US"/>
        </w:rPr>
        <w:t xml:space="preserve">Political partnerships in Ottawa, ability to </w:t>
      </w:r>
      <w:r w:rsidRPr="00573D6B">
        <w:rPr>
          <w:rFonts w:ascii="Arial" w:hAnsi="Arial" w:cs="Arial"/>
          <w:i/>
          <w:iCs/>
          <w:u w:val="single"/>
          <w:lang w:val="en-US"/>
        </w:rPr>
        <w:t>lobby</w:t>
      </w:r>
      <w:r w:rsidRPr="00573D6B">
        <w:rPr>
          <w:rFonts w:ascii="Arial" w:hAnsi="Arial" w:cs="Arial"/>
          <w:lang w:val="en-US"/>
        </w:rPr>
        <w:t xml:space="preserve"> federally (5)</w:t>
      </w:r>
    </w:p>
    <w:p w14:paraId="7AEA72EE" w14:textId="2FD69169" w:rsidR="00CE19C4" w:rsidRPr="00573D6B" w:rsidRDefault="00CE19C4" w:rsidP="00A23974">
      <w:pPr>
        <w:pStyle w:val="Paragraphedeliste"/>
        <w:numPr>
          <w:ilvl w:val="0"/>
          <w:numId w:val="7"/>
        </w:numPr>
        <w:rPr>
          <w:rFonts w:ascii="Arial" w:hAnsi="Arial" w:cs="Arial"/>
          <w:lang w:val="en-US"/>
        </w:rPr>
      </w:pPr>
      <w:r w:rsidRPr="00573D6B">
        <w:rPr>
          <w:rFonts w:ascii="Arial" w:hAnsi="Arial" w:cs="Arial"/>
          <w:lang w:val="en-US"/>
        </w:rPr>
        <w:t>New Mode Software (5)</w:t>
      </w:r>
    </w:p>
    <w:p w14:paraId="5D41823A" w14:textId="2AD105C1" w:rsidR="00A23974" w:rsidRPr="00573D6B" w:rsidRDefault="00A23974" w:rsidP="00A23974">
      <w:pPr>
        <w:pStyle w:val="Paragraphedeliste"/>
        <w:numPr>
          <w:ilvl w:val="0"/>
          <w:numId w:val="7"/>
        </w:numPr>
        <w:rPr>
          <w:rFonts w:ascii="Arial" w:hAnsi="Arial" w:cs="Arial"/>
          <w:lang w:val="en-US"/>
        </w:rPr>
      </w:pPr>
      <w:r w:rsidRPr="00573D6B">
        <w:rPr>
          <w:rFonts w:ascii="Arial" w:hAnsi="Arial" w:cs="Arial"/>
          <w:lang w:val="en-US"/>
        </w:rPr>
        <w:t>Communication methods are in place for everyone (5)</w:t>
      </w:r>
    </w:p>
    <w:p w14:paraId="37BCD242" w14:textId="360CF99E" w:rsidR="00A23974" w:rsidRPr="00573D6B" w:rsidRDefault="00A23974" w:rsidP="00A23974">
      <w:pPr>
        <w:pStyle w:val="Paragraphedeliste"/>
        <w:numPr>
          <w:ilvl w:val="0"/>
          <w:numId w:val="7"/>
        </w:numPr>
        <w:rPr>
          <w:rFonts w:ascii="Arial" w:hAnsi="Arial" w:cs="Arial"/>
          <w:lang w:val="en-US"/>
        </w:rPr>
      </w:pPr>
      <w:r w:rsidRPr="00573D6B">
        <w:rPr>
          <w:rFonts w:ascii="Arial" w:hAnsi="Arial" w:cs="Arial"/>
          <w:lang w:val="en-US"/>
        </w:rPr>
        <w:t>Strong awareness of issues between members of Provincial Executive (5)</w:t>
      </w:r>
    </w:p>
    <w:p w14:paraId="2C444C33" w14:textId="501E50C2" w:rsidR="00A23974" w:rsidRPr="00573D6B" w:rsidRDefault="00A23974" w:rsidP="00A23974">
      <w:pPr>
        <w:pStyle w:val="Paragraphedeliste"/>
        <w:numPr>
          <w:ilvl w:val="0"/>
          <w:numId w:val="7"/>
        </w:numPr>
        <w:rPr>
          <w:rFonts w:ascii="Arial" w:hAnsi="Arial" w:cs="Arial"/>
          <w:lang w:val="en-US"/>
        </w:rPr>
      </w:pPr>
      <w:r w:rsidRPr="00573D6B">
        <w:rPr>
          <w:rFonts w:ascii="Arial" w:hAnsi="Arial" w:cs="Arial"/>
          <w:lang w:val="en-US"/>
        </w:rPr>
        <w:t xml:space="preserve">Our members are smart, self-starters. Their drive and intelligence </w:t>
      </w:r>
      <w:proofErr w:type="gramStart"/>
      <w:r w:rsidRPr="00573D6B">
        <w:rPr>
          <w:rFonts w:ascii="Arial" w:hAnsi="Arial" w:cs="Arial"/>
          <w:lang w:val="en-US"/>
        </w:rPr>
        <w:t>is</w:t>
      </w:r>
      <w:proofErr w:type="gramEnd"/>
      <w:r w:rsidRPr="00573D6B">
        <w:rPr>
          <w:rFonts w:ascii="Arial" w:hAnsi="Arial" w:cs="Arial"/>
          <w:lang w:val="en-US"/>
        </w:rPr>
        <w:t xml:space="preserve"> an asset (4)</w:t>
      </w:r>
    </w:p>
    <w:p w14:paraId="02C593F4" w14:textId="76B6711D" w:rsidR="006635FC" w:rsidRPr="00573D6B" w:rsidRDefault="006635FC" w:rsidP="00A23974">
      <w:pPr>
        <w:pStyle w:val="Paragraphedeliste"/>
        <w:numPr>
          <w:ilvl w:val="0"/>
          <w:numId w:val="7"/>
        </w:numPr>
        <w:rPr>
          <w:rFonts w:ascii="Arial" w:hAnsi="Arial" w:cs="Arial"/>
          <w:lang w:val="en-US"/>
        </w:rPr>
      </w:pPr>
      <w:r w:rsidRPr="00573D6B">
        <w:rPr>
          <w:rFonts w:ascii="Arial" w:hAnsi="Arial" w:cs="Arial"/>
          <w:lang w:val="en-US"/>
        </w:rPr>
        <w:t>Retirees have a lot of time to volunteer (3)</w:t>
      </w:r>
    </w:p>
    <w:p w14:paraId="2C0542F5" w14:textId="7B1F3162" w:rsidR="00A23974" w:rsidRPr="00573D6B" w:rsidRDefault="00A23974" w:rsidP="00A23974">
      <w:pPr>
        <w:pStyle w:val="Paragraphedeliste"/>
        <w:numPr>
          <w:ilvl w:val="0"/>
          <w:numId w:val="7"/>
        </w:numPr>
        <w:rPr>
          <w:rFonts w:ascii="Arial" w:hAnsi="Arial" w:cs="Arial"/>
          <w:lang w:val="en-US"/>
        </w:rPr>
      </w:pPr>
      <w:r w:rsidRPr="00573D6B">
        <w:rPr>
          <w:rFonts w:ascii="Arial" w:hAnsi="Arial" w:cs="Arial"/>
          <w:lang w:val="en-US"/>
        </w:rPr>
        <w:t>Membership trusts the network of Provincial orgs, which creates a strong national body (3)</w:t>
      </w:r>
    </w:p>
    <w:p w14:paraId="063B7FB9" w14:textId="287A691C" w:rsidR="00A23974" w:rsidRPr="00573D6B" w:rsidRDefault="00A23974" w:rsidP="00A23974">
      <w:pPr>
        <w:pStyle w:val="Paragraphedeliste"/>
        <w:numPr>
          <w:ilvl w:val="0"/>
          <w:numId w:val="7"/>
        </w:numPr>
        <w:rPr>
          <w:rFonts w:ascii="Arial" w:hAnsi="Arial" w:cs="Arial"/>
          <w:lang w:val="en-US"/>
        </w:rPr>
      </w:pPr>
      <w:r w:rsidRPr="00573D6B">
        <w:rPr>
          <w:rFonts w:ascii="Arial" w:hAnsi="Arial" w:cs="Arial"/>
          <w:lang w:val="en-US"/>
        </w:rPr>
        <w:t>A common background, purpose and goals across the country (3)</w:t>
      </w:r>
    </w:p>
    <w:p w14:paraId="0CE1CC88" w14:textId="61DAF874" w:rsidR="00A23974" w:rsidRPr="00573D6B" w:rsidRDefault="00A23974" w:rsidP="00A23974">
      <w:pPr>
        <w:pStyle w:val="Paragraphedeliste"/>
        <w:numPr>
          <w:ilvl w:val="0"/>
          <w:numId w:val="7"/>
        </w:numPr>
        <w:rPr>
          <w:rFonts w:ascii="Arial" w:hAnsi="Arial" w:cs="Arial"/>
          <w:lang w:val="en-US"/>
        </w:rPr>
      </w:pPr>
      <w:r w:rsidRPr="00573D6B">
        <w:rPr>
          <w:rFonts w:ascii="Arial" w:hAnsi="Arial" w:cs="Arial"/>
          <w:lang w:val="en-US"/>
        </w:rPr>
        <w:t>User friendly website (3)</w:t>
      </w:r>
    </w:p>
    <w:p w14:paraId="149D7B89" w14:textId="77777777" w:rsidR="00CE19C4" w:rsidRPr="00573D6B" w:rsidRDefault="00CE19C4" w:rsidP="00CE19C4">
      <w:pPr>
        <w:rPr>
          <w:rFonts w:ascii="Arial" w:hAnsi="Arial" w:cs="Arial"/>
          <w:b/>
          <w:bCs/>
          <w:lang w:val="en-US"/>
        </w:rPr>
      </w:pPr>
      <w:r w:rsidRPr="00573D6B">
        <w:rPr>
          <w:rFonts w:ascii="Arial" w:hAnsi="Arial" w:cs="Arial"/>
          <w:b/>
          <w:bCs/>
          <w:lang w:val="en-US"/>
        </w:rPr>
        <w:t>W – Weaknesses</w:t>
      </w:r>
    </w:p>
    <w:p w14:paraId="12CC8932" w14:textId="74D10BAE" w:rsidR="006635FC" w:rsidRPr="00573D6B" w:rsidRDefault="006635FC" w:rsidP="006635FC">
      <w:pPr>
        <w:pStyle w:val="Paragraphedeliste"/>
        <w:numPr>
          <w:ilvl w:val="0"/>
          <w:numId w:val="6"/>
        </w:numPr>
        <w:rPr>
          <w:rFonts w:ascii="Arial" w:hAnsi="Arial" w:cs="Arial"/>
          <w:lang w:val="en-US"/>
        </w:rPr>
      </w:pPr>
      <w:r w:rsidRPr="00573D6B">
        <w:rPr>
          <w:rFonts w:ascii="Arial" w:hAnsi="Arial" w:cs="Arial"/>
          <w:lang w:val="en-US"/>
        </w:rPr>
        <w:t>$50,000 isn’t a strong enough operating budget (8)</w:t>
      </w:r>
    </w:p>
    <w:p w14:paraId="6A59870F" w14:textId="12B9FE30"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More education on value of ACER CART to members is needed (6)</w:t>
      </w:r>
    </w:p>
    <w:p w14:paraId="02B274DB" w14:textId="04592CB7"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Lack of membership from Ontario and Quebec (6)</w:t>
      </w:r>
    </w:p>
    <w:p w14:paraId="14B79A17" w14:textId="6C152193"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Members don’t know what ACER CART does for them (6)</w:t>
      </w:r>
    </w:p>
    <w:p w14:paraId="02893B30" w14:textId="3B77671D" w:rsidR="006635FC"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Lack of representation in the Territories (6)</w:t>
      </w:r>
      <w:r w:rsidR="006635FC" w:rsidRPr="00573D6B">
        <w:rPr>
          <w:rFonts w:ascii="Arial" w:hAnsi="Arial" w:cs="Arial"/>
          <w:lang w:val="en-US"/>
        </w:rPr>
        <w:t xml:space="preserve"> </w:t>
      </w:r>
    </w:p>
    <w:p w14:paraId="6A025452" w14:textId="6EBB8E77" w:rsidR="006635FC" w:rsidRPr="00573D6B" w:rsidRDefault="006635FC" w:rsidP="006635FC">
      <w:pPr>
        <w:pStyle w:val="Paragraphedeliste"/>
        <w:numPr>
          <w:ilvl w:val="0"/>
          <w:numId w:val="6"/>
        </w:numPr>
        <w:rPr>
          <w:rFonts w:ascii="Arial" w:hAnsi="Arial" w:cs="Arial"/>
          <w:lang w:val="en-US"/>
        </w:rPr>
      </w:pPr>
      <w:r w:rsidRPr="00573D6B">
        <w:rPr>
          <w:rFonts w:ascii="Arial" w:hAnsi="Arial" w:cs="Arial"/>
          <w:lang w:val="en-US"/>
        </w:rPr>
        <w:lastRenderedPageBreak/>
        <w:t>Not enough contact with RTO members (5)</w:t>
      </w:r>
    </w:p>
    <w:p w14:paraId="7F8C2C4B" w14:textId="2C554E4A" w:rsidR="006635FC" w:rsidRPr="00573D6B" w:rsidRDefault="006635FC" w:rsidP="006635FC">
      <w:pPr>
        <w:pStyle w:val="Paragraphedeliste"/>
        <w:numPr>
          <w:ilvl w:val="0"/>
          <w:numId w:val="6"/>
        </w:numPr>
        <w:rPr>
          <w:rFonts w:ascii="Arial" w:hAnsi="Arial" w:cs="Arial"/>
          <w:lang w:val="en-US"/>
        </w:rPr>
      </w:pPr>
      <w:r w:rsidRPr="00573D6B">
        <w:rPr>
          <w:rFonts w:ascii="Arial" w:hAnsi="Arial" w:cs="Arial"/>
          <w:lang w:val="en-US"/>
        </w:rPr>
        <w:t>ACER CART weakens when provincial partners don’t have the same national goals, could also be said as provinces have different priorities (5)</w:t>
      </w:r>
    </w:p>
    <w:p w14:paraId="0142A56E" w14:textId="5FA92574" w:rsidR="006635FC" w:rsidRPr="00573D6B" w:rsidRDefault="006635FC" w:rsidP="006635FC">
      <w:pPr>
        <w:pStyle w:val="Paragraphedeliste"/>
        <w:numPr>
          <w:ilvl w:val="0"/>
          <w:numId w:val="6"/>
        </w:numPr>
        <w:rPr>
          <w:rFonts w:ascii="Arial" w:hAnsi="Arial" w:cs="Arial"/>
          <w:lang w:val="en-US"/>
        </w:rPr>
      </w:pPr>
      <w:r w:rsidRPr="00573D6B">
        <w:rPr>
          <w:rFonts w:ascii="Arial" w:hAnsi="Arial" w:cs="Arial"/>
          <w:lang w:val="en-US"/>
        </w:rPr>
        <w:t>Most members are unaware of the ACER CART website (5)</w:t>
      </w:r>
    </w:p>
    <w:p w14:paraId="0FDD93EB" w14:textId="770EB24C"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ACER CART no longer represents the largest group of retired teachers in the country, that is now RTO (4)</w:t>
      </w:r>
    </w:p>
    <w:p w14:paraId="513DD314" w14:textId="09DB01AD"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Future transition of leadership and institutional knowledge (4)</w:t>
      </w:r>
    </w:p>
    <w:p w14:paraId="27572697" w14:textId="31DC0B43"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Out of date business plan and ways of thinking (3)</w:t>
      </w:r>
    </w:p>
    <w:p w14:paraId="557047B8" w14:textId="61A8D2C5"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Clear vision of what ACER CART is here for and trying to do as a core value above all else at all times (3)</w:t>
      </w:r>
    </w:p>
    <w:p w14:paraId="51FFA471" w14:textId="24AAA9B5" w:rsidR="00CE19C4" w:rsidRPr="00573D6B" w:rsidRDefault="00CE19C4" w:rsidP="006635FC">
      <w:pPr>
        <w:pStyle w:val="Paragraphedeliste"/>
        <w:numPr>
          <w:ilvl w:val="0"/>
          <w:numId w:val="6"/>
        </w:numPr>
        <w:rPr>
          <w:rFonts w:ascii="Arial" w:hAnsi="Arial" w:cs="Arial"/>
          <w:lang w:val="en-US"/>
        </w:rPr>
      </w:pPr>
      <w:r w:rsidRPr="00573D6B">
        <w:rPr>
          <w:rFonts w:ascii="Arial" w:hAnsi="Arial" w:cs="Arial"/>
          <w:lang w:val="en-US"/>
        </w:rPr>
        <w:t>We may not be dealing with provincial issues (3)</w:t>
      </w:r>
    </w:p>
    <w:p w14:paraId="6C2337CF" w14:textId="77777777" w:rsidR="00CE19C4" w:rsidRPr="00573D6B" w:rsidRDefault="00CE19C4" w:rsidP="00CE19C4">
      <w:pPr>
        <w:rPr>
          <w:rFonts w:ascii="Arial" w:hAnsi="Arial" w:cs="Arial"/>
          <w:b/>
          <w:bCs/>
          <w:lang w:val="en-US"/>
        </w:rPr>
      </w:pPr>
      <w:r w:rsidRPr="00573D6B">
        <w:rPr>
          <w:rFonts w:ascii="Arial" w:hAnsi="Arial" w:cs="Arial"/>
          <w:b/>
          <w:bCs/>
          <w:lang w:val="en-US"/>
        </w:rPr>
        <w:t>O – Opportunities</w:t>
      </w:r>
    </w:p>
    <w:p w14:paraId="5EDDE1C2" w14:textId="0D389666"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Keep members better up to date on ACER CART Work and Advocacy (7)</w:t>
      </w:r>
    </w:p>
    <w:p w14:paraId="5BB54225" w14:textId="7C52BD64"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Working with other Senior Advocacy Groups (6)</w:t>
      </w:r>
    </w:p>
    <w:p w14:paraId="53B75B75" w14:textId="30E5D615"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Promoting and supporting provincial issues on a larger platform (6)</w:t>
      </w:r>
    </w:p>
    <w:p w14:paraId="77D57D53" w14:textId="5C9A9227" w:rsidR="00B25756" w:rsidRPr="00573D6B" w:rsidRDefault="00CE19C4" w:rsidP="00B25756">
      <w:pPr>
        <w:pStyle w:val="Paragraphedeliste"/>
        <w:numPr>
          <w:ilvl w:val="0"/>
          <w:numId w:val="5"/>
        </w:numPr>
        <w:rPr>
          <w:rFonts w:ascii="Arial" w:hAnsi="Arial" w:cs="Arial"/>
          <w:lang w:val="en-US"/>
        </w:rPr>
      </w:pPr>
      <w:r w:rsidRPr="00573D6B">
        <w:rPr>
          <w:rFonts w:ascii="Arial" w:hAnsi="Arial" w:cs="Arial"/>
          <w:lang w:val="en-US"/>
        </w:rPr>
        <w:t>Use Zoom to keep costs down and increase frequency of meetings (5)</w:t>
      </w:r>
      <w:r w:rsidR="00B25756" w:rsidRPr="00573D6B">
        <w:rPr>
          <w:rFonts w:ascii="Arial" w:hAnsi="Arial" w:cs="Arial"/>
          <w:lang w:val="en-US"/>
        </w:rPr>
        <w:t xml:space="preserve"> </w:t>
      </w:r>
    </w:p>
    <w:p w14:paraId="7B565DA9" w14:textId="48ED8F2D"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More national meetings with everyone attending, Provincial Presidents and Executive Directors (4)</w:t>
      </w:r>
    </w:p>
    <w:p w14:paraId="75510F8E" w14:textId="6646E5DF" w:rsidR="00CE19C4" w:rsidRPr="00573D6B" w:rsidRDefault="00CE19C4" w:rsidP="00B25756">
      <w:pPr>
        <w:pStyle w:val="Paragraphedeliste"/>
        <w:numPr>
          <w:ilvl w:val="0"/>
          <w:numId w:val="5"/>
        </w:numPr>
        <w:rPr>
          <w:rFonts w:ascii="Arial" w:hAnsi="Arial" w:cs="Arial"/>
          <w:lang w:val="en-US"/>
        </w:rPr>
      </w:pPr>
      <w:r w:rsidRPr="00573D6B">
        <w:rPr>
          <w:rFonts w:ascii="Arial" w:hAnsi="Arial" w:cs="Arial"/>
          <w:lang w:val="en-US"/>
        </w:rPr>
        <w:t>Consider new communication strategies (4)</w:t>
      </w:r>
    </w:p>
    <w:p w14:paraId="2541ED0C" w14:textId="2C341CF0" w:rsidR="00CE19C4" w:rsidRPr="00573D6B" w:rsidRDefault="00CE19C4" w:rsidP="00B25756">
      <w:pPr>
        <w:pStyle w:val="Paragraphedeliste"/>
        <w:numPr>
          <w:ilvl w:val="0"/>
          <w:numId w:val="5"/>
        </w:numPr>
        <w:rPr>
          <w:rFonts w:ascii="Arial" w:hAnsi="Arial" w:cs="Arial"/>
          <w:lang w:val="en-US"/>
        </w:rPr>
      </w:pPr>
      <w:r w:rsidRPr="00573D6B">
        <w:rPr>
          <w:rFonts w:ascii="Arial" w:hAnsi="Arial" w:cs="Arial"/>
          <w:lang w:val="en-US"/>
        </w:rPr>
        <w:t>Expand services to meet all provincial and territory needs (3)</w:t>
      </w:r>
    </w:p>
    <w:p w14:paraId="4F1798F8" w14:textId="6AB49139"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Sourcing new funds like grants (3)</w:t>
      </w:r>
    </w:p>
    <w:p w14:paraId="575452B6" w14:textId="51B6BE6F"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Use New Mode Software more often (3)</w:t>
      </w:r>
    </w:p>
    <w:p w14:paraId="58F5EA2E" w14:textId="4150BEDB"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Expand our circles of influence (3)</w:t>
      </w:r>
    </w:p>
    <w:p w14:paraId="637531B5" w14:textId="2F8FF903"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Revisit existing philosophies and goals (3)</w:t>
      </w:r>
    </w:p>
    <w:p w14:paraId="16A3BACB" w14:textId="5435D096" w:rsidR="00B25756" w:rsidRPr="00573D6B" w:rsidRDefault="00B25756" w:rsidP="00B25756">
      <w:pPr>
        <w:pStyle w:val="Paragraphedeliste"/>
        <w:numPr>
          <w:ilvl w:val="0"/>
          <w:numId w:val="5"/>
        </w:numPr>
        <w:rPr>
          <w:rFonts w:ascii="Arial" w:hAnsi="Arial" w:cs="Arial"/>
          <w:lang w:val="en-US"/>
        </w:rPr>
      </w:pPr>
      <w:r w:rsidRPr="00573D6B">
        <w:rPr>
          <w:rFonts w:ascii="Arial" w:hAnsi="Arial" w:cs="Arial"/>
          <w:lang w:val="en-US"/>
        </w:rPr>
        <w:t>More attractive website with more video content (3)</w:t>
      </w:r>
    </w:p>
    <w:p w14:paraId="501AACD9" w14:textId="77777777" w:rsidR="00CE19C4" w:rsidRPr="00573D6B" w:rsidRDefault="00CE19C4" w:rsidP="00CE19C4">
      <w:pPr>
        <w:rPr>
          <w:rFonts w:ascii="Arial" w:hAnsi="Arial" w:cs="Arial"/>
          <w:b/>
          <w:bCs/>
          <w:lang w:val="en-US"/>
        </w:rPr>
      </w:pPr>
      <w:r w:rsidRPr="00573D6B">
        <w:rPr>
          <w:rFonts w:ascii="Arial" w:hAnsi="Arial" w:cs="Arial"/>
          <w:b/>
          <w:bCs/>
          <w:lang w:val="en-US"/>
        </w:rPr>
        <w:t>T – Threats</w:t>
      </w:r>
    </w:p>
    <w:p w14:paraId="706EF443" w14:textId="77777777" w:rsidR="00B25756" w:rsidRPr="00573D6B" w:rsidRDefault="00B25756" w:rsidP="00B25756">
      <w:pPr>
        <w:pStyle w:val="Paragraphedeliste"/>
        <w:numPr>
          <w:ilvl w:val="0"/>
          <w:numId w:val="4"/>
        </w:numPr>
        <w:rPr>
          <w:rFonts w:ascii="Arial" w:hAnsi="Arial" w:cs="Arial"/>
          <w:lang w:val="en-US"/>
        </w:rPr>
      </w:pPr>
      <w:r w:rsidRPr="00573D6B">
        <w:rPr>
          <w:rFonts w:ascii="Arial" w:hAnsi="Arial" w:cs="Arial"/>
          <w:lang w:val="en-US"/>
        </w:rPr>
        <w:t>Small budget (7)</w:t>
      </w:r>
    </w:p>
    <w:p w14:paraId="2A65EE3B" w14:textId="4C261FAE" w:rsidR="00CE19C4" w:rsidRPr="00573D6B" w:rsidRDefault="00CE19C4" w:rsidP="00B25756">
      <w:pPr>
        <w:pStyle w:val="Paragraphedeliste"/>
        <w:numPr>
          <w:ilvl w:val="0"/>
          <w:numId w:val="4"/>
        </w:numPr>
        <w:rPr>
          <w:rFonts w:ascii="Arial" w:hAnsi="Arial" w:cs="Arial"/>
          <w:lang w:val="en-US"/>
        </w:rPr>
      </w:pPr>
      <w:r w:rsidRPr="00573D6B">
        <w:rPr>
          <w:rFonts w:ascii="Arial" w:hAnsi="Arial" w:cs="Arial"/>
          <w:lang w:val="en-US"/>
        </w:rPr>
        <w:t>More provincial organizations could leave in the future (6)</w:t>
      </w:r>
    </w:p>
    <w:p w14:paraId="6A76C6D0" w14:textId="77777777" w:rsidR="00B25756" w:rsidRPr="00573D6B" w:rsidRDefault="00B25756" w:rsidP="00B25756">
      <w:pPr>
        <w:pStyle w:val="Paragraphedeliste"/>
        <w:numPr>
          <w:ilvl w:val="0"/>
          <w:numId w:val="4"/>
        </w:numPr>
        <w:rPr>
          <w:rFonts w:ascii="Arial" w:hAnsi="Arial" w:cs="Arial"/>
          <w:lang w:val="en-US"/>
        </w:rPr>
      </w:pPr>
      <w:r w:rsidRPr="00573D6B">
        <w:rPr>
          <w:rFonts w:ascii="Arial" w:hAnsi="Arial" w:cs="Arial"/>
          <w:lang w:val="en-US"/>
        </w:rPr>
        <w:t>Lack of cohesiveness and shared vision (6)</w:t>
      </w:r>
    </w:p>
    <w:p w14:paraId="23710867" w14:textId="17BD0498" w:rsidR="00CE19C4" w:rsidRPr="00573D6B" w:rsidRDefault="00CE19C4" w:rsidP="00B25756">
      <w:pPr>
        <w:pStyle w:val="Paragraphedeliste"/>
        <w:numPr>
          <w:ilvl w:val="0"/>
          <w:numId w:val="4"/>
        </w:numPr>
        <w:rPr>
          <w:rFonts w:ascii="Arial" w:hAnsi="Arial" w:cs="Arial"/>
          <w:lang w:val="en-US"/>
        </w:rPr>
      </w:pPr>
      <w:r w:rsidRPr="00573D6B">
        <w:rPr>
          <w:rFonts w:ascii="Arial" w:hAnsi="Arial" w:cs="Arial"/>
          <w:lang w:val="en-US"/>
        </w:rPr>
        <w:t>People are starting to question the value of belonging (5)</w:t>
      </w:r>
    </w:p>
    <w:p w14:paraId="425C2F62" w14:textId="4E605DD6" w:rsidR="00CE19C4" w:rsidRPr="00573D6B" w:rsidRDefault="00CE19C4" w:rsidP="00B25756">
      <w:pPr>
        <w:pStyle w:val="Paragraphedeliste"/>
        <w:numPr>
          <w:ilvl w:val="0"/>
          <w:numId w:val="4"/>
        </w:numPr>
        <w:rPr>
          <w:rFonts w:ascii="Arial" w:hAnsi="Arial" w:cs="Arial"/>
          <w:lang w:val="en-US"/>
        </w:rPr>
      </w:pPr>
      <w:r w:rsidRPr="00573D6B">
        <w:rPr>
          <w:rFonts w:ascii="Arial" w:hAnsi="Arial" w:cs="Arial"/>
          <w:lang w:val="en-US"/>
        </w:rPr>
        <w:t>RTOERO setting up sections across Canada could affect provincial organizations (5)</w:t>
      </w:r>
    </w:p>
    <w:p w14:paraId="1D2BB2BF" w14:textId="645D3912" w:rsidR="00CE19C4" w:rsidRPr="00573D6B" w:rsidRDefault="00CE19C4" w:rsidP="00B25756">
      <w:pPr>
        <w:pStyle w:val="Paragraphedeliste"/>
        <w:numPr>
          <w:ilvl w:val="0"/>
          <w:numId w:val="4"/>
        </w:numPr>
        <w:rPr>
          <w:rFonts w:ascii="Arial" w:hAnsi="Arial" w:cs="Arial"/>
          <w:lang w:val="en-US"/>
        </w:rPr>
      </w:pPr>
      <w:r w:rsidRPr="00573D6B">
        <w:rPr>
          <w:rFonts w:ascii="Arial" w:hAnsi="Arial" w:cs="Arial"/>
          <w:lang w:val="en-US"/>
        </w:rPr>
        <w:t>Apathy and lack of knowledge (5)</w:t>
      </w:r>
    </w:p>
    <w:p w14:paraId="306173C1" w14:textId="0E8C4531" w:rsidR="00CE19C4" w:rsidRPr="00573D6B" w:rsidRDefault="00CE19C4" w:rsidP="00B25756">
      <w:pPr>
        <w:pStyle w:val="Paragraphedeliste"/>
        <w:numPr>
          <w:ilvl w:val="0"/>
          <w:numId w:val="4"/>
        </w:numPr>
        <w:rPr>
          <w:rFonts w:ascii="Arial" w:hAnsi="Arial" w:cs="Arial"/>
          <w:lang w:val="en-US"/>
        </w:rPr>
      </w:pPr>
      <w:r w:rsidRPr="00573D6B">
        <w:rPr>
          <w:rFonts w:ascii="Arial" w:hAnsi="Arial" w:cs="Arial"/>
          <w:lang w:val="en-US"/>
        </w:rPr>
        <w:t>Limited with only part time staff (5)</w:t>
      </w:r>
    </w:p>
    <w:p w14:paraId="672048A8" w14:textId="21FBF764" w:rsidR="00CE19C4" w:rsidRPr="00573D6B" w:rsidRDefault="00CE19C4" w:rsidP="00B25756">
      <w:pPr>
        <w:pStyle w:val="Paragraphedeliste"/>
        <w:numPr>
          <w:ilvl w:val="0"/>
          <w:numId w:val="4"/>
        </w:numPr>
        <w:rPr>
          <w:rFonts w:ascii="Arial" w:hAnsi="Arial" w:cs="Arial"/>
          <w:lang w:val="en-US"/>
        </w:rPr>
      </w:pPr>
      <w:r w:rsidRPr="00573D6B">
        <w:rPr>
          <w:rFonts w:ascii="Arial" w:hAnsi="Arial" w:cs="Arial"/>
          <w:lang w:val="en-US"/>
        </w:rPr>
        <w:t>Aging volunteers, historians, institutional knowledge keepers and lobbyists (5)</w:t>
      </w:r>
    </w:p>
    <w:p w14:paraId="38ECC9DB" w14:textId="70FE920D" w:rsidR="00B25756" w:rsidRPr="00573D6B" w:rsidRDefault="00B25756" w:rsidP="00B25756">
      <w:pPr>
        <w:pStyle w:val="Paragraphedeliste"/>
        <w:numPr>
          <w:ilvl w:val="0"/>
          <w:numId w:val="4"/>
        </w:numPr>
        <w:rPr>
          <w:rFonts w:ascii="Arial" w:hAnsi="Arial" w:cs="Arial"/>
          <w:lang w:val="en-US"/>
        </w:rPr>
      </w:pPr>
      <w:r w:rsidRPr="00573D6B">
        <w:rPr>
          <w:rFonts w:ascii="Arial" w:hAnsi="Arial" w:cs="Arial"/>
          <w:lang w:val="en-US"/>
        </w:rPr>
        <w:t>Government decisions outside of our control (4)</w:t>
      </w:r>
    </w:p>
    <w:p w14:paraId="68DDD4BB" w14:textId="77777777" w:rsidR="00B25756" w:rsidRPr="00573D6B" w:rsidRDefault="00B25756" w:rsidP="00B25756">
      <w:pPr>
        <w:pStyle w:val="Paragraphedeliste"/>
        <w:numPr>
          <w:ilvl w:val="0"/>
          <w:numId w:val="4"/>
        </w:numPr>
        <w:rPr>
          <w:rFonts w:ascii="Arial" w:hAnsi="Arial" w:cs="Arial"/>
          <w:lang w:val="en-US"/>
        </w:rPr>
      </w:pPr>
      <w:r w:rsidRPr="00573D6B">
        <w:rPr>
          <w:rFonts w:ascii="Arial" w:hAnsi="Arial" w:cs="Arial"/>
          <w:lang w:val="en-US"/>
        </w:rPr>
        <w:t>Not being national without Ontario and Quebec (3)</w:t>
      </w:r>
    </w:p>
    <w:p w14:paraId="563981A5" w14:textId="77777777" w:rsidR="00B25756" w:rsidRPr="00573D6B" w:rsidRDefault="00B25756" w:rsidP="00B25756">
      <w:pPr>
        <w:pStyle w:val="Paragraphedeliste"/>
        <w:numPr>
          <w:ilvl w:val="0"/>
          <w:numId w:val="4"/>
        </w:numPr>
        <w:rPr>
          <w:rFonts w:ascii="Arial" w:hAnsi="Arial" w:cs="Arial"/>
          <w:lang w:val="en-US"/>
        </w:rPr>
      </w:pPr>
      <w:r w:rsidRPr="00573D6B">
        <w:rPr>
          <w:rFonts w:ascii="Arial" w:hAnsi="Arial" w:cs="Arial"/>
          <w:lang w:val="en-US"/>
        </w:rPr>
        <w:t>Loss of half the membership (3)</w:t>
      </w:r>
    </w:p>
    <w:p w14:paraId="51B98B8E" w14:textId="77777777" w:rsidR="00CE19C4" w:rsidRPr="00573D6B" w:rsidRDefault="00CE19C4" w:rsidP="00CE19C4">
      <w:pPr>
        <w:rPr>
          <w:rFonts w:ascii="Arial" w:hAnsi="Arial" w:cs="Arial"/>
          <w:lang w:val="en-US"/>
        </w:rPr>
      </w:pPr>
    </w:p>
    <w:sectPr w:rsidR="00CE19C4" w:rsidRPr="00573D6B" w:rsidSect="00B12488">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6181"/>
    <w:multiLevelType w:val="hybridMultilevel"/>
    <w:tmpl w:val="B81EF9D2"/>
    <w:lvl w:ilvl="0" w:tplc="EF6CC88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85199F"/>
    <w:multiLevelType w:val="hybridMultilevel"/>
    <w:tmpl w:val="1F149534"/>
    <w:lvl w:ilvl="0" w:tplc="1F1A8606">
      <w:start w:val="19"/>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3421C7"/>
    <w:multiLevelType w:val="hybridMultilevel"/>
    <w:tmpl w:val="08B41F8A"/>
    <w:lvl w:ilvl="0" w:tplc="EF6CC88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4F616D"/>
    <w:multiLevelType w:val="hybridMultilevel"/>
    <w:tmpl w:val="B906AC46"/>
    <w:lvl w:ilvl="0" w:tplc="EF6CC88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220CC5"/>
    <w:multiLevelType w:val="hybridMultilevel"/>
    <w:tmpl w:val="137E0AFA"/>
    <w:lvl w:ilvl="0" w:tplc="EF6CC88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1B34F57"/>
    <w:multiLevelType w:val="hybridMultilevel"/>
    <w:tmpl w:val="F1748612"/>
    <w:lvl w:ilvl="0" w:tplc="EF6CC88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3B27EAD"/>
    <w:multiLevelType w:val="hybridMultilevel"/>
    <w:tmpl w:val="17127E82"/>
    <w:lvl w:ilvl="0" w:tplc="EF6CC88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9782445">
    <w:abstractNumId w:val="1"/>
  </w:num>
  <w:num w:numId="2" w16cid:durableId="1068771736">
    <w:abstractNumId w:val="4"/>
  </w:num>
  <w:num w:numId="3" w16cid:durableId="289289955">
    <w:abstractNumId w:val="6"/>
  </w:num>
  <w:num w:numId="4" w16cid:durableId="573129212">
    <w:abstractNumId w:val="3"/>
  </w:num>
  <w:num w:numId="5" w16cid:durableId="706106594">
    <w:abstractNumId w:val="5"/>
  </w:num>
  <w:num w:numId="6" w16cid:durableId="732435987">
    <w:abstractNumId w:val="0"/>
  </w:num>
  <w:num w:numId="7" w16cid:durableId="126048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EB"/>
    <w:rsid w:val="00087CBE"/>
    <w:rsid w:val="001056CD"/>
    <w:rsid w:val="001316EB"/>
    <w:rsid w:val="00141EB8"/>
    <w:rsid w:val="001B5452"/>
    <w:rsid w:val="004A044D"/>
    <w:rsid w:val="00535209"/>
    <w:rsid w:val="0055797F"/>
    <w:rsid w:val="00562EF5"/>
    <w:rsid w:val="00573D6B"/>
    <w:rsid w:val="006276C0"/>
    <w:rsid w:val="006635FC"/>
    <w:rsid w:val="006E722B"/>
    <w:rsid w:val="00751B06"/>
    <w:rsid w:val="007D3052"/>
    <w:rsid w:val="008847DA"/>
    <w:rsid w:val="00A23974"/>
    <w:rsid w:val="00B12488"/>
    <w:rsid w:val="00B25756"/>
    <w:rsid w:val="00B713D5"/>
    <w:rsid w:val="00BB2564"/>
    <w:rsid w:val="00C6783D"/>
    <w:rsid w:val="00C76466"/>
    <w:rsid w:val="00CE19C4"/>
    <w:rsid w:val="00D71D0D"/>
    <w:rsid w:val="00E17BCF"/>
    <w:rsid w:val="00E265E0"/>
    <w:rsid w:val="00F44975"/>
    <w:rsid w:val="00FA0F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FCD5"/>
  <w15:chartTrackingRefBased/>
  <w15:docId w15:val="{0AFD5F81-BEC6-47ED-8238-0A0BAADC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41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Seywright</dc:creator>
  <cp:keywords/>
  <dc:description/>
  <cp:lastModifiedBy>Roger E. Régimbal</cp:lastModifiedBy>
  <cp:revision>2</cp:revision>
  <dcterms:created xsi:type="dcterms:W3CDTF">2024-06-22T18:14:00Z</dcterms:created>
  <dcterms:modified xsi:type="dcterms:W3CDTF">2024-06-22T18:14:00Z</dcterms:modified>
</cp:coreProperties>
</file>