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EB14" w14:textId="77777777" w:rsidR="004B4621" w:rsidRDefault="004B4621" w:rsidP="004B4621">
      <w:pPr>
        <w:spacing w:after="0" w:line="240" w:lineRule="auto"/>
        <w:jc w:val="center"/>
        <w:rPr>
          <w:rFonts w:ascii="Verdana" w:hAnsi="Verdana" w:cs="Courier New"/>
          <w:b/>
          <w:bCs/>
          <w:sz w:val="28"/>
          <w:szCs w:val="28"/>
          <w:lang w:val="fr-CA"/>
        </w:rPr>
      </w:pPr>
    </w:p>
    <w:p w14:paraId="4BAB340F" w14:textId="77777777" w:rsidR="004B4621" w:rsidRDefault="004B4621" w:rsidP="004B4621">
      <w:pPr>
        <w:spacing w:after="0" w:line="240" w:lineRule="auto"/>
        <w:jc w:val="center"/>
        <w:rPr>
          <w:rFonts w:ascii="Verdana" w:hAnsi="Verdana" w:cs="Courier New"/>
          <w:b/>
          <w:bCs/>
          <w:sz w:val="28"/>
          <w:szCs w:val="28"/>
          <w:lang w:val="fr-CA"/>
        </w:rPr>
      </w:pPr>
    </w:p>
    <w:p w14:paraId="01F8FC78" w14:textId="77777777" w:rsidR="004B4621" w:rsidRDefault="004B4621" w:rsidP="004B4621">
      <w:pPr>
        <w:spacing w:after="0" w:line="240" w:lineRule="auto"/>
        <w:jc w:val="center"/>
        <w:rPr>
          <w:rFonts w:ascii="Verdana" w:hAnsi="Verdana" w:cs="Courier New"/>
          <w:b/>
          <w:bCs/>
          <w:sz w:val="28"/>
          <w:szCs w:val="28"/>
          <w:lang w:val="fr-CA"/>
        </w:rPr>
      </w:pPr>
    </w:p>
    <w:p w14:paraId="47FA32FA" w14:textId="77777777" w:rsidR="004B4621" w:rsidRDefault="004B4621" w:rsidP="004B4621">
      <w:pPr>
        <w:spacing w:after="0" w:line="240" w:lineRule="auto"/>
        <w:jc w:val="center"/>
        <w:rPr>
          <w:rFonts w:ascii="Verdana" w:hAnsi="Verdana" w:cs="Courier New"/>
          <w:b/>
          <w:bCs/>
          <w:sz w:val="28"/>
          <w:szCs w:val="28"/>
          <w:lang w:val="fr-CA"/>
        </w:rPr>
      </w:pPr>
    </w:p>
    <w:p w14:paraId="7DA2A2D1" w14:textId="01257DE2" w:rsidR="0077040D" w:rsidRPr="004B4621" w:rsidRDefault="00731996" w:rsidP="00EC2B6F">
      <w:pPr>
        <w:spacing w:after="0" w:line="240" w:lineRule="auto"/>
        <w:jc w:val="center"/>
        <w:rPr>
          <w:rFonts w:ascii="Arial" w:hAnsi="Arial" w:cs="Arial"/>
          <w:b/>
          <w:bCs/>
          <w:lang w:val="fr-CA"/>
        </w:rPr>
      </w:pPr>
      <w:r w:rsidRPr="00541886">
        <w:rPr>
          <w:rFonts w:ascii="Arial" w:hAnsi="Arial" w:cs="Arial"/>
          <w:b/>
          <w:bCs/>
          <w:noProof/>
          <w:sz w:val="28"/>
          <w:szCs w:val="28"/>
          <w:lang w:val="fr-CA" w:eastAsia="fr-CA"/>
        </w:rPr>
        <w:drawing>
          <wp:inline distT="0" distB="0" distL="0" distR="0" wp14:anchorId="165B067E" wp14:editId="5FE15E5A">
            <wp:extent cx="3943350" cy="26500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CART_Logo-March2015.jpg"/>
                    <pic:cNvPicPr/>
                  </pic:nvPicPr>
                  <pic:blipFill>
                    <a:blip r:embed="rId8">
                      <a:extLst>
                        <a:ext uri="{28A0092B-C50C-407E-A947-70E740481C1C}">
                          <a14:useLocalDpi xmlns:a14="http://schemas.microsoft.com/office/drawing/2010/main" val="0"/>
                        </a:ext>
                      </a:extLst>
                    </a:blip>
                    <a:stretch>
                      <a:fillRect/>
                    </a:stretch>
                  </pic:blipFill>
                  <pic:spPr>
                    <a:xfrm>
                      <a:off x="0" y="0"/>
                      <a:ext cx="3953716" cy="2656999"/>
                    </a:xfrm>
                    <a:prstGeom prst="rect">
                      <a:avLst/>
                    </a:prstGeom>
                  </pic:spPr>
                </pic:pic>
              </a:graphicData>
            </a:graphic>
          </wp:inline>
        </w:drawing>
      </w:r>
    </w:p>
    <w:p w14:paraId="634D1559" w14:textId="44538E96" w:rsidR="0077040D" w:rsidRPr="004B4621" w:rsidRDefault="0077040D" w:rsidP="00731996">
      <w:pPr>
        <w:spacing w:after="0" w:line="240" w:lineRule="auto"/>
        <w:jc w:val="center"/>
        <w:rPr>
          <w:rFonts w:ascii="Arial" w:hAnsi="Arial" w:cs="Arial"/>
          <w:b/>
          <w:bCs/>
          <w:lang w:val="fr-CA"/>
        </w:rPr>
      </w:pPr>
    </w:p>
    <w:p w14:paraId="1F38E70D" w14:textId="77777777" w:rsidR="0077040D" w:rsidRPr="004B4621" w:rsidRDefault="0077040D" w:rsidP="004B4621">
      <w:pPr>
        <w:spacing w:after="0" w:line="240" w:lineRule="auto"/>
        <w:rPr>
          <w:rFonts w:ascii="Arial" w:hAnsi="Arial" w:cs="Arial"/>
          <w:b/>
          <w:bCs/>
          <w:lang w:val="fr-CA"/>
        </w:rPr>
      </w:pPr>
    </w:p>
    <w:p w14:paraId="6504B0E4" w14:textId="77777777" w:rsidR="0077040D" w:rsidRPr="004B4621" w:rsidRDefault="0077040D" w:rsidP="004B4621">
      <w:pPr>
        <w:spacing w:after="0" w:line="240" w:lineRule="auto"/>
        <w:rPr>
          <w:rFonts w:ascii="Arial" w:hAnsi="Arial" w:cs="Arial"/>
          <w:b/>
          <w:bCs/>
          <w:lang w:val="fr-CA"/>
        </w:rPr>
      </w:pPr>
    </w:p>
    <w:p w14:paraId="47FADD76" w14:textId="77777777" w:rsidR="00731996" w:rsidRDefault="00731996" w:rsidP="00731996">
      <w:pPr>
        <w:spacing w:after="0" w:line="240" w:lineRule="auto"/>
        <w:jc w:val="center"/>
        <w:rPr>
          <w:rFonts w:ascii="Arial" w:hAnsi="Arial" w:cs="Arial"/>
          <w:b/>
          <w:bCs/>
          <w:sz w:val="28"/>
          <w:szCs w:val="28"/>
          <w:lang w:val="fr-CA"/>
        </w:rPr>
      </w:pPr>
    </w:p>
    <w:p w14:paraId="4EF9DFC8" w14:textId="0A081B5C" w:rsidR="00731996" w:rsidRDefault="00731996" w:rsidP="00731996">
      <w:pPr>
        <w:spacing w:after="0" w:line="240" w:lineRule="auto"/>
        <w:jc w:val="center"/>
        <w:rPr>
          <w:rFonts w:ascii="Arial" w:hAnsi="Arial" w:cs="Arial"/>
          <w:b/>
          <w:bCs/>
          <w:sz w:val="28"/>
          <w:szCs w:val="28"/>
          <w:lang w:val="fr-CA"/>
        </w:rPr>
      </w:pPr>
      <w:r w:rsidRPr="004B4621">
        <w:rPr>
          <w:rFonts w:ascii="Arial" w:hAnsi="Arial" w:cs="Arial"/>
          <w:b/>
          <w:bCs/>
          <w:sz w:val="28"/>
          <w:szCs w:val="28"/>
          <w:lang w:val="fr-CA"/>
        </w:rPr>
        <w:t>Association canadienne des enseignantes et enseignants</w:t>
      </w:r>
      <w:r>
        <w:rPr>
          <w:rFonts w:ascii="Arial" w:hAnsi="Arial" w:cs="Arial"/>
          <w:b/>
          <w:bCs/>
          <w:sz w:val="28"/>
          <w:szCs w:val="28"/>
          <w:lang w:val="fr-CA"/>
        </w:rPr>
        <w:br/>
      </w:r>
      <w:r w:rsidRPr="004B4621">
        <w:rPr>
          <w:rFonts w:ascii="Arial" w:hAnsi="Arial" w:cs="Arial"/>
          <w:b/>
          <w:bCs/>
          <w:sz w:val="28"/>
          <w:szCs w:val="28"/>
          <w:lang w:val="fr-CA"/>
        </w:rPr>
        <w:t>et enseignants retraités</w:t>
      </w:r>
    </w:p>
    <w:p w14:paraId="57A15BFE" w14:textId="77777777" w:rsidR="00C36D07" w:rsidRPr="00731996" w:rsidRDefault="00C36D07" w:rsidP="00731996">
      <w:pPr>
        <w:spacing w:after="0" w:line="240" w:lineRule="auto"/>
        <w:jc w:val="center"/>
        <w:rPr>
          <w:rFonts w:ascii="Arial" w:hAnsi="Arial" w:cs="Arial"/>
          <w:b/>
          <w:bCs/>
          <w:sz w:val="28"/>
          <w:szCs w:val="28"/>
          <w:lang w:val="en-CA"/>
        </w:rPr>
      </w:pPr>
      <w:r w:rsidRPr="00731996">
        <w:rPr>
          <w:rFonts w:ascii="Arial" w:hAnsi="Arial" w:cs="Arial"/>
          <w:b/>
          <w:bCs/>
          <w:sz w:val="28"/>
          <w:szCs w:val="28"/>
          <w:lang w:val="en-CA"/>
        </w:rPr>
        <w:t>Canadian Association of Retired Teachers</w:t>
      </w:r>
    </w:p>
    <w:p w14:paraId="2733039A" w14:textId="77777777" w:rsidR="0077040D" w:rsidRPr="00731996" w:rsidRDefault="0077040D" w:rsidP="004B4621">
      <w:pPr>
        <w:pStyle w:val="Titre6"/>
        <w:jc w:val="left"/>
        <w:rPr>
          <w:rFonts w:ascii="Arial" w:hAnsi="Arial" w:cs="Arial"/>
          <w:b w:val="0"/>
          <w:bCs w:val="0"/>
          <w:sz w:val="24"/>
          <w:szCs w:val="24"/>
          <w:lang w:val="en-CA"/>
        </w:rPr>
      </w:pPr>
    </w:p>
    <w:p w14:paraId="6B1DF14D" w14:textId="77777777" w:rsidR="004B4621" w:rsidRPr="00731996" w:rsidRDefault="004B4621" w:rsidP="004B4621">
      <w:pPr>
        <w:spacing w:after="0" w:line="240" w:lineRule="auto"/>
        <w:rPr>
          <w:rFonts w:ascii="Arial" w:hAnsi="Arial" w:cs="Arial"/>
          <w:lang w:val="en-CA" w:eastAsia="fr-FR"/>
        </w:rPr>
      </w:pPr>
    </w:p>
    <w:p w14:paraId="76BF0650" w14:textId="77777777" w:rsidR="004B4621" w:rsidRPr="00731996" w:rsidRDefault="004B4621" w:rsidP="004B4621">
      <w:pPr>
        <w:spacing w:after="0" w:line="240" w:lineRule="auto"/>
        <w:rPr>
          <w:rFonts w:ascii="Arial" w:hAnsi="Arial" w:cs="Arial"/>
          <w:lang w:val="en-CA" w:eastAsia="fr-FR"/>
        </w:rPr>
      </w:pPr>
    </w:p>
    <w:p w14:paraId="1E980D83" w14:textId="77777777" w:rsidR="004B4621" w:rsidRPr="00731996" w:rsidRDefault="004B4621" w:rsidP="004B4621">
      <w:pPr>
        <w:spacing w:after="0" w:line="240" w:lineRule="auto"/>
        <w:rPr>
          <w:rFonts w:ascii="Arial" w:hAnsi="Arial" w:cs="Arial"/>
          <w:lang w:val="en-CA" w:eastAsia="fr-FR"/>
        </w:rPr>
      </w:pPr>
    </w:p>
    <w:p w14:paraId="4A4B15B5" w14:textId="77777777" w:rsidR="004B4621" w:rsidRPr="00731996" w:rsidRDefault="004B4621" w:rsidP="004B4621">
      <w:pPr>
        <w:spacing w:after="0" w:line="240" w:lineRule="auto"/>
        <w:rPr>
          <w:rFonts w:ascii="Arial" w:hAnsi="Arial" w:cs="Arial"/>
          <w:lang w:val="en-CA" w:eastAsia="fr-FR"/>
        </w:rPr>
      </w:pPr>
    </w:p>
    <w:p w14:paraId="3D8CA6A8" w14:textId="77777777" w:rsidR="004B4621" w:rsidRPr="00731996" w:rsidRDefault="004B4621" w:rsidP="004B4621">
      <w:pPr>
        <w:spacing w:after="0" w:line="240" w:lineRule="auto"/>
        <w:rPr>
          <w:rFonts w:ascii="Arial" w:hAnsi="Arial" w:cs="Arial"/>
          <w:lang w:val="en-CA" w:eastAsia="fr-FR"/>
        </w:rPr>
      </w:pPr>
    </w:p>
    <w:p w14:paraId="57E25611" w14:textId="77777777" w:rsidR="001B1F21" w:rsidRPr="00A555A1" w:rsidRDefault="001C093C">
      <w:pPr>
        <w:pStyle w:val="Titre6"/>
        <w:pBdr>
          <w:top w:val="single" w:sz="48" w:space="1" w:color="17365D"/>
          <w:bottom w:val="single" w:sz="48" w:space="1" w:color="17365D"/>
        </w:pBdr>
        <w:rPr>
          <w:rFonts w:ascii="Arial" w:hAnsi="Arial" w:cs="Arial"/>
          <w:sz w:val="52"/>
          <w:szCs w:val="52"/>
          <w:lang w:val="fr-CA"/>
        </w:rPr>
      </w:pPr>
      <w:r w:rsidRPr="00A555A1">
        <w:rPr>
          <w:rFonts w:ascii="Arial" w:hAnsi="Arial" w:cs="Arial"/>
          <w:sz w:val="52"/>
          <w:szCs w:val="52"/>
          <w:lang w:val="fr-CA"/>
        </w:rPr>
        <w:t>Déclarations de convictions</w:t>
      </w:r>
    </w:p>
    <w:p w14:paraId="210CBE9E" w14:textId="77777777" w:rsidR="0077040D" w:rsidRPr="00A555A1" w:rsidRDefault="0077040D" w:rsidP="004B4621">
      <w:pPr>
        <w:spacing w:after="0" w:line="240" w:lineRule="auto"/>
        <w:rPr>
          <w:rFonts w:ascii="Arial" w:hAnsi="Arial" w:cs="Arial"/>
          <w:lang w:val="fr-CA" w:eastAsia="fr-FR"/>
        </w:rPr>
      </w:pPr>
    </w:p>
    <w:p w14:paraId="00F97138" w14:textId="77777777" w:rsidR="0077040D" w:rsidRPr="00A555A1" w:rsidRDefault="0077040D" w:rsidP="004B4621">
      <w:pPr>
        <w:spacing w:after="0" w:line="240" w:lineRule="auto"/>
        <w:rPr>
          <w:rFonts w:ascii="Arial" w:hAnsi="Arial" w:cs="Arial"/>
          <w:lang w:val="fr-CA" w:eastAsia="fr-FR"/>
        </w:rPr>
      </w:pPr>
    </w:p>
    <w:p w14:paraId="7C791F32" w14:textId="77777777" w:rsidR="0077040D" w:rsidRPr="00A555A1" w:rsidRDefault="0077040D" w:rsidP="004B4621">
      <w:pPr>
        <w:spacing w:after="0" w:line="240" w:lineRule="auto"/>
        <w:rPr>
          <w:rFonts w:ascii="Arial" w:hAnsi="Arial" w:cs="Arial"/>
          <w:lang w:val="fr-CA" w:eastAsia="fr-FR"/>
        </w:rPr>
      </w:pPr>
    </w:p>
    <w:p w14:paraId="4DAEC7A9" w14:textId="77777777" w:rsidR="0077040D" w:rsidRPr="00A555A1" w:rsidRDefault="0077040D" w:rsidP="004B4621">
      <w:pPr>
        <w:spacing w:after="0" w:line="240" w:lineRule="auto"/>
        <w:rPr>
          <w:rFonts w:ascii="Arial" w:hAnsi="Arial" w:cs="Arial"/>
          <w:lang w:val="fr-CA" w:eastAsia="fr-FR"/>
        </w:rPr>
      </w:pPr>
    </w:p>
    <w:p w14:paraId="452E8592" w14:textId="77777777" w:rsidR="0004265E" w:rsidRPr="00A555A1" w:rsidRDefault="0004265E" w:rsidP="004B4621">
      <w:pPr>
        <w:spacing w:after="0" w:line="240" w:lineRule="auto"/>
        <w:rPr>
          <w:rFonts w:ascii="Arial" w:hAnsi="Arial" w:cs="Arial"/>
          <w:lang w:val="fr-CA" w:eastAsia="fr-FR"/>
        </w:rPr>
      </w:pPr>
    </w:p>
    <w:p w14:paraId="1E61F280" w14:textId="77777777" w:rsidR="0077040D" w:rsidRPr="00A555A1" w:rsidRDefault="0077040D" w:rsidP="004B4621">
      <w:pPr>
        <w:spacing w:after="0" w:line="240" w:lineRule="auto"/>
        <w:rPr>
          <w:rFonts w:ascii="Arial" w:hAnsi="Arial" w:cs="Arial"/>
          <w:lang w:val="fr-CA" w:eastAsia="fr-FR"/>
        </w:rPr>
      </w:pPr>
    </w:p>
    <w:p w14:paraId="2EA0CE3A" w14:textId="77777777" w:rsidR="001B1F21" w:rsidRPr="00731996" w:rsidRDefault="001C093C">
      <w:pPr>
        <w:pStyle w:val="Sansinterligne"/>
        <w:jc w:val="right"/>
        <w:rPr>
          <w:rFonts w:ascii="Arial" w:hAnsi="Arial" w:cs="Arial"/>
          <w:b/>
          <w:sz w:val="16"/>
          <w:szCs w:val="16"/>
          <w:lang w:val="fr-CA"/>
        </w:rPr>
      </w:pPr>
      <w:r w:rsidRPr="00731996">
        <w:rPr>
          <w:rFonts w:ascii="Arial" w:hAnsi="Arial" w:cs="Arial"/>
          <w:b/>
          <w:sz w:val="16"/>
          <w:szCs w:val="16"/>
          <w:lang w:val="fr-CA"/>
        </w:rPr>
        <w:t>Juin 2021</w:t>
      </w:r>
    </w:p>
    <w:p w14:paraId="2672AEE2" w14:textId="77777777" w:rsidR="001B1F21" w:rsidRPr="00731996" w:rsidRDefault="001C093C">
      <w:pPr>
        <w:spacing w:after="0" w:line="240" w:lineRule="auto"/>
        <w:rPr>
          <w:rFonts w:ascii="Arial" w:hAnsi="Arial" w:cs="Arial"/>
          <w:b/>
          <w:color w:val="FFFFFF" w:themeColor="background1"/>
          <w:sz w:val="16"/>
          <w:szCs w:val="16"/>
          <w:lang w:val="fr-CA"/>
        </w:rPr>
        <w:sectPr w:rsidR="001B1F21" w:rsidRPr="00731996" w:rsidSect="0098687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cols w:space="720"/>
          <w:titlePg/>
          <w:docGrid w:linePitch="299"/>
        </w:sectPr>
      </w:pPr>
      <w:proofErr w:type="gramStart"/>
      <w:r w:rsidRPr="00731996">
        <w:rPr>
          <w:rFonts w:ascii="Arial" w:hAnsi="Arial" w:cs="Arial"/>
          <w:b/>
          <w:color w:val="FFFFFF" w:themeColor="background1"/>
          <w:sz w:val="16"/>
          <w:szCs w:val="16"/>
          <w:lang w:val="fr-CA"/>
        </w:rPr>
        <w:t>f</w:t>
      </w:r>
      <w:proofErr w:type="gramEnd"/>
    </w:p>
    <w:p w14:paraId="18ABED92" w14:textId="113FD23E" w:rsidR="001B1F21" w:rsidRPr="00731996" w:rsidRDefault="0004265E">
      <w:pPr>
        <w:pStyle w:val="Sansinterligne"/>
        <w:jc w:val="center"/>
        <w:rPr>
          <w:rFonts w:ascii="Arial" w:hAnsi="Arial" w:cs="Arial"/>
          <w:b/>
          <w:sz w:val="22"/>
          <w:szCs w:val="22"/>
          <w:lang w:val="fr-CA"/>
        </w:rPr>
      </w:pPr>
      <w:r w:rsidRPr="00731996">
        <w:rPr>
          <w:rFonts w:ascii="Arial" w:hAnsi="Arial" w:cs="Arial"/>
          <w:b/>
          <w:sz w:val="28"/>
          <w:szCs w:val="28"/>
          <w:lang w:val="fr-CA"/>
        </w:rPr>
        <w:lastRenderedPageBreak/>
        <w:t>TABLE DES MATIÈRES</w:t>
      </w:r>
    </w:p>
    <w:p w14:paraId="16C5A8DF" w14:textId="77777777" w:rsidR="0004265E" w:rsidRPr="00731996" w:rsidRDefault="0004265E" w:rsidP="0004265E">
      <w:pPr>
        <w:pStyle w:val="Sansinterligne"/>
        <w:rPr>
          <w:rFonts w:ascii="Arial" w:hAnsi="Arial" w:cs="Arial"/>
          <w:b/>
          <w:sz w:val="22"/>
          <w:szCs w:val="22"/>
          <w:lang w:val="fr-CA"/>
        </w:rPr>
      </w:pPr>
    </w:p>
    <w:p w14:paraId="37EC3AA5" w14:textId="77777777" w:rsidR="0004265E" w:rsidRPr="00731996" w:rsidRDefault="0004265E" w:rsidP="0004265E">
      <w:pPr>
        <w:pStyle w:val="Sansinterligne"/>
        <w:rPr>
          <w:rFonts w:ascii="Arial" w:hAnsi="Arial" w:cs="Arial"/>
          <w:b/>
          <w:sz w:val="22"/>
          <w:szCs w:val="22"/>
          <w:lang w:val="fr-CA"/>
        </w:rPr>
      </w:pPr>
    </w:p>
    <w:tbl>
      <w:tblPr>
        <w:tblW w:w="0" w:type="auto"/>
        <w:tblLook w:val="04A0" w:firstRow="1" w:lastRow="0" w:firstColumn="1" w:lastColumn="0" w:noHBand="0" w:noVBand="1"/>
      </w:tblPr>
      <w:tblGrid>
        <w:gridCol w:w="1624"/>
        <w:gridCol w:w="6911"/>
        <w:gridCol w:w="825"/>
      </w:tblGrid>
      <w:tr w:rsidR="0004265E" w:rsidRPr="006821F0" w14:paraId="7785A425" w14:textId="77777777" w:rsidTr="00731996">
        <w:tc>
          <w:tcPr>
            <w:tcW w:w="1624" w:type="dxa"/>
          </w:tcPr>
          <w:p w14:paraId="7812EABC" w14:textId="77777777" w:rsidR="0004265E" w:rsidRPr="00731996" w:rsidRDefault="0004265E" w:rsidP="00F94E72">
            <w:pPr>
              <w:pStyle w:val="Sansinterligne"/>
              <w:rPr>
                <w:rFonts w:ascii="Arial" w:hAnsi="Arial" w:cs="Arial"/>
                <w:b/>
                <w:lang w:val="fr-CA"/>
              </w:rPr>
            </w:pPr>
          </w:p>
        </w:tc>
        <w:tc>
          <w:tcPr>
            <w:tcW w:w="6911" w:type="dxa"/>
          </w:tcPr>
          <w:p w14:paraId="08C413C1" w14:textId="77777777" w:rsidR="0004265E" w:rsidRPr="00731996" w:rsidRDefault="0004265E" w:rsidP="00F94E72">
            <w:pPr>
              <w:pStyle w:val="Sansinterligne"/>
              <w:rPr>
                <w:rFonts w:ascii="Arial" w:hAnsi="Arial" w:cs="Arial"/>
                <w:b/>
                <w:lang w:val="fr-CA"/>
              </w:rPr>
            </w:pPr>
          </w:p>
        </w:tc>
        <w:tc>
          <w:tcPr>
            <w:tcW w:w="825" w:type="dxa"/>
          </w:tcPr>
          <w:p w14:paraId="6536847D" w14:textId="77777777" w:rsidR="001B1F21" w:rsidRDefault="001C093C">
            <w:pPr>
              <w:pStyle w:val="Sansinterligne"/>
              <w:rPr>
                <w:rFonts w:ascii="Arial" w:hAnsi="Arial" w:cs="Arial"/>
                <w:b/>
              </w:rPr>
            </w:pPr>
            <w:r w:rsidRPr="006821F0">
              <w:rPr>
                <w:rFonts w:ascii="Arial" w:hAnsi="Arial" w:cs="Arial"/>
                <w:b/>
              </w:rPr>
              <w:t>Page</w:t>
            </w:r>
          </w:p>
        </w:tc>
      </w:tr>
      <w:tr w:rsidR="00873B03" w:rsidRPr="006821F0" w14:paraId="70668B4E" w14:textId="77777777" w:rsidTr="00731996">
        <w:tc>
          <w:tcPr>
            <w:tcW w:w="1624" w:type="dxa"/>
          </w:tcPr>
          <w:p w14:paraId="5CF71F7E" w14:textId="77777777" w:rsidR="00873B03" w:rsidRPr="006821F0" w:rsidRDefault="00873B03" w:rsidP="00F94E72">
            <w:pPr>
              <w:pStyle w:val="Sansinterligne"/>
              <w:rPr>
                <w:rFonts w:ascii="Arial" w:hAnsi="Arial" w:cs="Arial"/>
                <w:b/>
              </w:rPr>
            </w:pPr>
          </w:p>
        </w:tc>
        <w:tc>
          <w:tcPr>
            <w:tcW w:w="6911" w:type="dxa"/>
          </w:tcPr>
          <w:p w14:paraId="0F800EF3" w14:textId="77777777" w:rsidR="001B1F21" w:rsidRDefault="001C093C">
            <w:pPr>
              <w:pStyle w:val="Sansinterligne"/>
              <w:rPr>
                <w:rFonts w:ascii="Arial" w:hAnsi="Arial" w:cs="Arial"/>
                <w:bCs/>
              </w:rPr>
            </w:pPr>
            <w:r w:rsidRPr="00D64D11">
              <w:rPr>
                <w:rFonts w:ascii="Arial" w:hAnsi="Arial" w:cs="Arial"/>
                <w:bCs/>
              </w:rPr>
              <w:t>Introduction</w:t>
            </w:r>
          </w:p>
        </w:tc>
        <w:tc>
          <w:tcPr>
            <w:tcW w:w="825" w:type="dxa"/>
          </w:tcPr>
          <w:p w14:paraId="3ECA4284" w14:textId="77777777" w:rsidR="001B1F21" w:rsidRDefault="001C093C">
            <w:pPr>
              <w:pStyle w:val="Sansinterligne"/>
              <w:rPr>
                <w:rFonts w:ascii="Arial" w:hAnsi="Arial" w:cs="Arial"/>
                <w:bCs/>
              </w:rPr>
            </w:pPr>
            <w:r w:rsidRPr="00D64D11">
              <w:rPr>
                <w:rFonts w:ascii="Arial" w:hAnsi="Arial" w:cs="Arial"/>
                <w:bCs/>
              </w:rPr>
              <w:t>1</w:t>
            </w:r>
          </w:p>
        </w:tc>
      </w:tr>
    </w:tbl>
    <w:p w14:paraId="28FB28DF" w14:textId="77777777" w:rsidR="0004265E" w:rsidRPr="006821F0" w:rsidRDefault="0004265E" w:rsidP="0004265E">
      <w:pPr>
        <w:pStyle w:val="Sansinterligne"/>
        <w:rPr>
          <w:rFonts w:ascii="Arial" w:hAnsi="Arial" w:cs="Arial"/>
          <w:b/>
          <w:sz w:val="22"/>
          <w:szCs w:val="22"/>
        </w:rPr>
      </w:pPr>
    </w:p>
    <w:p w14:paraId="465BBE77" w14:textId="77777777" w:rsidR="001B1F21" w:rsidRPr="00A555A1" w:rsidRDefault="001C093C">
      <w:pPr>
        <w:pStyle w:val="Sansinterligne"/>
        <w:rPr>
          <w:rFonts w:ascii="Arial" w:hAnsi="Arial" w:cs="Arial"/>
          <w:b/>
          <w:sz w:val="22"/>
          <w:szCs w:val="22"/>
          <w:lang w:val="fr-CA"/>
        </w:rPr>
      </w:pPr>
      <w:r w:rsidRPr="00A555A1">
        <w:rPr>
          <w:rFonts w:ascii="Arial" w:hAnsi="Arial" w:cs="Arial"/>
          <w:b/>
          <w:sz w:val="22"/>
          <w:szCs w:val="22"/>
          <w:lang w:val="fr-CA"/>
        </w:rPr>
        <w:t>A. PENSION ET REVENU DE RETRAITE</w:t>
      </w:r>
    </w:p>
    <w:p w14:paraId="48A6B1B3" w14:textId="77777777" w:rsidR="0004265E" w:rsidRPr="00A555A1" w:rsidRDefault="0004265E" w:rsidP="0004265E">
      <w:pPr>
        <w:pStyle w:val="Sansinterligne"/>
        <w:rPr>
          <w:rFonts w:ascii="Arial" w:hAnsi="Arial" w:cs="Arial"/>
          <w:b/>
          <w:sz w:val="22"/>
          <w:szCs w:val="22"/>
          <w:lang w:val="fr-CA"/>
        </w:rPr>
      </w:pPr>
    </w:p>
    <w:tbl>
      <w:tblPr>
        <w:tblW w:w="0" w:type="auto"/>
        <w:tblLook w:val="04A0" w:firstRow="1" w:lastRow="0" w:firstColumn="1" w:lastColumn="0" w:noHBand="0" w:noVBand="1"/>
      </w:tblPr>
      <w:tblGrid>
        <w:gridCol w:w="1631"/>
        <w:gridCol w:w="6918"/>
        <w:gridCol w:w="811"/>
      </w:tblGrid>
      <w:tr w:rsidR="0004265E" w:rsidRPr="006821F0" w14:paraId="344284CA" w14:textId="77777777" w:rsidTr="00F94E72">
        <w:tc>
          <w:tcPr>
            <w:tcW w:w="1668" w:type="dxa"/>
          </w:tcPr>
          <w:p w14:paraId="3DFBEB08"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A-</w:t>
            </w:r>
            <w:r w:rsidR="00424C38">
              <w:rPr>
                <w:rFonts w:ascii="Arial" w:hAnsi="Arial" w:cs="Arial"/>
                <w:b/>
                <w:sz w:val="22"/>
                <w:szCs w:val="22"/>
              </w:rPr>
              <w:t>0</w:t>
            </w:r>
            <w:r w:rsidR="0004265E" w:rsidRPr="006821F0">
              <w:rPr>
                <w:rFonts w:ascii="Arial" w:hAnsi="Arial" w:cs="Arial"/>
                <w:b/>
                <w:sz w:val="22"/>
                <w:szCs w:val="22"/>
              </w:rPr>
              <w:t>1</w:t>
            </w:r>
          </w:p>
        </w:tc>
        <w:tc>
          <w:tcPr>
            <w:tcW w:w="7082" w:type="dxa"/>
          </w:tcPr>
          <w:p w14:paraId="047464EE" w14:textId="604AC48F" w:rsidR="001B1F21" w:rsidRPr="001C093C" w:rsidRDefault="001C093C">
            <w:pPr>
              <w:pStyle w:val="Sansinterligne"/>
              <w:spacing w:line="360" w:lineRule="auto"/>
              <w:rPr>
                <w:rFonts w:ascii="Arial" w:hAnsi="Arial" w:cs="Arial"/>
                <w:b/>
                <w:sz w:val="22"/>
                <w:szCs w:val="22"/>
                <w:lang w:val="fr-CA"/>
              </w:rPr>
            </w:pPr>
            <w:r w:rsidRPr="001C093C">
              <w:rPr>
                <w:rFonts w:ascii="Arial" w:hAnsi="Arial" w:cs="Arial"/>
                <w:sz w:val="22"/>
                <w:szCs w:val="22"/>
                <w:lang w:val="fr-CA"/>
              </w:rPr>
              <w:t xml:space="preserve">Pensions </w:t>
            </w:r>
            <w:r w:rsidR="00C81B14" w:rsidRPr="001C093C">
              <w:rPr>
                <w:rFonts w:ascii="Arial" w:hAnsi="Arial" w:cs="Arial"/>
                <w:sz w:val="22"/>
                <w:szCs w:val="22"/>
                <w:lang w:val="fr-CA"/>
              </w:rPr>
              <w:t>et</w:t>
            </w:r>
            <w:r w:rsidRPr="001C093C">
              <w:rPr>
                <w:rFonts w:ascii="Arial" w:hAnsi="Arial" w:cs="Arial"/>
                <w:sz w:val="22"/>
                <w:szCs w:val="22"/>
                <w:lang w:val="fr-CA"/>
              </w:rPr>
              <w:t xml:space="preserve"> revenu de </w:t>
            </w:r>
            <w:r w:rsidR="00C81B14" w:rsidRPr="001C093C">
              <w:rPr>
                <w:rFonts w:ascii="Arial" w:hAnsi="Arial" w:cs="Arial"/>
                <w:sz w:val="22"/>
                <w:szCs w:val="22"/>
                <w:lang w:val="fr-CA"/>
              </w:rPr>
              <w:t>retraites</w:t>
            </w:r>
          </w:p>
        </w:tc>
        <w:tc>
          <w:tcPr>
            <w:tcW w:w="826" w:type="dxa"/>
          </w:tcPr>
          <w:p w14:paraId="0050BBD5" w14:textId="77777777" w:rsidR="001B1F21" w:rsidRDefault="001C093C" w:rsidP="00A555A1">
            <w:pPr>
              <w:pStyle w:val="Sansinterligne"/>
              <w:spacing w:line="360" w:lineRule="auto"/>
              <w:jc w:val="center"/>
              <w:rPr>
                <w:rFonts w:ascii="Arial" w:hAnsi="Arial" w:cs="Arial"/>
                <w:sz w:val="22"/>
                <w:szCs w:val="22"/>
              </w:rPr>
            </w:pPr>
            <w:r w:rsidRPr="006821F0">
              <w:rPr>
                <w:rFonts w:ascii="Arial" w:hAnsi="Arial" w:cs="Arial"/>
                <w:sz w:val="22"/>
                <w:szCs w:val="22"/>
              </w:rPr>
              <w:t>1</w:t>
            </w:r>
          </w:p>
        </w:tc>
      </w:tr>
      <w:tr w:rsidR="0004265E" w:rsidRPr="006821F0" w14:paraId="5566DAEC" w14:textId="77777777" w:rsidTr="00F94E72">
        <w:tc>
          <w:tcPr>
            <w:tcW w:w="1668" w:type="dxa"/>
          </w:tcPr>
          <w:p w14:paraId="76ED0BE1"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A-</w:t>
            </w:r>
            <w:r w:rsidR="00424C38">
              <w:rPr>
                <w:rFonts w:ascii="Arial" w:hAnsi="Arial" w:cs="Arial"/>
                <w:b/>
                <w:sz w:val="22"/>
                <w:szCs w:val="22"/>
              </w:rPr>
              <w:t>0</w:t>
            </w:r>
            <w:r w:rsidR="0004265E" w:rsidRPr="006821F0">
              <w:rPr>
                <w:rFonts w:ascii="Arial" w:hAnsi="Arial" w:cs="Arial"/>
                <w:b/>
                <w:sz w:val="22"/>
                <w:szCs w:val="22"/>
              </w:rPr>
              <w:t>2</w:t>
            </w:r>
          </w:p>
        </w:tc>
        <w:tc>
          <w:tcPr>
            <w:tcW w:w="7082" w:type="dxa"/>
          </w:tcPr>
          <w:p w14:paraId="7EED9E6F" w14:textId="6B932AAE" w:rsidR="001B1F21" w:rsidRPr="00A555A1" w:rsidRDefault="001C093C">
            <w:pPr>
              <w:pStyle w:val="Sansinterligne"/>
              <w:spacing w:line="360" w:lineRule="auto"/>
              <w:rPr>
                <w:rFonts w:ascii="Arial" w:hAnsi="Arial" w:cs="Arial"/>
                <w:b/>
                <w:sz w:val="22"/>
                <w:szCs w:val="22"/>
                <w:lang w:val="fr-CA"/>
              </w:rPr>
            </w:pPr>
            <w:r w:rsidRPr="00A555A1">
              <w:rPr>
                <w:rFonts w:ascii="Arial" w:hAnsi="Arial" w:cs="Arial"/>
                <w:sz w:val="22"/>
                <w:szCs w:val="22"/>
                <w:lang w:val="fr-CA"/>
              </w:rPr>
              <w:t xml:space="preserve">Représentation aux commissions et comités provinciaux de </w:t>
            </w:r>
            <w:r w:rsidR="0003243B">
              <w:rPr>
                <w:rFonts w:ascii="Arial" w:hAnsi="Arial" w:cs="Arial"/>
                <w:sz w:val="22"/>
                <w:szCs w:val="22"/>
                <w:lang w:val="fr-CA"/>
              </w:rPr>
              <w:t>rente de retraite</w:t>
            </w:r>
          </w:p>
        </w:tc>
        <w:tc>
          <w:tcPr>
            <w:tcW w:w="826" w:type="dxa"/>
          </w:tcPr>
          <w:p w14:paraId="7CE41782" w14:textId="77777777" w:rsidR="001B1F21" w:rsidRDefault="001C093C" w:rsidP="00A555A1">
            <w:pPr>
              <w:pStyle w:val="Sansinterligne"/>
              <w:spacing w:line="360" w:lineRule="auto"/>
              <w:jc w:val="center"/>
              <w:rPr>
                <w:rFonts w:ascii="Arial" w:hAnsi="Arial" w:cs="Arial"/>
                <w:sz w:val="22"/>
                <w:szCs w:val="22"/>
              </w:rPr>
            </w:pPr>
            <w:r w:rsidRPr="006821F0">
              <w:rPr>
                <w:rFonts w:ascii="Arial" w:hAnsi="Arial" w:cs="Arial"/>
                <w:sz w:val="22"/>
                <w:szCs w:val="22"/>
              </w:rPr>
              <w:t>2</w:t>
            </w:r>
          </w:p>
        </w:tc>
      </w:tr>
      <w:tr w:rsidR="0004265E" w:rsidRPr="006821F0" w14:paraId="1F4E6AD9" w14:textId="77777777" w:rsidTr="00F94E72">
        <w:tc>
          <w:tcPr>
            <w:tcW w:w="1668" w:type="dxa"/>
          </w:tcPr>
          <w:p w14:paraId="65E983F2"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A-</w:t>
            </w:r>
            <w:r w:rsidR="00424C38">
              <w:rPr>
                <w:rFonts w:ascii="Arial" w:hAnsi="Arial" w:cs="Arial"/>
                <w:b/>
                <w:sz w:val="22"/>
                <w:szCs w:val="22"/>
              </w:rPr>
              <w:t>0</w:t>
            </w:r>
            <w:r w:rsidR="0004265E" w:rsidRPr="006821F0">
              <w:rPr>
                <w:rFonts w:ascii="Arial" w:hAnsi="Arial" w:cs="Arial"/>
                <w:b/>
                <w:sz w:val="22"/>
                <w:szCs w:val="22"/>
              </w:rPr>
              <w:t>3</w:t>
            </w:r>
          </w:p>
        </w:tc>
        <w:tc>
          <w:tcPr>
            <w:tcW w:w="7082" w:type="dxa"/>
          </w:tcPr>
          <w:p w14:paraId="4A77D08D" w14:textId="4B75A5D1" w:rsidR="001B1F21" w:rsidRDefault="00D64D11">
            <w:pPr>
              <w:pStyle w:val="Sansinterligne"/>
              <w:spacing w:line="360" w:lineRule="auto"/>
              <w:rPr>
                <w:rFonts w:ascii="Arial" w:hAnsi="Arial" w:cs="Arial"/>
                <w:b/>
                <w:sz w:val="22"/>
                <w:szCs w:val="22"/>
              </w:rPr>
            </w:pPr>
            <w:r>
              <w:rPr>
                <w:rFonts w:ascii="Arial" w:hAnsi="Arial" w:cs="Arial"/>
                <w:sz w:val="22"/>
                <w:szCs w:val="22"/>
              </w:rPr>
              <w:t xml:space="preserve">Augmentation du </w:t>
            </w:r>
            <w:proofErr w:type="spellStart"/>
            <w:r w:rsidR="001C093C" w:rsidRPr="006821F0">
              <w:rPr>
                <w:rFonts w:ascii="Arial" w:hAnsi="Arial" w:cs="Arial"/>
                <w:sz w:val="22"/>
                <w:szCs w:val="22"/>
              </w:rPr>
              <w:t>crédit</w:t>
            </w:r>
            <w:proofErr w:type="spellEnd"/>
            <w:r w:rsidR="001C093C" w:rsidRPr="006821F0">
              <w:rPr>
                <w:rFonts w:ascii="Arial" w:hAnsi="Arial" w:cs="Arial"/>
                <w:sz w:val="22"/>
                <w:szCs w:val="22"/>
              </w:rPr>
              <w:t xml:space="preserve"> </w:t>
            </w:r>
            <w:proofErr w:type="spellStart"/>
            <w:r w:rsidR="001C093C" w:rsidRPr="006821F0">
              <w:rPr>
                <w:rFonts w:ascii="Arial" w:hAnsi="Arial" w:cs="Arial"/>
                <w:sz w:val="22"/>
                <w:szCs w:val="22"/>
              </w:rPr>
              <w:t>d</w:t>
            </w:r>
            <w:r w:rsidR="00F22DF4">
              <w:rPr>
                <w:rFonts w:ascii="Arial" w:hAnsi="Arial" w:cs="Arial"/>
                <w:sz w:val="22"/>
                <w:szCs w:val="22"/>
              </w:rPr>
              <w:t>’</w:t>
            </w:r>
            <w:r w:rsidR="001C093C" w:rsidRPr="006821F0">
              <w:rPr>
                <w:rFonts w:ascii="Arial" w:hAnsi="Arial" w:cs="Arial"/>
                <w:sz w:val="22"/>
                <w:szCs w:val="22"/>
              </w:rPr>
              <w:t>impôt</w:t>
            </w:r>
            <w:proofErr w:type="spellEnd"/>
          </w:p>
        </w:tc>
        <w:tc>
          <w:tcPr>
            <w:tcW w:w="826" w:type="dxa"/>
          </w:tcPr>
          <w:p w14:paraId="718891CD" w14:textId="77777777" w:rsidR="001B1F21" w:rsidRDefault="001C093C" w:rsidP="00A555A1">
            <w:pPr>
              <w:pStyle w:val="Sansinterligne"/>
              <w:spacing w:line="360" w:lineRule="auto"/>
              <w:jc w:val="center"/>
              <w:rPr>
                <w:rFonts w:ascii="Arial" w:hAnsi="Arial" w:cs="Arial"/>
                <w:sz w:val="22"/>
                <w:szCs w:val="22"/>
              </w:rPr>
            </w:pPr>
            <w:r>
              <w:rPr>
                <w:rFonts w:ascii="Arial" w:hAnsi="Arial" w:cs="Arial"/>
                <w:sz w:val="22"/>
                <w:szCs w:val="22"/>
              </w:rPr>
              <w:t>3</w:t>
            </w:r>
          </w:p>
        </w:tc>
      </w:tr>
    </w:tbl>
    <w:p w14:paraId="1E65C699" w14:textId="77777777" w:rsidR="0004265E" w:rsidRPr="006821F0" w:rsidRDefault="0004265E" w:rsidP="0004265E">
      <w:pPr>
        <w:pStyle w:val="Sansinterligne"/>
        <w:rPr>
          <w:rFonts w:ascii="Arial" w:hAnsi="Arial" w:cs="Arial"/>
          <w:b/>
          <w:sz w:val="22"/>
          <w:szCs w:val="22"/>
        </w:rPr>
      </w:pPr>
    </w:p>
    <w:p w14:paraId="4180A529" w14:textId="77777777" w:rsidR="001B1F21" w:rsidRDefault="001C093C">
      <w:pPr>
        <w:pStyle w:val="Sansinterligne"/>
        <w:rPr>
          <w:rFonts w:ascii="Arial" w:hAnsi="Arial" w:cs="Arial"/>
          <w:b/>
          <w:sz w:val="22"/>
          <w:szCs w:val="22"/>
        </w:rPr>
      </w:pPr>
      <w:r w:rsidRPr="006821F0">
        <w:rPr>
          <w:rFonts w:ascii="Arial" w:hAnsi="Arial" w:cs="Arial"/>
          <w:b/>
          <w:sz w:val="22"/>
          <w:szCs w:val="22"/>
        </w:rPr>
        <w:t xml:space="preserve">B. </w:t>
      </w:r>
      <w:r w:rsidR="00274D3F">
        <w:rPr>
          <w:rFonts w:ascii="Arial" w:hAnsi="Arial" w:cs="Arial"/>
          <w:b/>
          <w:sz w:val="22"/>
          <w:szCs w:val="22"/>
        </w:rPr>
        <w:t>SERVICES DE</w:t>
      </w:r>
      <w:r w:rsidRPr="006821F0">
        <w:rPr>
          <w:rFonts w:ascii="Arial" w:hAnsi="Arial" w:cs="Arial"/>
          <w:b/>
          <w:sz w:val="22"/>
          <w:szCs w:val="22"/>
        </w:rPr>
        <w:t xml:space="preserve"> SANTÉ </w:t>
      </w:r>
    </w:p>
    <w:p w14:paraId="7F4CFDF7" w14:textId="77777777" w:rsidR="0004265E" w:rsidRPr="006821F0" w:rsidRDefault="0004265E" w:rsidP="0004265E">
      <w:pPr>
        <w:pStyle w:val="Sansinterligne"/>
        <w:rPr>
          <w:rFonts w:ascii="Arial" w:hAnsi="Arial" w:cs="Arial"/>
          <w:b/>
          <w:sz w:val="22"/>
          <w:szCs w:val="22"/>
        </w:rPr>
      </w:pPr>
    </w:p>
    <w:tbl>
      <w:tblPr>
        <w:tblW w:w="0" w:type="auto"/>
        <w:tblLook w:val="04A0" w:firstRow="1" w:lastRow="0" w:firstColumn="1" w:lastColumn="0" w:noHBand="0" w:noVBand="1"/>
      </w:tblPr>
      <w:tblGrid>
        <w:gridCol w:w="1631"/>
        <w:gridCol w:w="6923"/>
        <w:gridCol w:w="806"/>
      </w:tblGrid>
      <w:tr w:rsidR="0004265E" w:rsidRPr="006821F0" w14:paraId="63788370" w14:textId="77777777" w:rsidTr="00F94E72">
        <w:tc>
          <w:tcPr>
            <w:tcW w:w="1668" w:type="dxa"/>
          </w:tcPr>
          <w:p w14:paraId="47B7F866"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B-</w:t>
            </w:r>
            <w:r w:rsidR="00424C38">
              <w:rPr>
                <w:rFonts w:ascii="Arial" w:hAnsi="Arial" w:cs="Arial"/>
                <w:b/>
                <w:sz w:val="22"/>
                <w:szCs w:val="22"/>
              </w:rPr>
              <w:t>0</w:t>
            </w:r>
            <w:r w:rsidR="0004265E" w:rsidRPr="006821F0">
              <w:rPr>
                <w:rFonts w:ascii="Arial" w:hAnsi="Arial" w:cs="Arial"/>
                <w:b/>
                <w:sz w:val="22"/>
                <w:szCs w:val="22"/>
              </w:rPr>
              <w:t>1</w:t>
            </w:r>
          </w:p>
        </w:tc>
        <w:tc>
          <w:tcPr>
            <w:tcW w:w="7087" w:type="dxa"/>
          </w:tcPr>
          <w:p w14:paraId="77C12AB5" w14:textId="77777777" w:rsidR="001B1F21" w:rsidRPr="00A555A1" w:rsidRDefault="0004265E">
            <w:pPr>
              <w:pStyle w:val="Sansinterligne"/>
              <w:spacing w:line="360" w:lineRule="auto"/>
              <w:rPr>
                <w:rFonts w:ascii="Arial" w:hAnsi="Arial" w:cs="Arial"/>
                <w:b/>
                <w:sz w:val="22"/>
                <w:szCs w:val="22"/>
                <w:lang w:val="fr-CA"/>
              </w:rPr>
            </w:pPr>
            <w:r w:rsidRPr="00A555A1">
              <w:rPr>
                <w:rFonts w:ascii="Arial" w:hAnsi="Arial" w:cs="Arial"/>
                <w:sz w:val="22"/>
                <w:szCs w:val="22"/>
                <w:lang w:val="fr-CA"/>
              </w:rPr>
              <w:t xml:space="preserve">Les </w:t>
            </w:r>
            <w:r w:rsidR="001C093C" w:rsidRPr="00A555A1">
              <w:rPr>
                <w:rFonts w:ascii="Arial" w:hAnsi="Arial" w:cs="Arial"/>
                <w:sz w:val="22"/>
                <w:szCs w:val="22"/>
                <w:lang w:val="fr-CA"/>
              </w:rPr>
              <w:t xml:space="preserve">soins de santé </w:t>
            </w:r>
            <w:r w:rsidRPr="00A555A1">
              <w:rPr>
                <w:rFonts w:ascii="Arial" w:hAnsi="Arial" w:cs="Arial"/>
                <w:sz w:val="22"/>
                <w:szCs w:val="22"/>
                <w:lang w:val="fr-CA"/>
              </w:rPr>
              <w:t>au Canada</w:t>
            </w:r>
          </w:p>
        </w:tc>
        <w:tc>
          <w:tcPr>
            <w:tcW w:w="821" w:type="dxa"/>
          </w:tcPr>
          <w:p w14:paraId="489050CC" w14:textId="77777777" w:rsidR="001B1F21" w:rsidRDefault="001C093C" w:rsidP="00A555A1">
            <w:pPr>
              <w:pStyle w:val="Sansinterligne"/>
              <w:spacing w:line="360" w:lineRule="auto"/>
              <w:jc w:val="center"/>
              <w:rPr>
                <w:rFonts w:ascii="Arial" w:hAnsi="Arial" w:cs="Arial"/>
                <w:sz w:val="22"/>
                <w:szCs w:val="22"/>
              </w:rPr>
            </w:pPr>
            <w:r>
              <w:rPr>
                <w:rFonts w:ascii="Arial" w:hAnsi="Arial" w:cs="Arial"/>
                <w:sz w:val="22"/>
                <w:szCs w:val="22"/>
              </w:rPr>
              <w:t>3</w:t>
            </w:r>
          </w:p>
        </w:tc>
      </w:tr>
      <w:tr w:rsidR="0004265E" w:rsidRPr="006821F0" w14:paraId="264465FC" w14:textId="77777777" w:rsidTr="00F94E72">
        <w:tc>
          <w:tcPr>
            <w:tcW w:w="1668" w:type="dxa"/>
          </w:tcPr>
          <w:p w14:paraId="21575E05"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B-</w:t>
            </w:r>
            <w:r w:rsidR="00424C38">
              <w:rPr>
                <w:rFonts w:ascii="Arial" w:hAnsi="Arial" w:cs="Arial"/>
                <w:b/>
                <w:sz w:val="22"/>
                <w:szCs w:val="22"/>
              </w:rPr>
              <w:t>0</w:t>
            </w:r>
            <w:r w:rsidR="0004265E" w:rsidRPr="006821F0">
              <w:rPr>
                <w:rFonts w:ascii="Arial" w:hAnsi="Arial" w:cs="Arial"/>
                <w:b/>
                <w:sz w:val="22"/>
                <w:szCs w:val="22"/>
              </w:rPr>
              <w:t>2</w:t>
            </w:r>
          </w:p>
        </w:tc>
        <w:tc>
          <w:tcPr>
            <w:tcW w:w="7087" w:type="dxa"/>
          </w:tcPr>
          <w:p w14:paraId="2FBEA2BC" w14:textId="5C7CFE0B" w:rsidR="001B1F21" w:rsidRPr="00A555A1" w:rsidRDefault="00D048E8">
            <w:pPr>
              <w:pStyle w:val="Sansinterligne"/>
              <w:spacing w:line="360" w:lineRule="auto"/>
              <w:rPr>
                <w:rFonts w:ascii="Arial" w:hAnsi="Arial" w:cs="Arial"/>
                <w:b/>
                <w:sz w:val="22"/>
                <w:szCs w:val="22"/>
                <w:lang w:val="fr-CA"/>
              </w:rPr>
            </w:pPr>
            <w:r w:rsidRPr="00A555A1">
              <w:rPr>
                <w:rFonts w:ascii="Arial" w:hAnsi="Arial" w:cs="Arial"/>
                <w:sz w:val="22"/>
                <w:szCs w:val="22"/>
                <w:lang w:val="fr-CA"/>
              </w:rPr>
              <w:t xml:space="preserve">Soins de santé </w:t>
            </w:r>
            <w:r w:rsidR="0003243B">
              <w:rPr>
                <w:rFonts w:ascii="Arial" w:hAnsi="Arial" w:cs="Arial"/>
                <w:sz w:val="22"/>
                <w:szCs w:val="22"/>
                <w:lang w:val="fr-CA"/>
              </w:rPr>
              <w:t>de longue durée</w:t>
            </w:r>
          </w:p>
        </w:tc>
        <w:tc>
          <w:tcPr>
            <w:tcW w:w="821" w:type="dxa"/>
          </w:tcPr>
          <w:p w14:paraId="3F75D3A0" w14:textId="77777777" w:rsidR="001B1F21" w:rsidRDefault="001C093C" w:rsidP="00A555A1">
            <w:pPr>
              <w:pStyle w:val="Sansinterligne"/>
              <w:spacing w:line="360" w:lineRule="auto"/>
              <w:jc w:val="center"/>
              <w:rPr>
                <w:rFonts w:ascii="Arial" w:hAnsi="Arial" w:cs="Arial"/>
                <w:sz w:val="22"/>
                <w:szCs w:val="22"/>
              </w:rPr>
            </w:pPr>
            <w:r>
              <w:rPr>
                <w:rFonts w:ascii="Arial" w:hAnsi="Arial" w:cs="Arial"/>
                <w:sz w:val="22"/>
                <w:szCs w:val="22"/>
              </w:rPr>
              <w:t>4</w:t>
            </w:r>
          </w:p>
        </w:tc>
      </w:tr>
      <w:tr w:rsidR="00D64D11" w:rsidRPr="006821F0" w14:paraId="2E2A8408" w14:textId="77777777" w:rsidTr="00F94E72">
        <w:tc>
          <w:tcPr>
            <w:tcW w:w="1668" w:type="dxa"/>
          </w:tcPr>
          <w:p w14:paraId="29094B9E"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B-03</w:t>
            </w:r>
          </w:p>
        </w:tc>
        <w:tc>
          <w:tcPr>
            <w:tcW w:w="7087" w:type="dxa"/>
          </w:tcPr>
          <w:p w14:paraId="64A6A26B" w14:textId="77777777" w:rsidR="001B1F21" w:rsidRPr="00A555A1" w:rsidRDefault="001C093C">
            <w:pPr>
              <w:pStyle w:val="Sansinterligne"/>
              <w:spacing w:line="360" w:lineRule="auto"/>
              <w:rPr>
                <w:rFonts w:ascii="Arial" w:hAnsi="Arial" w:cs="Arial"/>
                <w:sz w:val="22"/>
                <w:szCs w:val="22"/>
                <w:lang w:val="fr-CA"/>
              </w:rPr>
            </w:pPr>
            <w:r w:rsidRPr="00A555A1">
              <w:rPr>
                <w:rFonts w:ascii="Arial" w:hAnsi="Arial" w:cs="Arial"/>
                <w:sz w:val="22"/>
                <w:szCs w:val="22"/>
                <w:lang w:val="fr-CA"/>
              </w:rPr>
              <w:t xml:space="preserve">Établissements de soins résidentiels à </w:t>
            </w:r>
            <w:r w:rsidR="001B2A31" w:rsidRPr="00A555A1">
              <w:rPr>
                <w:rFonts w:ascii="Arial" w:hAnsi="Arial" w:cs="Arial"/>
                <w:sz w:val="22"/>
                <w:szCs w:val="22"/>
                <w:lang w:val="fr-CA"/>
              </w:rPr>
              <w:t>but non lucratif</w:t>
            </w:r>
          </w:p>
        </w:tc>
        <w:tc>
          <w:tcPr>
            <w:tcW w:w="821" w:type="dxa"/>
          </w:tcPr>
          <w:p w14:paraId="67B1E1A6" w14:textId="77777777" w:rsidR="001B1F21" w:rsidRDefault="001C093C" w:rsidP="00A555A1">
            <w:pPr>
              <w:pStyle w:val="Sansinterligne"/>
              <w:spacing w:line="360" w:lineRule="auto"/>
              <w:jc w:val="center"/>
              <w:rPr>
                <w:rFonts w:ascii="Arial" w:hAnsi="Arial" w:cs="Arial"/>
                <w:sz w:val="22"/>
                <w:szCs w:val="22"/>
              </w:rPr>
            </w:pPr>
            <w:r>
              <w:rPr>
                <w:rFonts w:ascii="Arial" w:hAnsi="Arial" w:cs="Arial"/>
                <w:sz w:val="22"/>
                <w:szCs w:val="22"/>
              </w:rPr>
              <w:t>5</w:t>
            </w:r>
          </w:p>
        </w:tc>
      </w:tr>
      <w:tr w:rsidR="007058D6" w:rsidRPr="006821F0" w14:paraId="4A202A5F" w14:textId="77777777" w:rsidTr="00F94E72">
        <w:tc>
          <w:tcPr>
            <w:tcW w:w="1668" w:type="dxa"/>
          </w:tcPr>
          <w:p w14:paraId="301801DF"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B-0</w:t>
            </w:r>
            <w:r w:rsidR="00D64D11">
              <w:rPr>
                <w:rFonts w:ascii="Arial" w:hAnsi="Arial" w:cs="Arial"/>
                <w:b/>
                <w:sz w:val="22"/>
                <w:szCs w:val="22"/>
              </w:rPr>
              <w:t>4</w:t>
            </w:r>
          </w:p>
        </w:tc>
        <w:tc>
          <w:tcPr>
            <w:tcW w:w="7087" w:type="dxa"/>
          </w:tcPr>
          <w:p w14:paraId="240C8F1F" w14:textId="7E7D6233" w:rsidR="001B1F21" w:rsidRPr="00A555A1" w:rsidRDefault="0003243B">
            <w:pPr>
              <w:pStyle w:val="Sansinterligne"/>
              <w:spacing w:line="360" w:lineRule="auto"/>
              <w:rPr>
                <w:rFonts w:ascii="Arial" w:hAnsi="Arial" w:cs="Arial"/>
                <w:sz w:val="22"/>
                <w:szCs w:val="22"/>
                <w:lang w:val="fr-CA"/>
              </w:rPr>
            </w:pPr>
            <w:r>
              <w:rPr>
                <w:rFonts w:ascii="Arial" w:hAnsi="Arial" w:cs="Arial"/>
                <w:sz w:val="22"/>
                <w:szCs w:val="22"/>
                <w:lang w:val="fr-CA"/>
              </w:rPr>
              <w:t xml:space="preserve">Régime </w:t>
            </w:r>
            <w:r w:rsidR="001C093C" w:rsidRPr="00A555A1">
              <w:rPr>
                <w:rFonts w:ascii="Arial" w:hAnsi="Arial" w:cs="Arial"/>
                <w:sz w:val="22"/>
                <w:szCs w:val="22"/>
                <w:lang w:val="fr-CA"/>
              </w:rPr>
              <w:t>national</w:t>
            </w:r>
            <w:r>
              <w:rPr>
                <w:rFonts w:ascii="Arial" w:hAnsi="Arial" w:cs="Arial"/>
                <w:sz w:val="22"/>
                <w:szCs w:val="22"/>
                <w:lang w:val="fr-CA"/>
              </w:rPr>
              <w:t xml:space="preserve"> de médicaments</w:t>
            </w:r>
            <w:r w:rsidR="001C093C" w:rsidRPr="00A555A1">
              <w:rPr>
                <w:rFonts w:ascii="Arial" w:hAnsi="Arial" w:cs="Arial"/>
                <w:sz w:val="22"/>
                <w:szCs w:val="22"/>
                <w:lang w:val="fr-CA"/>
              </w:rPr>
              <w:t xml:space="preserve"> et formulaire pharmaceutique</w:t>
            </w:r>
          </w:p>
        </w:tc>
        <w:tc>
          <w:tcPr>
            <w:tcW w:w="821" w:type="dxa"/>
          </w:tcPr>
          <w:p w14:paraId="10DB5A34" w14:textId="77777777" w:rsidR="001B1F21" w:rsidRDefault="001C093C" w:rsidP="00A555A1">
            <w:pPr>
              <w:pStyle w:val="Sansinterligne"/>
              <w:spacing w:line="360" w:lineRule="auto"/>
              <w:jc w:val="center"/>
              <w:rPr>
                <w:rFonts w:ascii="Arial" w:hAnsi="Arial" w:cs="Arial"/>
                <w:sz w:val="22"/>
                <w:szCs w:val="22"/>
              </w:rPr>
            </w:pPr>
            <w:r>
              <w:rPr>
                <w:rFonts w:ascii="Arial" w:hAnsi="Arial" w:cs="Arial"/>
                <w:sz w:val="22"/>
                <w:szCs w:val="22"/>
              </w:rPr>
              <w:t>5</w:t>
            </w:r>
          </w:p>
        </w:tc>
      </w:tr>
    </w:tbl>
    <w:p w14:paraId="4F06622A" w14:textId="77777777" w:rsidR="0004265E" w:rsidRPr="006821F0" w:rsidRDefault="0004265E" w:rsidP="0004265E">
      <w:pPr>
        <w:pStyle w:val="Sansinterligne"/>
        <w:rPr>
          <w:rFonts w:ascii="Arial" w:hAnsi="Arial" w:cs="Arial"/>
          <w:b/>
          <w:sz w:val="22"/>
          <w:szCs w:val="22"/>
        </w:rPr>
      </w:pPr>
    </w:p>
    <w:p w14:paraId="42F0D56D" w14:textId="28F5CF04" w:rsidR="001B1F21" w:rsidRDefault="001C093C">
      <w:pPr>
        <w:pStyle w:val="Sansinterligne"/>
        <w:rPr>
          <w:rFonts w:ascii="Arial" w:hAnsi="Arial" w:cs="Arial"/>
          <w:b/>
          <w:sz w:val="22"/>
          <w:szCs w:val="22"/>
        </w:rPr>
      </w:pPr>
      <w:r w:rsidRPr="006821F0">
        <w:rPr>
          <w:rFonts w:ascii="Arial" w:hAnsi="Arial" w:cs="Arial"/>
          <w:b/>
          <w:sz w:val="22"/>
          <w:szCs w:val="22"/>
        </w:rPr>
        <w:t xml:space="preserve">C. </w:t>
      </w:r>
      <w:r w:rsidR="00AB35C3">
        <w:rPr>
          <w:rFonts w:ascii="Arial" w:hAnsi="Arial" w:cs="Arial"/>
          <w:b/>
          <w:sz w:val="22"/>
          <w:szCs w:val="22"/>
        </w:rPr>
        <w:t>MOBILISATION POLITIQUE</w:t>
      </w:r>
    </w:p>
    <w:p w14:paraId="2C388D37" w14:textId="77777777" w:rsidR="0004265E" w:rsidRPr="006821F0" w:rsidRDefault="0004265E" w:rsidP="0004265E">
      <w:pPr>
        <w:pStyle w:val="Sansinterligne"/>
        <w:rPr>
          <w:rFonts w:ascii="Arial" w:hAnsi="Arial" w:cs="Arial"/>
          <w:b/>
          <w:sz w:val="22"/>
          <w:szCs w:val="22"/>
        </w:rPr>
      </w:pPr>
    </w:p>
    <w:tbl>
      <w:tblPr>
        <w:tblW w:w="0" w:type="auto"/>
        <w:tblLook w:val="04A0" w:firstRow="1" w:lastRow="0" w:firstColumn="1" w:lastColumn="0" w:noHBand="0" w:noVBand="1"/>
      </w:tblPr>
      <w:tblGrid>
        <w:gridCol w:w="1631"/>
        <w:gridCol w:w="6922"/>
        <w:gridCol w:w="807"/>
      </w:tblGrid>
      <w:tr w:rsidR="0004265E" w:rsidRPr="006821F0" w14:paraId="259B1D45" w14:textId="77777777" w:rsidTr="00F94E72">
        <w:tc>
          <w:tcPr>
            <w:tcW w:w="1668" w:type="dxa"/>
          </w:tcPr>
          <w:p w14:paraId="108E4FEC"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C-</w:t>
            </w:r>
            <w:r w:rsidR="00424C38">
              <w:rPr>
                <w:rFonts w:ascii="Arial" w:hAnsi="Arial" w:cs="Arial"/>
                <w:b/>
                <w:sz w:val="22"/>
                <w:szCs w:val="22"/>
              </w:rPr>
              <w:t>01</w:t>
            </w:r>
          </w:p>
        </w:tc>
        <w:tc>
          <w:tcPr>
            <w:tcW w:w="7087" w:type="dxa"/>
          </w:tcPr>
          <w:p w14:paraId="3E9CDB83" w14:textId="3FE3C490" w:rsidR="001B1F21" w:rsidRPr="00A555A1" w:rsidRDefault="001C093C">
            <w:pPr>
              <w:pStyle w:val="Sansinterligne"/>
              <w:spacing w:line="360" w:lineRule="auto"/>
              <w:rPr>
                <w:rFonts w:ascii="Arial" w:hAnsi="Arial" w:cs="Arial"/>
                <w:bCs/>
                <w:sz w:val="22"/>
                <w:szCs w:val="22"/>
                <w:lang w:val="fr-CA"/>
              </w:rPr>
            </w:pPr>
            <w:r w:rsidRPr="00A555A1">
              <w:rPr>
                <w:rFonts w:ascii="Arial" w:hAnsi="Arial" w:cs="Arial"/>
                <w:sz w:val="22"/>
                <w:szCs w:val="22"/>
                <w:lang w:val="fr-CA"/>
              </w:rPr>
              <w:t xml:space="preserve">Soutien et </w:t>
            </w:r>
            <w:r w:rsidR="0004265E" w:rsidRPr="00A555A1">
              <w:rPr>
                <w:rFonts w:ascii="Arial" w:hAnsi="Arial" w:cs="Arial"/>
                <w:sz w:val="22"/>
                <w:szCs w:val="22"/>
                <w:lang w:val="fr-CA"/>
              </w:rPr>
              <w:t>assistance aux organisations</w:t>
            </w:r>
            <w:r w:rsidR="0003243B">
              <w:rPr>
                <w:rFonts w:ascii="Arial" w:hAnsi="Arial" w:cs="Arial"/>
                <w:sz w:val="22"/>
                <w:szCs w:val="22"/>
                <w:lang w:val="fr-CA"/>
              </w:rPr>
              <w:t>,</w:t>
            </w:r>
            <w:r w:rsidR="0004265E" w:rsidRPr="00A555A1">
              <w:rPr>
                <w:rFonts w:ascii="Arial" w:hAnsi="Arial" w:cs="Arial"/>
                <w:sz w:val="22"/>
                <w:szCs w:val="22"/>
                <w:lang w:val="fr-CA"/>
              </w:rPr>
              <w:t xml:space="preserve"> d</w:t>
            </w:r>
            <w:r w:rsidR="00F22DF4">
              <w:rPr>
                <w:rFonts w:ascii="Arial" w:hAnsi="Arial" w:cs="Arial"/>
                <w:sz w:val="22"/>
                <w:szCs w:val="22"/>
                <w:lang w:val="fr-CA"/>
              </w:rPr>
              <w:t>’</w:t>
            </w:r>
            <w:r w:rsidR="0004265E" w:rsidRPr="00A555A1">
              <w:rPr>
                <w:rFonts w:ascii="Arial" w:hAnsi="Arial" w:cs="Arial"/>
                <w:sz w:val="22"/>
                <w:szCs w:val="22"/>
                <w:lang w:val="fr-CA"/>
              </w:rPr>
              <w:t>enseignants acti</w:t>
            </w:r>
            <w:r w:rsidR="0003243B">
              <w:rPr>
                <w:rFonts w:ascii="Arial" w:hAnsi="Arial" w:cs="Arial"/>
                <w:sz w:val="22"/>
                <w:szCs w:val="22"/>
                <w:lang w:val="fr-CA"/>
              </w:rPr>
              <w:t>fs</w:t>
            </w:r>
          </w:p>
        </w:tc>
        <w:tc>
          <w:tcPr>
            <w:tcW w:w="821" w:type="dxa"/>
          </w:tcPr>
          <w:p w14:paraId="229E1512" w14:textId="77777777" w:rsidR="001B1F21" w:rsidRDefault="001C093C" w:rsidP="00A555A1">
            <w:pPr>
              <w:pStyle w:val="Sansinterligne"/>
              <w:spacing w:line="360" w:lineRule="auto"/>
              <w:jc w:val="center"/>
              <w:rPr>
                <w:rFonts w:ascii="Arial" w:hAnsi="Arial" w:cs="Arial"/>
                <w:sz w:val="22"/>
                <w:szCs w:val="22"/>
              </w:rPr>
            </w:pPr>
            <w:r>
              <w:rPr>
                <w:rFonts w:ascii="Arial" w:hAnsi="Arial" w:cs="Arial"/>
                <w:sz w:val="22"/>
                <w:szCs w:val="22"/>
              </w:rPr>
              <w:t>5</w:t>
            </w:r>
          </w:p>
        </w:tc>
      </w:tr>
      <w:tr w:rsidR="004A387F" w:rsidRPr="006821F0" w14:paraId="26D1818F" w14:textId="77777777" w:rsidTr="00F94E72">
        <w:tc>
          <w:tcPr>
            <w:tcW w:w="1668" w:type="dxa"/>
          </w:tcPr>
          <w:p w14:paraId="4ABEAFB7" w14:textId="77777777" w:rsidR="001B1F21" w:rsidRDefault="001C093C">
            <w:pPr>
              <w:pStyle w:val="Sansinterligne"/>
              <w:spacing w:line="360" w:lineRule="auto"/>
              <w:jc w:val="center"/>
              <w:rPr>
                <w:rFonts w:ascii="Arial" w:hAnsi="Arial" w:cs="Arial"/>
                <w:b/>
                <w:sz w:val="22"/>
                <w:szCs w:val="22"/>
              </w:rPr>
            </w:pPr>
            <w:r>
              <w:rPr>
                <w:rFonts w:ascii="Arial" w:hAnsi="Arial" w:cs="Arial"/>
                <w:b/>
                <w:sz w:val="22"/>
                <w:szCs w:val="22"/>
              </w:rPr>
              <w:t>C-02</w:t>
            </w:r>
          </w:p>
        </w:tc>
        <w:tc>
          <w:tcPr>
            <w:tcW w:w="7087" w:type="dxa"/>
          </w:tcPr>
          <w:p w14:paraId="1067DC8B" w14:textId="77777777" w:rsidR="001B1F21" w:rsidRDefault="001C093C">
            <w:pPr>
              <w:pStyle w:val="Sansinterligne"/>
              <w:spacing w:line="360" w:lineRule="auto"/>
              <w:rPr>
                <w:rFonts w:ascii="Arial" w:hAnsi="Arial" w:cs="Arial"/>
                <w:sz w:val="22"/>
                <w:szCs w:val="22"/>
              </w:rPr>
            </w:pPr>
            <w:proofErr w:type="spellStart"/>
            <w:r w:rsidRPr="006821F0">
              <w:rPr>
                <w:rFonts w:ascii="Arial" w:hAnsi="Arial" w:cs="Arial"/>
                <w:sz w:val="22"/>
                <w:szCs w:val="22"/>
              </w:rPr>
              <w:t>Soutien</w:t>
            </w:r>
            <w:proofErr w:type="spellEnd"/>
            <w:r w:rsidRPr="006821F0">
              <w:rPr>
                <w:rFonts w:ascii="Arial" w:hAnsi="Arial" w:cs="Arial"/>
                <w:sz w:val="22"/>
                <w:szCs w:val="22"/>
              </w:rPr>
              <w:t xml:space="preserve"> aux </w:t>
            </w:r>
            <w:proofErr w:type="spellStart"/>
            <w:r w:rsidRPr="006821F0">
              <w:rPr>
                <w:rFonts w:ascii="Arial" w:hAnsi="Arial" w:cs="Arial"/>
                <w:sz w:val="22"/>
                <w:szCs w:val="22"/>
              </w:rPr>
              <w:t>organisations</w:t>
            </w:r>
            <w:proofErr w:type="spellEnd"/>
            <w:r w:rsidRPr="006821F0">
              <w:rPr>
                <w:rFonts w:ascii="Arial" w:hAnsi="Arial" w:cs="Arial"/>
                <w:sz w:val="22"/>
                <w:szCs w:val="22"/>
              </w:rPr>
              <w:t xml:space="preserve"> </w:t>
            </w:r>
            <w:proofErr w:type="spellStart"/>
            <w:r w:rsidRPr="006821F0">
              <w:rPr>
                <w:rFonts w:ascii="Arial" w:hAnsi="Arial" w:cs="Arial"/>
                <w:sz w:val="22"/>
                <w:szCs w:val="22"/>
              </w:rPr>
              <w:t>humanitaires</w:t>
            </w:r>
            <w:proofErr w:type="spellEnd"/>
          </w:p>
        </w:tc>
        <w:tc>
          <w:tcPr>
            <w:tcW w:w="821" w:type="dxa"/>
          </w:tcPr>
          <w:p w14:paraId="7B848AE6" w14:textId="77777777" w:rsidR="001B1F21" w:rsidRDefault="001C093C" w:rsidP="00A555A1">
            <w:pPr>
              <w:pStyle w:val="Sansinterligne"/>
              <w:spacing w:line="360" w:lineRule="auto"/>
              <w:jc w:val="center"/>
              <w:rPr>
                <w:rFonts w:ascii="Arial" w:hAnsi="Arial" w:cs="Arial"/>
                <w:sz w:val="22"/>
                <w:szCs w:val="22"/>
              </w:rPr>
            </w:pPr>
            <w:r>
              <w:rPr>
                <w:rFonts w:ascii="Arial" w:hAnsi="Arial" w:cs="Arial"/>
                <w:sz w:val="22"/>
                <w:szCs w:val="22"/>
              </w:rPr>
              <w:t>6</w:t>
            </w:r>
          </w:p>
        </w:tc>
      </w:tr>
      <w:tr w:rsidR="004A387F" w:rsidRPr="006821F0" w14:paraId="12A027F9" w14:textId="77777777" w:rsidTr="00F94E72">
        <w:tc>
          <w:tcPr>
            <w:tcW w:w="1668" w:type="dxa"/>
          </w:tcPr>
          <w:p w14:paraId="4E6402EC" w14:textId="77777777" w:rsidR="004A387F" w:rsidRDefault="004A387F" w:rsidP="00487950">
            <w:pPr>
              <w:pStyle w:val="Sansinterligne"/>
              <w:spacing w:line="360" w:lineRule="auto"/>
              <w:jc w:val="center"/>
              <w:rPr>
                <w:rFonts w:ascii="Arial" w:hAnsi="Arial" w:cs="Arial"/>
                <w:b/>
                <w:sz w:val="22"/>
                <w:szCs w:val="22"/>
              </w:rPr>
            </w:pPr>
          </w:p>
        </w:tc>
        <w:tc>
          <w:tcPr>
            <w:tcW w:w="7087" w:type="dxa"/>
          </w:tcPr>
          <w:p w14:paraId="6DD0E582" w14:textId="77777777" w:rsidR="004A387F" w:rsidRDefault="004A387F" w:rsidP="00F94E72">
            <w:pPr>
              <w:pStyle w:val="Sansinterligne"/>
              <w:spacing w:line="360" w:lineRule="auto"/>
              <w:rPr>
                <w:rFonts w:ascii="Arial" w:hAnsi="Arial" w:cs="Arial"/>
                <w:sz w:val="22"/>
                <w:szCs w:val="22"/>
              </w:rPr>
            </w:pPr>
          </w:p>
        </w:tc>
        <w:tc>
          <w:tcPr>
            <w:tcW w:w="821" w:type="dxa"/>
          </w:tcPr>
          <w:p w14:paraId="02019AE6" w14:textId="77777777" w:rsidR="004A387F" w:rsidRPr="006821F0" w:rsidRDefault="004A387F" w:rsidP="00F94E72">
            <w:pPr>
              <w:pStyle w:val="Sansinterligne"/>
              <w:spacing w:line="360" w:lineRule="auto"/>
              <w:rPr>
                <w:rFonts w:ascii="Arial" w:hAnsi="Arial" w:cs="Arial"/>
                <w:sz w:val="22"/>
                <w:szCs w:val="22"/>
              </w:rPr>
            </w:pPr>
          </w:p>
        </w:tc>
      </w:tr>
    </w:tbl>
    <w:p w14:paraId="252A3AB3" w14:textId="77777777" w:rsidR="0004265E" w:rsidRDefault="0004265E" w:rsidP="0004265E">
      <w:pPr>
        <w:pStyle w:val="Sansinterligne"/>
        <w:rPr>
          <w:rFonts w:ascii="Arial" w:hAnsi="Arial" w:cs="Arial"/>
          <w:sz w:val="22"/>
          <w:szCs w:val="22"/>
        </w:rPr>
      </w:pPr>
    </w:p>
    <w:p w14:paraId="601ABB31" w14:textId="77777777" w:rsidR="0004265E" w:rsidRDefault="0004265E" w:rsidP="0004265E">
      <w:pPr>
        <w:pStyle w:val="Sansinterligne"/>
        <w:rPr>
          <w:rFonts w:ascii="Arial" w:hAnsi="Arial" w:cs="Arial"/>
          <w:sz w:val="22"/>
          <w:szCs w:val="22"/>
        </w:rPr>
      </w:pPr>
    </w:p>
    <w:p w14:paraId="7C8C42A7" w14:textId="77777777" w:rsidR="0004265E" w:rsidRDefault="0004265E" w:rsidP="0004265E">
      <w:pPr>
        <w:pStyle w:val="Sansinterligne"/>
        <w:rPr>
          <w:rFonts w:ascii="Arial" w:hAnsi="Arial" w:cs="Arial"/>
          <w:sz w:val="22"/>
          <w:szCs w:val="22"/>
        </w:rPr>
      </w:pPr>
    </w:p>
    <w:p w14:paraId="2BE60A8A" w14:textId="77777777" w:rsidR="0004265E" w:rsidRDefault="0004265E" w:rsidP="0004265E">
      <w:pPr>
        <w:pStyle w:val="Sansinterligne"/>
        <w:rPr>
          <w:rFonts w:ascii="Arial" w:hAnsi="Arial" w:cs="Arial"/>
          <w:sz w:val="22"/>
          <w:szCs w:val="22"/>
        </w:rPr>
      </w:pPr>
    </w:p>
    <w:p w14:paraId="332F0C00" w14:textId="77777777" w:rsidR="00E264B8" w:rsidRDefault="00E264B8">
      <w:pPr>
        <w:spacing w:after="0" w:line="240" w:lineRule="auto"/>
        <w:rPr>
          <w:rFonts w:ascii="Arial" w:hAnsi="Arial" w:cs="Arial"/>
        </w:rPr>
      </w:pPr>
    </w:p>
    <w:p w14:paraId="2EEC3ADC" w14:textId="77777777" w:rsidR="00993DAC" w:rsidRDefault="00993DAC" w:rsidP="004145EA">
      <w:pPr>
        <w:pStyle w:val="Sansinterligne"/>
        <w:jc w:val="center"/>
        <w:rPr>
          <w:rFonts w:ascii="Arial" w:hAnsi="Arial" w:cs="Arial"/>
          <w:b/>
          <w:sz w:val="22"/>
          <w:szCs w:val="22"/>
        </w:rPr>
        <w:sectPr w:rsidR="00993DAC" w:rsidSect="00986872">
          <w:pgSz w:w="12240" w:h="15840" w:code="1"/>
          <w:pgMar w:top="1440" w:right="1440" w:bottom="1440" w:left="1440" w:header="720" w:footer="720" w:gutter="0"/>
          <w:paperSrc w:first="15"/>
          <w:cols w:space="720"/>
          <w:docGrid w:linePitch="272"/>
        </w:sectPr>
      </w:pPr>
    </w:p>
    <w:p w14:paraId="379AE21D" w14:textId="3719FCE0" w:rsidR="001B1F21" w:rsidRDefault="001C093C">
      <w:pPr>
        <w:pStyle w:val="Sansinterligne"/>
        <w:jc w:val="center"/>
        <w:rPr>
          <w:rFonts w:ascii="Arial" w:hAnsi="Arial" w:cs="Arial"/>
          <w:b/>
          <w:sz w:val="32"/>
          <w:szCs w:val="32"/>
        </w:rPr>
      </w:pPr>
      <w:r w:rsidRPr="005B3A62">
        <w:rPr>
          <w:rFonts w:ascii="Arial" w:hAnsi="Arial" w:cs="Arial"/>
          <w:b/>
          <w:sz w:val="32"/>
          <w:szCs w:val="32"/>
        </w:rPr>
        <w:lastRenderedPageBreak/>
        <w:t xml:space="preserve">DÉCLARATIONS DE </w:t>
      </w:r>
      <w:r w:rsidR="0003243B">
        <w:rPr>
          <w:rFonts w:ascii="Arial" w:hAnsi="Arial" w:cs="Arial"/>
          <w:b/>
          <w:sz w:val="32"/>
          <w:szCs w:val="32"/>
        </w:rPr>
        <w:t>CONVICTIONS</w:t>
      </w:r>
    </w:p>
    <w:p w14:paraId="4BE1445B" w14:textId="77777777" w:rsidR="000D5F3B" w:rsidRPr="005B3A62" w:rsidRDefault="000D5F3B" w:rsidP="000D5F3B">
      <w:pPr>
        <w:spacing w:after="0"/>
        <w:rPr>
          <w:rFonts w:ascii="Arial" w:hAnsi="Arial" w:cs="Arial"/>
          <w:b/>
          <w:bCs/>
        </w:rPr>
      </w:pPr>
    </w:p>
    <w:p w14:paraId="1C083E63" w14:textId="77777777" w:rsidR="001B1F21" w:rsidRDefault="001C093C">
      <w:pPr>
        <w:spacing w:after="0"/>
        <w:rPr>
          <w:rFonts w:ascii="Arial" w:hAnsi="Arial" w:cs="Arial"/>
          <w:b/>
          <w:bCs/>
          <w:sz w:val="28"/>
          <w:szCs w:val="28"/>
        </w:rPr>
      </w:pPr>
      <w:r w:rsidRPr="005B3A62">
        <w:rPr>
          <w:rFonts w:ascii="Arial" w:hAnsi="Arial" w:cs="Arial"/>
          <w:b/>
          <w:bCs/>
          <w:sz w:val="28"/>
          <w:szCs w:val="28"/>
        </w:rPr>
        <w:t>Introduction</w:t>
      </w:r>
    </w:p>
    <w:p w14:paraId="034E21F4" w14:textId="77777777" w:rsidR="001B1F21" w:rsidRDefault="001C093C">
      <w:pPr>
        <w:pStyle w:val="Paragraphedeliste"/>
        <w:widowControl/>
        <w:numPr>
          <w:ilvl w:val="0"/>
          <w:numId w:val="8"/>
        </w:numPr>
        <w:overflowPunct/>
        <w:adjustRightInd/>
        <w:spacing w:line="276" w:lineRule="auto"/>
        <w:rPr>
          <w:rFonts w:ascii="Arial" w:hAnsi="Arial" w:cs="Arial"/>
          <w:b/>
          <w:bCs/>
          <w:lang w:val="en-US"/>
        </w:rPr>
      </w:pPr>
      <w:proofErr w:type="spellStart"/>
      <w:r w:rsidRPr="005B3A62">
        <w:rPr>
          <w:rFonts w:ascii="Arial" w:hAnsi="Arial" w:cs="Arial"/>
          <w:b/>
          <w:bCs/>
          <w:lang w:val="en-US"/>
        </w:rPr>
        <w:t>Définition</w:t>
      </w:r>
      <w:proofErr w:type="spellEnd"/>
    </w:p>
    <w:p w14:paraId="677933C7" w14:textId="1F1D7C8B" w:rsidR="001B1F21" w:rsidRPr="00A555A1" w:rsidRDefault="001C093C">
      <w:pPr>
        <w:pStyle w:val="Paragraphedeliste"/>
        <w:rPr>
          <w:rFonts w:ascii="Arial" w:hAnsi="Arial" w:cs="Arial"/>
          <w:sz w:val="22"/>
          <w:szCs w:val="22"/>
          <w:lang w:val="fr-CA"/>
        </w:rPr>
      </w:pPr>
      <w:r w:rsidRPr="00A555A1">
        <w:rPr>
          <w:rFonts w:ascii="Arial" w:hAnsi="Arial" w:cs="Arial"/>
          <w:sz w:val="22"/>
          <w:szCs w:val="22"/>
          <w:lang w:val="fr-CA"/>
        </w:rPr>
        <w:t>Les déclarations de convictions d</w:t>
      </w:r>
      <w:r w:rsidR="0003243B">
        <w:rPr>
          <w:rFonts w:ascii="Arial" w:hAnsi="Arial" w:cs="Arial"/>
          <w:sz w:val="22"/>
          <w:szCs w:val="22"/>
          <w:lang w:val="fr-CA"/>
        </w:rPr>
        <w:t>’</w:t>
      </w:r>
      <w:r w:rsidRPr="00A555A1">
        <w:rPr>
          <w:rFonts w:ascii="Arial" w:hAnsi="Arial" w:cs="Arial"/>
          <w:sz w:val="22"/>
          <w:szCs w:val="22"/>
          <w:lang w:val="fr-CA"/>
        </w:rPr>
        <w:t xml:space="preserve">ACER-CART sont des déclarations, ou la position officielle prise par notre Association concernant les actions entreprises ou envisagées par des parties extérieures telles que des gouvernements, des sociétés, des organisations ou des individus. Elles sont également les convictions de notre Association concernant les questions prioritaires que nous souhaitons promouvoir pour le bien-être de nos membres. </w:t>
      </w:r>
    </w:p>
    <w:p w14:paraId="2FC44498" w14:textId="77777777" w:rsidR="000D5F3B" w:rsidRPr="00A555A1" w:rsidRDefault="000D5F3B" w:rsidP="000D5F3B">
      <w:pPr>
        <w:spacing w:after="0"/>
        <w:rPr>
          <w:rFonts w:ascii="Arial" w:hAnsi="Arial" w:cs="Arial"/>
          <w:lang w:val="fr-CA"/>
        </w:rPr>
      </w:pPr>
    </w:p>
    <w:p w14:paraId="178849E5" w14:textId="77777777" w:rsidR="001B1F21" w:rsidRPr="00A555A1" w:rsidRDefault="001C093C">
      <w:pPr>
        <w:pStyle w:val="Paragraphedeliste"/>
        <w:widowControl/>
        <w:numPr>
          <w:ilvl w:val="0"/>
          <w:numId w:val="8"/>
        </w:numPr>
        <w:overflowPunct/>
        <w:adjustRightInd/>
        <w:spacing w:after="200" w:line="276" w:lineRule="auto"/>
        <w:rPr>
          <w:rFonts w:ascii="Arial" w:hAnsi="Arial" w:cs="Arial"/>
          <w:b/>
          <w:bCs/>
          <w:lang w:val="fr-CA"/>
        </w:rPr>
      </w:pPr>
      <w:r w:rsidRPr="00A555A1">
        <w:rPr>
          <w:rFonts w:ascii="Arial" w:hAnsi="Arial" w:cs="Arial"/>
          <w:b/>
          <w:bCs/>
          <w:lang w:val="fr-CA"/>
        </w:rPr>
        <w:t>Adoption, modification et suppression des déclarations de convictions</w:t>
      </w:r>
    </w:p>
    <w:p w14:paraId="6287A564" w14:textId="3B3AAAEA" w:rsidR="001B1F21" w:rsidRPr="00A555A1" w:rsidRDefault="001C093C">
      <w:pPr>
        <w:pStyle w:val="Paragraphedeliste"/>
        <w:widowControl/>
        <w:numPr>
          <w:ilvl w:val="0"/>
          <w:numId w:val="9"/>
        </w:numPr>
        <w:overflowPunct/>
        <w:adjustRightInd/>
        <w:spacing w:after="200" w:line="276" w:lineRule="auto"/>
        <w:rPr>
          <w:rFonts w:ascii="Arial" w:hAnsi="Arial" w:cs="Arial"/>
          <w:sz w:val="22"/>
          <w:szCs w:val="22"/>
          <w:lang w:val="fr-CA"/>
        </w:rPr>
      </w:pPr>
      <w:r w:rsidRPr="00A555A1">
        <w:rPr>
          <w:rFonts w:ascii="Arial" w:hAnsi="Arial" w:cs="Arial"/>
          <w:sz w:val="22"/>
          <w:szCs w:val="22"/>
          <w:lang w:val="fr-CA"/>
        </w:rPr>
        <w:t>Les déclarations de convictions ne peuvent être adoptées, supprimées ou modifiées que par une résolution de l</w:t>
      </w:r>
      <w:r w:rsidR="00F22DF4">
        <w:rPr>
          <w:rFonts w:ascii="Arial" w:hAnsi="Arial" w:cs="Arial"/>
          <w:sz w:val="22"/>
          <w:szCs w:val="22"/>
          <w:lang w:val="fr-CA"/>
        </w:rPr>
        <w:t>’A</w:t>
      </w:r>
      <w:r w:rsidRPr="00A555A1">
        <w:rPr>
          <w:rFonts w:ascii="Arial" w:hAnsi="Arial" w:cs="Arial"/>
          <w:sz w:val="22"/>
          <w:szCs w:val="22"/>
          <w:lang w:val="fr-CA"/>
        </w:rPr>
        <w:t>ssemblée générale annuelle (AGA).</w:t>
      </w:r>
    </w:p>
    <w:p w14:paraId="08E0C6F2" w14:textId="19CD7296" w:rsidR="001B1F21" w:rsidRPr="00A555A1" w:rsidRDefault="001C093C">
      <w:pPr>
        <w:pStyle w:val="Paragraphedeliste"/>
        <w:widowControl/>
        <w:numPr>
          <w:ilvl w:val="0"/>
          <w:numId w:val="9"/>
        </w:numPr>
        <w:overflowPunct/>
        <w:adjustRightInd/>
        <w:spacing w:after="200" w:line="276" w:lineRule="auto"/>
        <w:rPr>
          <w:rFonts w:ascii="Arial" w:hAnsi="Arial" w:cs="Arial"/>
          <w:sz w:val="22"/>
          <w:szCs w:val="22"/>
          <w:lang w:val="fr-CA"/>
        </w:rPr>
      </w:pPr>
      <w:r w:rsidRPr="00A555A1">
        <w:rPr>
          <w:rFonts w:ascii="Arial" w:hAnsi="Arial" w:cs="Arial"/>
          <w:sz w:val="22"/>
          <w:szCs w:val="22"/>
          <w:lang w:val="fr-CA"/>
        </w:rPr>
        <w:t>Si, au cours de l</w:t>
      </w:r>
      <w:r w:rsidR="00F22DF4">
        <w:rPr>
          <w:rFonts w:ascii="Arial" w:hAnsi="Arial" w:cs="Arial"/>
          <w:sz w:val="22"/>
          <w:szCs w:val="22"/>
          <w:lang w:val="fr-CA"/>
        </w:rPr>
        <w:t>’</w:t>
      </w:r>
      <w:r w:rsidRPr="00A555A1">
        <w:rPr>
          <w:rFonts w:ascii="Arial" w:hAnsi="Arial" w:cs="Arial"/>
          <w:sz w:val="22"/>
          <w:szCs w:val="22"/>
          <w:lang w:val="fr-CA"/>
        </w:rPr>
        <w:t>année, l</w:t>
      </w:r>
      <w:r w:rsidR="00F22DF4">
        <w:rPr>
          <w:rFonts w:ascii="Arial" w:hAnsi="Arial" w:cs="Arial"/>
          <w:sz w:val="22"/>
          <w:szCs w:val="22"/>
          <w:lang w:val="fr-CA"/>
        </w:rPr>
        <w:t>’</w:t>
      </w:r>
      <w:r w:rsidRPr="00A555A1">
        <w:rPr>
          <w:rFonts w:ascii="Arial" w:hAnsi="Arial" w:cs="Arial"/>
          <w:sz w:val="22"/>
          <w:szCs w:val="22"/>
          <w:lang w:val="fr-CA"/>
        </w:rPr>
        <w:t xml:space="preserve">exécutif décide de modifier, de suspendre ou de supprimer une déclaration de convictions </w:t>
      </w:r>
      <w:r w:rsidR="00B53941" w:rsidRPr="00A555A1">
        <w:rPr>
          <w:rFonts w:ascii="Arial" w:hAnsi="Arial" w:cs="Arial"/>
          <w:sz w:val="22"/>
          <w:szCs w:val="22"/>
          <w:lang w:val="fr-CA"/>
        </w:rPr>
        <w:t xml:space="preserve">parce que </w:t>
      </w:r>
      <w:r w:rsidRPr="00A555A1">
        <w:rPr>
          <w:rFonts w:ascii="Arial" w:hAnsi="Arial" w:cs="Arial"/>
          <w:sz w:val="22"/>
          <w:szCs w:val="22"/>
          <w:lang w:val="fr-CA"/>
        </w:rPr>
        <w:t xml:space="preserve">son maintien causerait ou risquerait de causer un préjudice à un ou plusieurs </w:t>
      </w:r>
      <w:r w:rsidR="00F22DF4">
        <w:rPr>
          <w:rFonts w:ascii="Arial" w:hAnsi="Arial" w:cs="Arial"/>
          <w:sz w:val="22"/>
          <w:szCs w:val="22"/>
          <w:lang w:val="fr-CA"/>
        </w:rPr>
        <w:t>M</w:t>
      </w:r>
      <w:r w:rsidRPr="00A555A1">
        <w:rPr>
          <w:rFonts w:ascii="Arial" w:hAnsi="Arial" w:cs="Arial"/>
          <w:sz w:val="22"/>
          <w:szCs w:val="22"/>
          <w:lang w:val="fr-CA"/>
        </w:rPr>
        <w:t>embres, cela sera signalé et fera l</w:t>
      </w:r>
      <w:r w:rsidR="00F22DF4">
        <w:rPr>
          <w:rFonts w:ascii="Arial" w:hAnsi="Arial" w:cs="Arial"/>
          <w:sz w:val="22"/>
          <w:szCs w:val="22"/>
          <w:lang w:val="fr-CA"/>
        </w:rPr>
        <w:t>’</w:t>
      </w:r>
      <w:r w:rsidRPr="00A555A1">
        <w:rPr>
          <w:rFonts w:ascii="Arial" w:hAnsi="Arial" w:cs="Arial"/>
          <w:sz w:val="22"/>
          <w:szCs w:val="22"/>
          <w:lang w:val="fr-CA"/>
        </w:rPr>
        <w:t>objet d</w:t>
      </w:r>
      <w:r w:rsidR="00F22DF4">
        <w:rPr>
          <w:rFonts w:ascii="Arial" w:hAnsi="Arial" w:cs="Arial"/>
          <w:sz w:val="22"/>
          <w:szCs w:val="22"/>
          <w:lang w:val="fr-CA"/>
        </w:rPr>
        <w:t>’</w:t>
      </w:r>
      <w:r w:rsidRPr="00A555A1">
        <w:rPr>
          <w:rFonts w:ascii="Arial" w:hAnsi="Arial" w:cs="Arial"/>
          <w:sz w:val="22"/>
          <w:szCs w:val="22"/>
          <w:lang w:val="fr-CA"/>
        </w:rPr>
        <w:t>un vote à l</w:t>
      </w:r>
      <w:r w:rsidR="00F22DF4">
        <w:rPr>
          <w:rFonts w:ascii="Arial" w:hAnsi="Arial" w:cs="Arial"/>
          <w:sz w:val="22"/>
          <w:szCs w:val="22"/>
          <w:lang w:val="fr-CA"/>
        </w:rPr>
        <w:t>’</w:t>
      </w:r>
      <w:r w:rsidRPr="00A555A1">
        <w:rPr>
          <w:rFonts w:ascii="Arial" w:hAnsi="Arial" w:cs="Arial"/>
          <w:sz w:val="22"/>
          <w:szCs w:val="22"/>
          <w:lang w:val="fr-CA"/>
        </w:rPr>
        <w:t>AGA suivante.</w:t>
      </w:r>
    </w:p>
    <w:p w14:paraId="323CEEAF" w14:textId="77777777" w:rsidR="001B1F21" w:rsidRPr="00A555A1" w:rsidRDefault="001C093C">
      <w:pPr>
        <w:pStyle w:val="Paragraphedeliste"/>
        <w:widowControl/>
        <w:numPr>
          <w:ilvl w:val="0"/>
          <w:numId w:val="9"/>
        </w:numPr>
        <w:overflowPunct/>
        <w:adjustRightInd/>
        <w:spacing w:after="200" w:line="276" w:lineRule="auto"/>
        <w:rPr>
          <w:rFonts w:ascii="Arial" w:hAnsi="Arial" w:cs="Arial"/>
          <w:sz w:val="22"/>
          <w:szCs w:val="22"/>
          <w:lang w:val="fr-CA"/>
        </w:rPr>
      </w:pPr>
      <w:r w:rsidRPr="00A555A1">
        <w:rPr>
          <w:rFonts w:ascii="Arial" w:hAnsi="Arial" w:cs="Arial"/>
          <w:sz w:val="22"/>
          <w:szCs w:val="22"/>
          <w:lang w:val="fr-CA"/>
        </w:rPr>
        <w:t xml:space="preserve">Toute </w:t>
      </w:r>
      <w:r w:rsidR="000D5F3B" w:rsidRPr="00A555A1">
        <w:rPr>
          <w:rFonts w:ascii="Arial" w:hAnsi="Arial" w:cs="Arial"/>
          <w:sz w:val="22"/>
          <w:szCs w:val="22"/>
          <w:lang w:val="fr-CA"/>
        </w:rPr>
        <w:t>adoption ou modification doit être consignée dans le présent manuel, et la date des modifications ou de la réaffirmation doit être ajoutée au dossier.</w:t>
      </w:r>
    </w:p>
    <w:p w14:paraId="669D6EF6" w14:textId="017EAD4B" w:rsidR="001B1F21" w:rsidRPr="00A555A1" w:rsidRDefault="001C093C">
      <w:pPr>
        <w:pStyle w:val="Paragraphedeliste"/>
        <w:widowControl/>
        <w:numPr>
          <w:ilvl w:val="0"/>
          <w:numId w:val="9"/>
        </w:numPr>
        <w:overflowPunct/>
        <w:adjustRightInd/>
        <w:spacing w:after="200" w:line="276" w:lineRule="auto"/>
        <w:rPr>
          <w:rFonts w:ascii="Arial" w:hAnsi="Arial" w:cs="Arial"/>
          <w:sz w:val="22"/>
          <w:szCs w:val="22"/>
          <w:lang w:val="fr-CA"/>
        </w:rPr>
      </w:pPr>
      <w:r w:rsidRPr="00A555A1">
        <w:rPr>
          <w:rFonts w:ascii="Arial" w:hAnsi="Arial" w:cs="Arial"/>
          <w:sz w:val="22"/>
          <w:szCs w:val="22"/>
          <w:lang w:val="fr-CA"/>
        </w:rPr>
        <w:t>Les déclarations de croyance restent en vigueur jusqu</w:t>
      </w:r>
      <w:r w:rsidR="00F22DF4">
        <w:rPr>
          <w:rFonts w:ascii="Arial" w:hAnsi="Arial" w:cs="Arial"/>
          <w:sz w:val="22"/>
          <w:szCs w:val="22"/>
          <w:lang w:val="fr-CA"/>
        </w:rPr>
        <w:t>’</w:t>
      </w:r>
      <w:r w:rsidRPr="00A555A1">
        <w:rPr>
          <w:rFonts w:ascii="Arial" w:hAnsi="Arial" w:cs="Arial"/>
          <w:sz w:val="22"/>
          <w:szCs w:val="22"/>
          <w:lang w:val="fr-CA"/>
        </w:rPr>
        <w:t>à ce qu</w:t>
      </w:r>
      <w:r w:rsidR="00F22DF4">
        <w:rPr>
          <w:rFonts w:ascii="Arial" w:hAnsi="Arial" w:cs="Arial"/>
          <w:sz w:val="22"/>
          <w:szCs w:val="22"/>
          <w:lang w:val="fr-CA"/>
        </w:rPr>
        <w:t>’</w:t>
      </w:r>
      <w:r w:rsidRPr="00A555A1">
        <w:rPr>
          <w:rFonts w:ascii="Arial" w:hAnsi="Arial" w:cs="Arial"/>
          <w:sz w:val="22"/>
          <w:szCs w:val="22"/>
          <w:lang w:val="fr-CA"/>
        </w:rPr>
        <w:t>elles soient modifiées ou supprimées.</w:t>
      </w:r>
    </w:p>
    <w:p w14:paraId="40B6C6D5" w14:textId="77777777" w:rsidR="001B1F21" w:rsidRPr="00A555A1" w:rsidRDefault="001C093C">
      <w:pPr>
        <w:pStyle w:val="Paragraphedeliste"/>
        <w:widowControl/>
        <w:numPr>
          <w:ilvl w:val="0"/>
          <w:numId w:val="9"/>
        </w:numPr>
        <w:overflowPunct/>
        <w:adjustRightInd/>
        <w:spacing w:after="200" w:line="276" w:lineRule="auto"/>
        <w:rPr>
          <w:rFonts w:ascii="Arial" w:hAnsi="Arial" w:cs="Arial"/>
          <w:sz w:val="22"/>
          <w:szCs w:val="22"/>
          <w:lang w:val="fr-CA"/>
        </w:rPr>
      </w:pPr>
      <w:r w:rsidRPr="00A555A1">
        <w:rPr>
          <w:rFonts w:ascii="Arial" w:hAnsi="Arial" w:cs="Arial"/>
          <w:sz w:val="22"/>
          <w:szCs w:val="22"/>
          <w:lang w:val="fr-CA"/>
        </w:rPr>
        <w:t>Les directeurs révisent les déclarations de convictions tous les cinq ans.</w:t>
      </w:r>
    </w:p>
    <w:p w14:paraId="3EF6AFB2" w14:textId="77777777" w:rsidR="001B1F21" w:rsidRPr="00A555A1" w:rsidRDefault="001C093C">
      <w:pPr>
        <w:rPr>
          <w:rFonts w:ascii="Arial" w:hAnsi="Arial" w:cs="Arial"/>
          <w:sz w:val="16"/>
          <w:szCs w:val="16"/>
          <w:lang w:val="fr-CA"/>
        </w:rPr>
      </w:pPr>
      <w:r w:rsidRPr="00A555A1">
        <w:rPr>
          <w:rFonts w:ascii="Arial" w:hAnsi="Arial" w:cs="Arial"/>
          <w:sz w:val="16"/>
          <w:szCs w:val="16"/>
          <w:lang w:val="fr-CA"/>
        </w:rPr>
        <w:t>2021</w:t>
      </w:r>
    </w:p>
    <w:p w14:paraId="18BF2319" w14:textId="77777777" w:rsidR="001B1F21" w:rsidRPr="00A555A1" w:rsidRDefault="001C093C">
      <w:pPr>
        <w:pStyle w:val="Sansinterligne"/>
        <w:rPr>
          <w:rFonts w:ascii="Arial" w:hAnsi="Arial" w:cs="Arial"/>
          <w:b/>
          <w:sz w:val="22"/>
          <w:szCs w:val="22"/>
          <w:lang w:val="fr-CA"/>
        </w:rPr>
      </w:pPr>
      <w:r w:rsidRPr="00A555A1">
        <w:rPr>
          <w:rFonts w:ascii="Arial" w:hAnsi="Arial" w:cs="Arial"/>
          <w:b/>
          <w:sz w:val="28"/>
          <w:szCs w:val="28"/>
          <w:lang w:val="fr-CA"/>
        </w:rPr>
        <w:t>A. PENSION ET REVENU DE RETRAITE</w:t>
      </w:r>
    </w:p>
    <w:p w14:paraId="77B22AFA" w14:textId="77777777" w:rsidR="004145EA" w:rsidRPr="00A555A1" w:rsidRDefault="004145EA" w:rsidP="004145EA">
      <w:pPr>
        <w:pStyle w:val="Sansinterligne"/>
        <w:rPr>
          <w:rFonts w:ascii="Arial" w:hAnsi="Arial" w:cs="Arial"/>
          <w:sz w:val="22"/>
          <w:szCs w:val="22"/>
          <w:lang w:val="fr-CA"/>
        </w:rPr>
      </w:pPr>
    </w:p>
    <w:p w14:paraId="0927C22B" w14:textId="297FEFEA" w:rsidR="001B1F21" w:rsidRPr="00A555A1" w:rsidRDefault="001C093C">
      <w:pPr>
        <w:pStyle w:val="Sansinterligne"/>
        <w:rPr>
          <w:rFonts w:ascii="Arial" w:hAnsi="Arial" w:cs="Arial"/>
          <w:b/>
          <w:lang w:val="fr-CA"/>
        </w:rPr>
      </w:pPr>
      <w:r w:rsidRPr="00A555A1">
        <w:rPr>
          <w:rFonts w:ascii="Arial" w:hAnsi="Arial" w:cs="Arial"/>
          <w:b/>
          <w:lang w:val="fr-CA"/>
        </w:rPr>
        <w:t>A-</w:t>
      </w:r>
      <w:r w:rsidR="00872D9F" w:rsidRPr="00A555A1">
        <w:rPr>
          <w:rFonts w:ascii="Arial" w:hAnsi="Arial" w:cs="Arial"/>
          <w:b/>
          <w:lang w:val="fr-CA"/>
        </w:rPr>
        <w:t>0</w:t>
      </w:r>
      <w:r w:rsidR="00665151" w:rsidRPr="00A555A1">
        <w:rPr>
          <w:rFonts w:ascii="Arial" w:hAnsi="Arial" w:cs="Arial"/>
          <w:b/>
          <w:lang w:val="fr-CA"/>
        </w:rPr>
        <w:t>1</w:t>
      </w:r>
      <w:r w:rsidR="005975AE">
        <w:rPr>
          <w:rFonts w:ascii="Arial" w:hAnsi="Arial" w:cs="Arial"/>
          <w:b/>
          <w:lang w:val="fr-CA"/>
        </w:rPr>
        <w:t xml:space="preserve"> : </w:t>
      </w:r>
      <w:r w:rsidR="004145EA" w:rsidRPr="00A555A1">
        <w:rPr>
          <w:rFonts w:ascii="Arial" w:hAnsi="Arial" w:cs="Arial"/>
          <w:b/>
          <w:lang w:val="fr-CA"/>
        </w:rPr>
        <w:t xml:space="preserve">PENSION  </w:t>
      </w:r>
    </w:p>
    <w:p w14:paraId="55509D26" w14:textId="77777777" w:rsidR="004145EA" w:rsidRPr="00A555A1" w:rsidRDefault="004145EA" w:rsidP="004145EA">
      <w:pPr>
        <w:pStyle w:val="Sansinterligne"/>
        <w:rPr>
          <w:rFonts w:ascii="Arial" w:hAnsi="Arial" w:cs="Arial"/>
          <w:bCs/>
          <w:sz w:val="22"/>
          <w:szCs w:val="22"/>
          <w:lang w:val="fr-CA"/>
        </w:rPr>
      </w:pPr>
    </w:p>
    <w:p w14:paraId="10A9971F" w14:textId="77777777" w:rsidR="001B1F21" w:rsidRPr="00A555A1" w:rsidRDefault="001C093C">
      <w:pPr>
        <w:pStyle w:val="Sansinterligne"/>
        <w:rPr>
          <w:rFonts w:ascii="Arial" w:hAnsi="Arial" w:cs="Arial"/>
          <w:b/>
          <w:sz w:val="22"/>
          <w:szCs w:val="22"/>
          <w:lang w:val="fr-CA"/>
        </w:rPr>
      </w:pPr>
      <w:r w:rsidRPr="00A555A1">
        <w:rPr>
          <w:rFonts w:ascii="Arial" w:hAnsi="Arial" w:cs="Arial"/>
          <w:b/>
          <w:sz w:val="22"/>
          <w:szCs w:val="22"/>
          <w:lang w:val="fr-CA"/>
        </w:rPr>
        <w:t>1</w:t>
      </w:r>
      <w:r w:rsidR="00872D9F" w:rsidRPr="00A555A1">
        <w:rPr>
          <w:rFonts w:ascii="Arial" w:hAnsi="Arial" w:cs="Arial"/>
          <w:b/>
          <w:sz w:val="22"/>
          <w:szCs w:val="22"/>
          <w:lang w:val="fr-CA"/>
        </w:rPr>
        <w:t xml:space="preserve">. </w:t>
      </w:r>
      <w:r w:rsidR="004145EA" w:rsidRPr="00A555A1">
        <w:rPr>
          <w:rFonts w:ascii="Arial" w:hAnsi="Arial" w:cs="Arial"/>
          <w:b/>
          <w:sz w:val="22"/>
          <w:szCs w:val="22"/>
          <w:lang w:val="fr-CA"/>
        </w:rPr>
        <w:tab/>
        <w:t>Introduction</w:t>
      </w:r>
    </w:p>
    <w:p w14:paraId="55172B58" w14:textId="7CEC3065"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a)</w:t>
      </w:r>
      <w:r w:rsidR="004145EA" w:rsidRPr="00A555A1">
        <w:rPr>
          <w:rFonts w:ascii="Arial" w:hAnsi="Arial" w:cs="Arial"/>
          <w:sz w:val="22"/>
          <w:szCs w:val="22"/>
          <w:lang w:val="fr-CA"/>
        </w:rPr>
        <w:tab/>
        <w:t xml:space="preserve">Toutes les personnes employées devraient avoir accès à un </w:t>
      </w:r>
      <w:r w:rsidR="00C36D07">
        <w:rPr>
          <w:rFonts w:ascii="Arial" w:hAnsi="Arial" w:cs="Arial"/>
          <w:sz w:val="22"/>
          <w:szCs w:val="22"/>
          <w:lang w:val="fr-CA"/>
        </w:rPr>
        <w:t>régime de retraite</w:t>
      </w:r>
      <w:r w:rsidR="00C36D07" w:rsidRPr="00A555A1">
        <w:rPr>
          <w:rFonts w:ascii="Arial" w:hAnsi="Arial" w:cs="Arial"/>
          <w:sz w:val="22"/>
          <w:szCs w:val="22"/>
          <w:lang w:val="fr-CA"/>
        </w:rPr>
        <w:t xml:space="preserve"> </w:t>
      </w:r>
      <w:r w:rsidR="004145EA" w:rsidRPr="00A555A1">
        <w:rPr>
          <w:rFonts w:ascii="Arial" w:hAnsi="Arial" w:cs="Arial"/>
          <w:sz w:val="22"/>
          <w:szCs w:val="22"/>
          <w:lang w:val="fr-CA"/>
        </w:rPr>
        <w:t>qui garantira des prestations de retraite, en fonction du salaire et de l</w:t>
      </w:r>
      <w:r w:rsidR="005C3A29">
        <w:rPr>
          <w:rFonts w:ascii="Arial" w:hAnsi="Arial" w:cs="Arial"/>
          <w:sz w:val="22"/>
          <w:szCs w:val="22"/>
          <w:lang w:val="fr-CA"/>
        </w:rPr>
        <w:t>’</w:t>
      </w:r>
      <w:r w:rsidR="004145EA" w:rsidRPr="00A555A1">
        <w:rPr>
          <w:rFonts w:ascii="Arial" w:hAnsi="Arial" w:cs="Arial"/>
          <w:sz w:val="22"/>
          <w:szCs w:val="22"/>
          <w:lang w:val="fr-CA"/>
        </w:rPr>
        <w:t>ancienneté dans l</w:t>
      </w:r>
      <w:r w:rsidR="005C3A29">
        <w:rPr>
          <w:rFonts w:ascii="Arial" w:hAnsi="Arial" w:cs="Arial"/>
          <w:sz w:val="22"/>
          <w:szCs w:val="22"/>
          <w:lang w:val="fr-CA"/>
        </w:rPr>
        <w:t>’</w:t>
      </w:r>
      <w:r w:rsidR="004145EA" w:rsidRPr="00A555A1">
        <w:rPr>
          <w:rFonts w:ascii="Arial" w:hAnsi="Arial" w:cs="Arial"/>
          <w:sz w:val="22"/>
          <w:szCs w:val="22"/>
          <w:lang w:val="fr-CA"/>
        </w:rPr>
        <w:t>emploi.</w:t>
      </w:r>
    </w:p>
    <w:p w14:paraId="74E6B9D0" w14:textId="77777777" w:rsidR="00E264B8" w:rsidRPr="00A555A1" w:rsidRDefault="00E264B8" w:rsidP="004145EA">
      <w:pPr>
        <w:pStyle w:val="Sansinterligne"/>
        <w:rPr>
          <w:rFonts w:ascii="Arial" w:hAnsi="Arial" w:cs="Arial"/>
          <w:sz w:val="22"/>
          <w:szCs w:val="22"/>
          <w:lang w:val="fr-CA"/>
        </w:rPr>
      </w:pPr>
    </w:p>
    <w:p w14:paraId="52736183" w14:textId="77777777" w:rsidR="001B1F21" w:rsidRPr="00A555A1" w:rsidRDefault="001C093C">
      <w:pPr>
        <w:pStyle w:val="Sansinterligne"/>
        <w:rPr>
          <w:rFonts w:ascii="Arial" w:hAnsi="Arial" w:cs="Arial"/>
          <w:b/>
          <w:sz w:val="22"/>
          <w:szCs w:val="22"/>
          <w:lang w:val="fr-CA"/>
        </w:rPr>
      </w:pPr>
      <w:r w:rsidRPr="00A555A1">
        <w:rPr>
          <w:rFonts w:ascii="Arial" w:hAnsi="Arial" w:cs="Arial"/>
          <w:b/>
          <w:sz w:val="22"/>
          <w:szCs w:val="22"/>
          <w:lang w:val="fr-CA"/>
        </w:rPr>
        <w:t>2</w:t>
      </w:r>
      <w:r w:rsidR="00872D9F" w:rsidRPr="00A555A1">
        <w:rPr>
          <w:rFonts w:ascii="Arial" w:hAnsi="Arial" w:cs="Arial"/>
          <w:b/>
          <w:sz w:val="22"/>
          <w:szCs w:val="22"/>
          <w:lang w:val="fr-CA"/>
        </w:rPr>
        <w:t xml:space="preserve">. </w:t>
      </w:r>
      <w:r w:rsidR="004145EA" w:rsidRPr="00A555A1">
        <w:rPr>
          <w:rFonts w:ascii="Arial" w:hAnsi="Arial" w:cs="Arial"/>
          <w:b/>
          <w:sz w:val="22"/>
          <w:szCs w:val="22"/>
          <w:lang w:val="fr-CA"/>
        </w:rPr>
        <w:tab/>
        <w:t>Régimes de retraite - Général</w:t>
      </w:r>
    </w:p>
    <w:p w14:paraId="2F70CFA8" w14:textId="7D1E035B"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 xml:space="preserve">a) </w:t>
      </w:r>
      <w:r w:rsidR="004145EA" w:rsidRPr="00A555A1">
        <w:rPr>
          <w:rFonts w:ascii="Arial" w:hAnsi="Arial" w:cs="Arial"/>
          <w:sz w:val="22"/>
          <w:szCs w:val="22"/>
          <w:lang w:val="fr-CA"/>
        </w:rPr>
        <w:tab/>
        <w:t>Une pension doit permettre</w:t>
      </w:r>
      <w:r w:rsidR="00F22DF4">
        <w:rPr>
          <w:rFonts w:ascii="Arial" w:hAnsi="Arial" w:cs="Arial"/>
          <w:sz w:val="22"/>
          <w:szCs w:val="22"/>
          <w:lang w:val="fr-CA"/>
        </w:rPr>
        <w:t>,</w:t>
      </w:r>
      <w:r w:rsidR="004145EA" w:rsidRPr="00A555A1">
        <w:rPr>
          <w:rFonts w:ascii="Arial" w:hAnsi="Arial" w:cs="Arial"/>
          <w:sz w:val="22"/>
          <w:szCs w:val="22"/>
          <w:lang w:val="fr-CA"/>
        </w:rPr>
        <w:t xml:space="preserve"> à une personne ayant accompli une carrière professionnelle complète</w:t>
      </w:r>
      <w:r w:rsidR="00F22DF4">
        <w:rPr>
          <w:rFonts w:ascii="Arial" w:hAnsi="Arial" w:cs="Arial"/>
          <w:sz w:val="22"/>
          <w:szCs w:val="22"/>
          <w:lang w:val="fr-CA"/>
        </w:rPr>
        <w:t>,</w:t>
      </w:r>
      <w:r w:rsidR="004145EA" w:rsidRPr="00A555A1">
        <w:rPr>
          <w:rFonts w:ascii="Arial" w:hAnsi="Arial" w:cs="Arial"/>
          <w:sz w:val="22"/>
          <w:szCs w:val="22"/>
          <w:lang w:val="fr-CA"/>
        </w:rPr>
        <w:t xml:space="preserve"> de conserver</w:t>
      </w:r>
      <w:r w:rsidR="00D048E8" w:rsidRPr="00A555A1">
        <w:rPr>
          <w:rFonts w:ascii="Arial" w:hAnsi="Arial" w:cs="Arial"/>
          <w:sz w:val="22"/>
          <w:szCs w:val="22"/>
          <w:lang w:val="fr-CA"/>
        </w:rPr>
        <w:t xml:space="preserve">, </w:t>
      </w:r>
      <w:r w:rsidR="004145EA" w:rsidRPr="00A555A1">
        <w:rPr>
          <w:rFonts w:ascii="Arial" w:hAnsi="Arial" w:cs="Arial"/>
          <w:sz w:val="22"/>
          <w:szCs w:val="22"/>
          <w:lang w:val="fr-CA"/>
        </w:rPr>
        <w:t>à la retraite</w:t>
      </w:r>
      <w:r w:rsidR="00D048E8" w:rsidRPr="00A555A1">
        <w:rPr>
          <w:rFonts w:ascii="Arial" w:hAnsi="Arial" w:cs="Arial"/>
          <w:sz w:val="22"/>
          <w:szCs w:val="22"/>
          <w:lang w:val="fr-CA"/>
        </w:rPr>
        <w:t xml:space="preserve">, </w:t>
      </w:r>
      <w:r w:rsidR="004145EA" w:rsidRPr="00A555A1">
        <w:rPr>
          <w:rFonts w:ascii="Arial" w:hAnsi="Arial" w:cs="Arial"/>
          <w:sz w:val="22"/>
          <w:szCs w:val="22"/>
          <w:lang w:val="fr-CA"/>
        </w:rPr>
        <w:t>le niveau de vie atteint à la fin de cette carrière.</w:t>
      </w:r>
    </w:p>
    <w:p w14:paraId="15DB3D8B" w14:textId="77777777" w:rsidR="004145EA" w:rsidRPr="00A555A1" w:rsidRDefault="004145EA" w:rsidP="00487950">
      <w:pPr>
        <w:pStyle w:val="Sansinterligne"/>
        <w:ind w:left="720"/>
        <w:rPr>
          <w:rFonts w:ascii="Arial" w:hAnsi="Arial" w:cs="Arial"/>
          <w:sz w:val="22"/>
          <w:szCs w:val="22"/>
          <w:lang w:val="fr-CA"/>
        </w:rPr>
      </w:pPr>
    </w:p>
    <w:p w14:paraId="16D4CB59" w14:textId="78B20730"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 xml:space="preserve">b) </w:t>
      </w:r>
      <w:r w:rsidR="004145EA" w:rsidRPr="00A555A1">
        <w:rPr>
          <w:rFonts w:ascii="Arial" w:hAnsi="Arial" w:cs="Arial"/>
          <w:sz w:val="22"/>
          <w:szCs w:val="22"/>
          <w:lang w:val="fr-CA"/>
        </w:rPr>
        <w:tab/>
        <w:t xml:space="preserve">Une pension (ou un </w:t>
      </w:r>
      <w:r w:rsidR="007B5740">
        <w:rPr>
          <w:rFonts w:ascii="Arial" w:hAnsi="Arial" w:cs="Arial"/>
          <w:sz w:val="22"/>
          <w:szCs w:val="22"/>
          <w:lang w:val="fr-CA"/>
        </w:rPr>
        <w:t>regroupement</w:t>
      </w:r>
      <w:r w:rsidR="004145EA" w:rsidRPr="00A555A1">
        <w:rPr>
          <w:rFonts w:ascii="Arial" w:hAnsi="Arial" w:cs="Arial"/>
          <w:sz w:val="22"/>
          <w:szCs w:val="22"/>
          <w:lang w:val="fr-CA"/>
        </w:rPr>
        <w:t xml:space="preserve"> de pensions) basée sur une courte carrière professionnelle ou sur une série de carrières doit assurer à une personne un niveau de vie à la retraite qui reflète précisément et raisonnablement la période d</w:t>
      </w:r>
      <w:r w:rsidR="005C3A29">
        <w:rPr>
          <w:rFonts w:ascii="Arial" w:hAnsi="Arial" w:cs="Arial"/>
          <w:sz w:val="22"/>
          <w:szCs w:val="22"/>
          <w:lang w:val="fr-CA"/>
        </w:rPr>
        <w:t>’</w:t>
      </w:r>
      <w:r w:rsidR="004145EA" w:rsidRPr="00A555A1">
        <w:rPr>
          <w:rFonts w:ascii="Arial" w:hAnsi="Arial" w:cs="Arial"/>
          <w:sz w:val="22"/>
          <w:szCs w:val="22"/>
          <w:lang w:val="fr-CA"/>
        </w:rPr>
        <w:t>emploi de cette personne.</w:t>
      </w:r>
    </w:p>
    <w:p w14:paraId="7C89E49A" w14:textId="77777777" w:rsidR="004145EA" w:rsidRPr="00A555A1" w:rsidRDefault="004145EA" w:rsidP="00487950">
      <w:pPr>
        <w:pStyle w:val="Sansinterligne"/>
        <w:ind w:left="720"/>
        <w:rPr>
          <w:rFonts w:ascii="Arial" w:hAnsi="Arial" w:cs="Arial"/>
          <w:sz w:val="22"/>
          <w:szCs w:val="22"/>
          <w:lang w:val="fr-CA"/>
        </w:rPr>
      </w:pPr>
    </w:p>
    <w:p w14:paraId="5113EEE4" w14:textId="5CB3B153"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 xml:space="preserve">c) </w:t>
      </w:r>
      <w:r w:rsidR="004145EA" w:rsidRPr="00A555A1">
        <w:rPr>
          <w:rFonts w:ascii="Arial" w:hAnsi="Arial" w:cs="Arial"/>
          <w:sz w:val="22"/>
          <w:szCs w:val="22"/>
          <w:lang w:val="fr-CA"/>
        </w:rPr>
        <w:tab/>
        <w:t xml:space="preserve">Les </w:t>
      </w:r>
      <w:r w:rsidR="007B5740">
        <w:rPr>
          <w:rFonts w:ascii="Arial" w:hAnsi="Arial" w:cs="Arial"/>
          <w:sz w:val="22"/>
          <w:szCs w:val="22"/>
          <w:lang w:val="fr-CA"/>
        </w:rPr>
        <w:t>prestations de retraite</w:t>
      </w:r>
      <w:r w:rsidR="004145EA" w:rsidRPr="00A555A1">
        <w:rPr>
          <w:rFonts w:ascii="Arial" w:hAnsi="Arial" w:cs="Arial"/>
          <w:sz w:val="22"/>
          <w:szCs w:val="22"/>
          <w:lang w:val="fr-CA"/>
        </w:rPr>
        <w:t xml:space="preserve"> devraient être ajusté</w:t>
      </w:r>
      <w:r w:rsidR="007B5740">
        <w:rPr>
          <w:rFonts w:ascii="Arial" w:hAnsi="Arial" w:cs="Arial"/>
          <w:sz w:val="22"/>
          <w:szCs w:val="22"/>
          <w:lang w:val="fr-CA"/>
        </w:rPr>
        <w:t>e</w:t>
      </w:r>
      <w:r w:rsidR="004145EA" w:rsidRPr="00A555A1">
        <w:rPr>
          <w:rFonts w:ascii="Arial" w:hAnsi="Arial" w:cs="Arial"/>
          <w:sz w:val="22"/>
          <w:szCs w:val="22"/>
          <w:lang w:val="fr-CA"/>
        </w:rPr>
        <w:t>s sur une base régulière et automatique en fonction des augmentations annuelles de l</w:t>
      </w:r>
      <w:r w:rsidR="005C3A29">
        <w:rPr>
          <w:rFonts w:ascii="Arial" w:hAnsi="Arial" w:cs="Arial"/>
          <w:sz w:val="22"/>
          <w:szCs w:val="22"/>
          <w:lang w:val="fr-CA"/>
        </w:rPr>
        <w:t>’</w:t>
      </w:r>
      <w:r w:rsidR="004145EA" w:rsidRPr="00A555A1">
        <w:rPr>
          <w:rFonts w:ascii="Arial" w:hAnsi="Arial" w:cs="Arial"/>
          <w:sz w:val="22"/>
          <w:szCs w:val="22"/>
          <w:lang w:val="fr-CA"/>
        </w:rPr>
        <w:t>indice canadien des prix à la consommation.</w:t>
      </w:r>
    </w:p>
    <w:p w14:paraId="04C07FEB" w14:textId="77777777" w:rsidR="004145EA" w:rsidRPr="00A555A1" w:rsidRDefault="004145EA" w:rsidP="00487950">
      <w:pPr>
        <w:pStyle w:val="Sansinterligne"/>
        <w:ind w:left="720"/>
        <w:rPr>
          <w:rFonts w:ascii="Arial" w:hAnsi="Arial" w:cs="Arial"/>
          <w:sz w:val="22"/>
          <w:szCs w:val="22"/>
          <w:lang w:val="fr-CA"/>
        </w:rPr>
      </w:pPr>
    </w:p>
    <w:p w14:paraId="67F7FABD" w14:textId="390E7580"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d)</w:t>
      </w:r>
      <w:r w:rsidR="004145EA" w:rsidRPr="00A555A1">
        <w:rPr>
          <w:rFonts w:ascii="Arial" w:hAnsi="Arial" w:cs="Arial"/>
          <w:sz w:val="22"/>
          <w:szCs w:val="22"/>
          <w:lang w:val="fr-CA"/>
        </w:rPr>
        <w:tab/>
        <w:t>Un régime de retraite doit prévoir une pension pour le conjoint survivant d</w:t>
      </w:r>
      <w:r w:rsidR="005C3A29">
        <w:rPr>
          <w:rFonts w:ascii="Arial" w:hAnsi="Arial" w:cs="Arial"/>
          <w:sz w:val="22"/>
          <w:szCs w:val="22"/>
          <w:lang w:val="fr-CA"/>
        </w:rPr>
        <w:t>’</w:t>
      </w:r>
      <w:r w:rsidR="004145EA" w:rsidRPr="00A555A1">
        <w:rPr>
          <w:rFonts w:ascii="Arial" w:hAnsi="Arial" w:cs="Arial"/>
          <w:sz w:val="22"/>
          <w:szCs w:val="22"/>
          <w:lang w:val="fr-CA"/>
        </w:rPr>
        <w:t>au moins soixante pour cent (60</w:t>
      </w:r>
      <w:r w:rsidR="005C3A29">
        <w:rPr>
          <w:rFonts w:ascii="Arial" w:hAnsi="Arial" w:cs="Arial"/>
          <w:sz w:val="22"/>
          <w:szCs w:val="22"/>
          <w:lang w:val="fr-CA"/>
        </w:rPr>
        <w:t> </w:t>
      </w:r>
      <w:r w:rsidR="004145EA" w:rsidRPr="00A555A1">
        <w:rPr>
          <w:rFonts w:ascii="Arial" w:hAnsi="Arial" w:cs="Arial"/>
          <w:sz w:val="22"/>
          <w:szCs w:val="22"/>
          <w:lang w:val="fr-CA"/>
        </w:rPr>
        <w:t>%) de la pension initiale, sauf si le conjoint renonce par écrit à cette disposition.</w:t>
      </w:r>
    </w:p>
    <w:p w14:paraId="2F5B107C" w14:textId="77777777" w:rsidR="004145EA" w:rsidRPr="00A555A1" w:rsidRDefault="004145EA" w:rsidP="00487950">
      <w:pPr>
        <w:pStyle w:val="Sansinterligne"/>
        <w:ind w:left="720"/>
        <w:rPr>
          <w:rFonts w:ascii="Arial" w:hAnsi="Arial" w:cs="Arial"/>
          <w:sz w:val="22"/>
          <w:szCs w:val="22"/>
          <w:lang w:val="fr-CA"/>
        </w:rPr>
      </w:pPr>
    </w:p>
    <w:p w14:paraId="53942722" w14:textId="3D3315E8"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e)</w:t>
      </w:r>
      <w:r w:rsidR="004145EA" w:rsidRPr="00A555A1">
        <w:rPr>
          <w:rFonts w:ascii="Arial" w:hAnsi="Arial" w:cs="Arial"/>
          <w:sz w:val="22"/>
          <w:szCs w:val="22"/>
          <w:lang w:val="fr-CA"/>
        </w:rPr>
        <w:tab/>
        <w:t xml:space="preserve">Un régime de retraite devrait reconnaître les conjoints de fait </w:t>
      </w:r>
      <w:r w:rsidR="009533AE" w:rsidRPr="00A555A1">
        <w:rPr>
          <w:rFonts w:ascii="Arial" w:hAnsi="Arial" w:cs="Arial"/>
          <w:sz w:val="22"/>
          <w:szCs w:val="22"/>
          <w:lang w:val="fr-CA"/>
        </w:rPr>
        <w:t xml:space="preserve">et les </w:t>
      </w:r>
      <w:r w:rsidR="004145EA" w:rsidRPr="00A555A1">
        <w:rPr>
          <w:rFonts w:ascii="Arial" w:hAnsi="Arial" w:cs="Arial"/>
          <w:sz w:val="22"/>
          <w:szCs w:val="22"/>
          <w:lang w:val="fr-CA"/>
        </w:rPr>
        <w:t xml:space="preserve">conjoints </w:t>
      </w:r>
      <w:r w:rsidR="009533AE" w:rsidRPr="00A555A1">
        <w:rPr>
          <w:rFonts w:ascii="Arial" w:hAnsi="Arial" w:cs="Arial"/>
          <w:sz w:val="22"/>
          <w:szCs w:val="22"/>
          <w:lang w:val="fr-CA"/>
        </w:rPr>
        <w:t xml:space="preserve">de même sexe </w:t>
      </w:r>
      <w:r w:rsidR="004145EA" w:rsidRPr="00A555A1">
        <w:rPr>
          <w:rFonts w:ascii="Arial" w:hAnsi="Arial" w:cs="Arial"/>
          <w:sz w:val="22"/>
          <w:szCs w:val="22"/>
          <w:lang w:val="fr-CA"/>
        </w:rPr>
        <w:t>(tels que définis par les lois provinciales) de la même manière que les conjoints légalement mariés.</w:t>
      </w:r>
    </w:p>
    <w:p w14:paraId="75AE2521" w14:textId="77777777" w:rsidR="004145EA" w:rsidRPr="00A555A1" w:rsidRDefault="004145EA" w:rsidP="00487950">
      <w:pPr>
        <w:pStyle w:val="Sansinterligne"/>
        <w:ind w:left="720"/>
        <w:rPr>
          <w:rFonts w:ascii="Arial" w:hAnsi="Arial" w:cs="Arial"/>
          <w:sz w:val="22"/>
          <w:szCs w:val="22"/>
          <w:lang w:val="fr-CA"/>
        </w:rPr>
      </w:pPr>
    </w:p>
    <w:p w14:paraId="0DD8F107" w14:textId="3DB0C013" w:rsidR="007B5740" w:rsidRDefault="004145EA" w:rsidP="007B5740">
      <w:pPr>
        <w:pStyle w:val="Sansinterligne"/>
        <w:numPr>
          <w:ilvl w:val="0"/>
          <w:numId w:val="9"/>
        </w:numPr>
        <w:rPr>
          <w:rFonts w:ascii="Arial" w:hAnsi="Arial" w:cs="Arial"/>
          <w:sz w:val="22"/>
          <w:szCs w:val="22"/>
          <w:lang w:val="fr-CA"/>
        </w:rPr>
      </w:pPr>
      <w:r w:rsidRPr="00A555A1">
        <w:rPr>
          <w:rFonts w:ascii="Arial" w:hAnsi="Arial" w:cs="Arial"/>
          <w:sz w:val="22"/>
          <w:szCs w:val="22"/>
          <w:lang w:val="fr-CA"/>
        </w:rPr>
        <w:t>Un régime de retraite devrait prévoir que, lorsque des améliorations importantes sont apportées au régime, des dispositions existent pour le réexamen et l</w:t>
      </w:r>
      <w:r w:rsidR="005C3A29">
        <w:rPr>
          <w:rFonts w:ascii="Arial" w:hAnsi="Arial" w:cs="Arial"/>
          <w:sz w:val="22"/>
          <w:szCs w:val="22"/>
          <w:lang w:val="fr-CA"/>
        </w:rPr>
        <w:t>’</w:t>
      </w:r>
      <w:r w:rsidRPr="00A555A1">
        <w:rPr>
          <w:rFonts w:ascii="Arial" w:hAnsi="Arial" w:cs="Arial"/>
          <w:sz w:val="22"/>
          <w:szCs w:val="22"/>
          <w:lang w:val="fr-CA"/>
        </w:rPr>
        <w:t>ajustement des prestations actuellement fournies aux membres retraités du régime.</w:t>
      </w:r>
    </w:p>
    <w:p w14:paraId="527BDE63" w14:textId="77777777" w:rsidR="007B5740" w:rsidRDefault="007B5740" w:rsidP="007B5740">
      <w:pPr>
        <w:pStyle w:val="Sansinterligne"/>
        <w:ind w:left="1080"/>
        <w:rPr>
          <w:rFonts w:ascii="Arial" w:hAnsi="Arial" w:cs="Arial"/>
          <w:sz w:val="22"/>
          <w:szCs w:val="22"/>
          <w:lang w:val="fr-CA"/>
        </w:rPr>
      </w:pPr>
    </w:p>
    <w:p w14:paraId="78A89048" w14:textId="340242E1" w:rsidR="007B5740" w:rsidRDefault="001C093C" w:rsidP="007B5740">
      <w:pPr>
        <w:pStyle w:val="Sansinterligne"/>
        <w:numPr>
          <w:ilvl w:val="0"/>
          <w:numId w:val="9"/>
        </w:numPr>
        <w:rPr>
          <w:rFonts w:ascii="Arial" w:hAnsi="Arial" w:cs="Arial"/>
          <w:sz w:val="22"/>
          <w:szCs w:val="22"/>
          <w:lang w:val="fr-CA"/>
        </w:rPr>
      </w:pPr>
      <w:r w:rsidRPr="00A555A1">
        <w:rPr>
          <w:rFonts w:ascii="Arial" w:hAnsi="Arial" w:cs="Arial"/>
          <w:sz w:val="22"/>
          <w:szCs w:val="22"/>
          <w:lang w:val="fr-CA"/>
        </w:rPr>
        <w:t xml:space="preserve">Les </w:t>
      </w:r>
      <w:r w:rsidR="004145EA" w:rsidRPr="00A555A1">
        <w:rPr>
          <w:rFonts w:ascii="Arial" w:hAnsi="Arial" w:cs="Arial"/>
          <w:sz w:val="22"/>
          <w:szCs w:val="22"/>
          <w:lang w:val="fr-CA"/>
        </w:rPr>
        <w:t>participants au régime de retraite (retraités et actifs) devraient jouer un rôle majeur dans la prise de décisions concernant l</w:t>
      </w:r>
      <w:r w:rsidR="005C3A29">
        <w:rPr>
          <w:rFonts w:ascii="Arial" w:hAnsi="Arial" w:cs="Arial"/>
          <w:sz w:val="22"/>
          <w:szCs w:val="22"/>
          <w:lang w:val="fr-CA"/>
        </w:rPr>
        <w:t>’</w:t>
      </w:r>
      <w:r w:rsidR="004145EA" w:rsidRPr="00A555A1">
        <w:rPr>
          <w:rFonts w:ascii="Arial" w:hAnsi="Arial" w:cs="Arial"/>
          <w:sz w:val="22"/>
          <w:szCs w:val="22"/>
          <w:lang w:val="fr-CA"/>
        </w:rPr>
        <w:t>administration du régime et l</w:t>
      </w:r>
      <w:r w:rsidR="005C3A29">
        <w:rPr>
          <w:rFonts w:ascii="Arial" w:hAnsi="Arial" w:cs="Arial"/>
          <w:sz w:val="22"/>
          <w:szCs w:val="22"/>
          <w:lang w:val="fr-CA"/>
        </w:rPr>
        <w:t>’</w:t>
      </w:r>
      <w:r w:rsidR="004145EA" w:rsidRPr="00A555A1">
        <w:rPr>
          <w:rFonts w:ascii="Arial" w:hAnsi="Arial" w:cs="Arial"/>
          <w:sz w:val="22"/>
          <w:szCs w:val="22"/>
          <w:lang w:val="fr-CA"/>
        </w:rPr>
        <w:t>investissement des fonds de retraite.</w:t>
      </w:r>
    </w:p>
    <w:p w14:paraId="75B41689" w14:textId="77777777" w:rsidR="007B5740" w:rsidRDefault="007B5740" w:rsidP="007B5740">
      <w:pPr>
        <w:pStyle w:val="Paragraphedeliste"/>
        <w:rPr>
          <w:rFonts w:ascii="Arial" w:hAnsi="Arial" w:cs="Arial"/>
          <w:sz w:val="22"/>
          <w:szCs w:val="22"/>
          <w:lang w:val="fr-CA"/>
        </w:rPr>
      </w:pPr>
    </w:p>
    <w:p w14:paraId="1B1A87B2" w14:textId="77777777" w:rsidR="007B5740" w:rsidRDefault="001C093C" w:rsidP="007B5740">
      <w:pPr>
        <w:pStyle w:val="Sansinterligne"/>
        <w:numPr>
          <w:ilvl w:val="0"/>
          <w:numId w:val="9"/>
        </w:numPr>
        <w:rPr>
          <w:rFonts w:ascii="Arial" w:hAnsi="Arial" w:cs="Arial"/>
          <w:sz w:val="22"/>
          <w:szCs w:val="22"/>
          <w:lang w:val="fr-CA"/>
        </w:rPr>
      </w:pPr>
      <w:r w:rsidRPr="007B5740">
        <w:rPr>
          <w:rFonts w:ascii="Arial" w:hAnsi="Arial" w:cs="Arial"/>
          <w:sz w:val="22"/>
          <w:szCs w:val="22"/>
          <w:lang w:val="fr-CA"/>
        </w:rPr>
        <w:t xml:space="preserve">Des </w:t>
      </w:r>
      <w:r w:rsidR="004145EA" w:rsidRPr="007B5740">
        <w:rPr>
          <w:rFonts w:ascii="Arial" w:hAnsi="Arial" w:cs="Arial"/>
          <w:sz w:val="22"/>
          <w:szCs w:val="22"/>
          <w:lang w:val="fr-CA"/>
        </w:rPr>
        <w:t xml:space="preserve">prestations de soins médicaux et dentaires (comparables à celles offertes </w:t>
      </w:r>
      <w:r w:rsidR="00A10B7E" w:rsidRPr="007B5740">
        <w:rPr>
          <w:rFonts w:ascii="Arial" w:hAnsi="Arial" w:cs="Arial"/>
          <w:sz w:val="22"/>
          <w:szCs w:val="22"/>
          <w:lang w:val="fr-CA"/>
        </w:rPr>
        <w:t xml:space="preserve">aux </w:t>
      </w:r>
      <w:r w:rsidR="004145EA" w:rsidRPr="007B5740">
        <w:rPr>
          <w:rFonts w:ascii="Arial" w:hAnsi="Arial" w:cs="Arial"/>
          <w:sz w:val="22"/>
          <w:szCs w:val="22"/>
          <w:lang w:val="fr-CA"/>
        </w:rPr>
        <w:t>membres actifs du régime de retraite) devraient être offertes aux membres retraités du régime, y compris au conjoint survivant qui reçoit une pension de survivant du régime.</w:t>
      </w:r>
    </w:p>
    <w:p w14:paraId="4F521BDB" w14:textId="77777777" w:rsidR="007B5740" w:rsidRPr="007B5740" w:rsidRDefault="007B5740" w:rsidP="007B5740">
      <w:pPr>
        <w:pStyle w:val="Sansinterligne"/>
        <w:rPr>
          <w:rFonts w:ascii="Arial" w:hAnsi="Arial" w:cs="Arial"/>
          <w:sz w:val="22"/>
          <w:szCs w:val="22"/>
          <w:lang w:val="fr-CA"/>
        </w:rPr>
      </w:pPr>
    </w:p>
    <w:p w14:paraId="009C97B1" w14:textId="23F69439" w:rsidR="007B5740" w:rsidRDefault="004145EA" w:rsidP="007B5740">
      <w:pPr>
        <w:pStyle w:val="Sansinterligne"/>
        <w:numPr>
          <w:ilvl w:val="0"/>
          <w:numId w:val="9"/>
        </w:numPr>
        <w:rPr>
          <w:rFonts w:ascii="Arial" w:hAnsi="Arial" w:cs="Arial"/>
          <w:sz w:val="22"/>
          <w:szCs w:val="22"/>
          <w:lang w:val="fr-CA"/>
        </w:rPr>
      </w:pPr>
      <w:r w:rsidRPr="007B5740">
        <w:rPr>
          <w:rFonts w:ascii="Arial" w:hAnsi="Arial" w:cs="Arial"/>
          <w:sz w:val="22"/>
          <w:szCs w:val="22"/>
          <w:lang w:val="fr-CA"/>
        </w:rPr>
        <w:t>Les gouvernements devraient, en consultation avec les promoteurs et les participants des régimes de retraite, établir des normes et réglementer l</w:t>
      </w:r>
      <w:r w:rsidR="005C3A29">
        <w:rPr>
          <w:rFonts w:ascii="Arial" w:hAnsi="Arial" w:cs="Arial"/>
          <w:sz w:val="22"/>
          <w:szCs w:val="22"/>
          <w:lang w:val="fr-CA"/>
        </w:rPr>
        <w:t>’</w:t>
      </w:r>
      <w:r w:rsidRPr="007B5740">
        <w:rPr>
          <w:rFonts w:ascii="Arial" w:hAnsi="Arial" w:cs="Arial"/>
          <w:sz w:val="22"/>
          <w:szCs w:val="22"/>
          <w:lang w:val="fr-CA"/>
        </w:rPr>
        <w:t>administration et le financement des régimes de retraite.</w:t>
      </w:r>
    </w:p>
    <w:p w14:paraId="12740DD0" w14:textId="77777777" w:rsidR="007B5740" w:rsidRDefault="007B5740" w:rsidP="007B5740">
      <w:pPr>
        <w:pStyle w:val="Paragraphedeliste"/>
        <w:rPr>
          <w:rFonts w:ascii="Arial" w:hAnsi="Arial" w:cs="Arial"/>
          <w:sz w:val="22"/>
          <w:szCs w:val="22"/>
          <w:lang w:val="fr-CA"/>
        </w:rPr>
      </w:pPr>
    </w:p>
    <w:p w14:paraId="5B9BC1E2" w14:textId="28ECF719" w:rsidR="001B1F21" w:rsidRPr="007B5740" w:rsidRDefault="004145EA" w:rsidP="007B5740">
      <w:pPr>
        <w:pStyle w:val="Sansinterligne"/>
        <w:numPr>
          <w:ilvl w:val="0"/>
          <w:numId w:val="9"/>
        </w:numPr>
        <w:rPr>
          <w:rFonts w:ascii="Arial" w:hAnsi="Arial" w:cs="Arial"/>
          <w:sz w:val="22"/>
          <w:szCs w:val="22"/>
          <w:lang w:val="fr-CA"/>
        </w:rPr>
      </w:pPr>
      <w:r w:rsidRPr="007B5740">
        <w:rPr>
          <w:rFonts w:ascii="Arial" w:hAnsi="Arial" w:cs="Arial"/>
          <w:sz w:val="22"/>
          <w:szCs w:val="22"/>
          <w:lang w:val="fr-CA"/>
        </w:rPr>
        <w:t xml:space="preserve">Tous les régimes de retraite devraient être </w:t>
      </w:r>
      <w:r w:rsidR="007B5740">
        <w:rPr>
          <w:rFonts w:ascii="Arial" w:hAnsi="Arial" w:cs="Arial"/>
          <w:sz w:val="22"/>
          <w:szCs w:val="22"/>
          <w:lang w:val="fr-CA"/>
        </w:rPr>
        <w:t>pleinement capitalisés</w:t>
      </w:r>
      <w:r w:rsidRPr="007B5740">
        <w:rPr>
          <w:rFonts w:ascii="Arial" w:hAnsi="Arial" w:cs="Arial"/>
          <w:sz w:val="22"/>
          <w:szCs w:val="22"/>
          <w:lang w:val="fr-CA"/>
        </w:rPr>
        <w:t>.</w:t>
      </w:r>
    </w:p>
    <w:p w14:paraId="0169F1CB" w14:textId="77777777" w:rsidR="004145EA" w:rsidRPr="00A555A1" w:rsidRDefault="004145EA" w:rsidP="004145EA">
      <w:pPr>
        <w:pStyle w:val="Sansinterligne"/>
        <w:rPr>
          <w:rFonts w:ascii="Arial" w:hAnsi="Arial" w:cs="Arial"/>
          <w:sz w:val="22"/>
          <w:szCs w:val="22"/>
          <w:lang w:val="fr-CA"/>
        </w:rPr>
      </w:pPr>
    </w:p>
    <w:p w14:paraId="586DA16E" w14:textId="77777777" w:rsidR="001B1F21" w:rsidRPr="00A555A1" w:rsidRDefault="001C093C">
      <w:pPr>
        <w:pStyle w:val="Sansinterligne"/>
        <w:rPr>
          <w:rFonts w:ascii="Arial" w:hAnsi="Arial" w:cs="Arial"/>
          <w:b/>
          <w:lang w:val="fr-CA"/>
        </w:rPr>
      </w:pPr>
      <w:r w:rsidRPr="00A555A1">
        <w:rPr>
          <w:rFonts w:ascii="Arial" w:hAnsi="Arial" w:cs="Arial"/>
          <w:b/>
          <w:lang w:val="fr-CA"/>
        </w:rPr>
        <w:t xml:space="preserve">3. </w:t>
      </w:r>
      <w:r w:rsidR="004145EA" w:rsidRPr="00A555A1">
        <w:rPr>
          <w:rFonts w:ascii="Arial" w:hAnsi="Arial" w:cs="Arial"/>
          <w:b/>
          <w:lang w:val="fr-CA"/>
        </w:rPr>
        <w:t>Régimes de retraite - Gouvernement fédéral</w:t>
      </w:r>
    </w:p>
    <w:p w14:paraId="00D6EB02" w14:textId="77777777" w:rsidR="00487950" w:rsidRPr="00A555A1" w:rsidRDefault="00487950" w:rsidP="004145EA">
      <w:pPr>
        <w:pStyle w:val="Sansinterligne"/>
        <w:ind w:left="720" w:hanging="720"/>
        <w:rPr>
          <w:rFonts w:ascii="Arial" w:hAnsi="Arial" w:cs="Arial"/>
          <w:b/>
          <w:sz w:val="22"/>
          <w:szCs w:val="22"/>
          <w:lang w:val="fr-CA"/>
        </w:rPr>
      </w:pPr>
    </w:p>
    <w:p w14:paraId="500255D6" w14:textId="4FC05582" w:rsidR="001B1F21" w:rsidRPr="00A555A1" w:rsidRDefault="001C093C" w:rsidP="007B70B9">
      <w:pPr>
        <w:pStyle w:val="Sansinterligne"/>
        <w:numPr>
          <w:ilvl w:val="0"/>
          <w:numId w:val="18"/>
        </w:numPr>
        <w:rPr>
          <w:rFonts w:ascii="Arial" w:hAnsi="Arial" w:cs="Arial"/>
          <w:sz w:val="22"/>
          <w:szCs w:val="22"/>
          <w:lang w:val="fr-CA"/>
        </w:rPr>
      </w:pPr>
      <w:r w:rsidRPr="00A555A1">
        <w:rPr>
          <w:rFonts w:ascii="Arial" w:hAnsi="Arial" w:cs="Arial"/>
          <w:sz w:val="22"/>
          <w:szCs w:val="22"/>
          <w:lang w:val="fr-CA"/>
        </w:rPr>
        <w:t xml:space="preserve">Le </w:t>
      </w:r>
      <w:r w:rsidR="007B70B9">
        <w:rPr>
          <w:rFonts w:ascii="Arial" w:hAnsi="Arial" w:cs="Arial"/>
          <w:sz w:val="22"/>
          <w:szCs w:val="22"/>
          <w:lang w:val="fr-CA"/>
        </w:rPr>
        <w:t>personnel enseignant</w:t>
      </w:r>
      <w:r w:rsidR="004145EA" w:rsidRPr="00A555A1">
        <w:rPr>
          <w:rFonts w:ascii="Arial" w:hAnsi="Arial" w:cs="Arial"/>
          <w:sz w:val="22"/>
          <w:szCs w:val="22"/>
          <w:lang w:val="fr-CA"/>
        </w:rPr>
        <w:t xml:space="preserve"> devrait avoir le droit d</w:t>
      </w:r>
      <w:r w:rsidR="005C3A29">
        <w:rPr>
          <w:rFonts w:ascii="Arial" w:hAnsi="Arial" w:cs="Arial"/>
          <w:sz w:val="22"/>
          <w:szCs w:val="22"/>
          <w:lang w:val="fr-CA"/>
        </w:rPr>
        <w:t>’</w:t>
      </w:r>
      <w:r w:rsidR="004145EA" w:rsidRPr="00A555A1">
        <w:rPr>
          <w:rFonts w:ascii="Arial" w:hAnsi="Arial" w:cs="Arial"/>
          <w:sz w:val="22"/>
          <w:szCs w:val="22"/>
          <w:lang w:val="fr-CA"/>
        </w:rPr>
        <w:t xml:space="preserve">être représenté de façon continue au </w:t>
      </w:r>
      <w:r w:rsidR="007B70B9">
        <w:rPr>
          <w:rFonts w:ascii="Arial" w:hAnsi="Arial" w:cs="Arial"/>
          <w:sz w:val="22"/>
          <w:szCs w:val="22"/>
          <w:lang w:val="fr-CA"/>
        </w:rPr>
        <w:t>C</w:t>
      </w:r>
      <w:r w:rsidR="004145EA" w:rsidRPr="00A555A1">
        <w:rPr>
          <w:rFonts w:ascii="Arial" w:hAnsi="Arial" w:cs="Arial"/>
          <w:sz w:val="22"/>
          <w:szCs w:val="22"/>
          <w:lang w:val="fr-CA"/>
        </w:rPr>
        <w:t>onseil consultatif du Régime de pensions du Canada.</w:t>
      </w:r>
    </w:p>
    <w:p w14:paraId="04A3CFBC" w14:textId="77777777" w:rsidR="004145EA" w:rsidRPr="00A555A1" w:rsidRDefault="004145EA" w:rsidP="00487950">
      <w:pPr>
        <w:pStyle w:val="Sansinterligne"/>
        <w:ind w:left="720"/>
        <w:rPr>
          <w:rFonts w:ascii="Arial" w:hAnsi="Arial" w:cs="Arial"/>
          <w:sz w:val="22"/>
          <w:szCs w:val="22"/>
          <w:lang w:val="fr-CA"/>
        </w:rPr>
      </w:pPr>
    </w:p>
    <w:p w14:paraId="1B6507D6" w14:textId="7AD8A964" w:rsidR="001B1F21" w:rsidRPr="00A555A1" w:rsidRDefault="004145EA" w:rsidP="007B70B9">
      <w:pPr>
        <w:pStyle w:val="Sansinterligne"/>
        <w:numPr>
          <w:ilvl w:val="0"/>
          <w:numId w:val="18"/>
        </w:numPr>
        <w:rPr>
          <w:rFonts w:ascii="Arial" w:hAnsi="Arial" w:cs="Arial"/>
          <w:sz w:val="22"/>
          <w:szCs w:val="22"/>
          <w:lang w:val="fr-CA"/>
        </w:rPr>
      </w:pPr>
      <w:r w:rsidRPr="00A555A1">
        <w:rPr>
          <w:rFonts w:ascii="Arial" w:hAnsi="Arial" w:cs="Arial"/>
          <w:sz w:val="22"/>
          <w:szCs w:val="22"/>
          <w:lang w:val="fr-CA"/>
        </w:rPr>
        <w:t>La Sécurité de la vieillesse devrait être versée sur une base universelle à tous les Canadiens admissibles.</w:t>
      </w:r>
    </w:p>
    <w:p w14:paraId="0DEA5A7D" w14:textId="77777777" w:rsidR="004145EA" w:rsidRPr="00A555A1" w:rsidRDefault="004145EA" w:rsidP="00487950">
      <w:pPr>
        <w:pStyle w:val="Sansinterligne"/>
        <w:ind w:left="720"/>
        <w:rPr>
          <w:rFonts w:ascii="Arial" w:hAnsi="Arial" w:cs="Arial"/>
          <w:sz w:val="22"/>
          <w:szCs w:val="22"/>
          <w:lang w:val="fr-CA"/>
        </w:rPr>
      </w:pPr>
    </w:p>
    <w:p w14:paraId="729E144C" w14:textId="78F873AC" w:rsidR="001B1F21" w:rsidRPr="00A555A1" w:rsidRDefault="004145EA" w:rsidP="007B70B9">
      <w:pPr>
        <w:pStyle w:val="Sansinterligne"/>
        <w:numPr>
          <w:ilvl w:val="0"/>
          <w:numId w:val="18"/>
        </w:numPr>
        <w:rPr>
          <w:rFonts w:ascii="Arial" w:hAnsi="Arial" w:cs="Arial"/>
          <w:sz w:val="22"/>
          <w:szCs w:val="22"/>
          <w:lang w:val="fr-CA"/>
        </w:rPr>
      </w:pPr>
      <w:r w:rsidRPr="00A555A1">
        <w:rPr>
          <w:rFonts w:ascii="Arial" w:hAnsi="Arial" w:cs="Arial"/>
          <w:sz w:val="22"/>
          <w:szCs w:val="22"/>
          <w:lang w:val="fr-CA"/>
        </w:rPr>
        <w:t>La sécurité de la vieillesse devrait être établie et maintenue à quinze pour cent (15</w:t>
      </w:r>
      <w:r w:rsidR="005C3A29">
        <w:rPr>
          <w:rFonts w:ascii="Arial" w:hAnsi="Arial" w:cs="Arial"/>
          <w:sz w:val="22"/>
          <w:szCs w:val="22"/>
          <w:lang w:val="fr-CA"/>
        </w:rPr>
        <w:t> </w:t>
      </w:r>
      <w:r w:rsidRPr="00A555A1">
        <w:rPr>
          <w:rFonts w:ascii="Arial" w:hAnsi="Arial" w:cs="Arial"/>
          <w:sz w:val="22"/>
          <w:szCs w:val="22"/>
          <w:lang w:val="fr-CA"/>
        </w:rPr>
        <w:t>%) du salaire industriel moyen.</w:t>
      </w:r>
    </w:p>
    <w:p w14:paraId="357D8BDD" w14:textId="77777777" w:rsidR="004145EA" w:rsidRPr="00A555A1" w:rsidRDefault="004145EA" w:rsidP="00487950">
      <w:pPr>
        <w:pStyle w:val="Sansinterligne"/>
        <w:ind w:left="720"/>
        <w:rPr>
          <w:rFonts w:ascii="Arial" w:hAnsi="Arial" w:cs="Arial"/>
          <w:sz w:val="22"/>
          <w:szCs w:val="22"/>
          <w:lang w:val="fr-CA"/>
        </w:rPr>
      </w:pPr>
    </w:p>
    <w:p w14:paraId="2C6B78A0" w14:textId="4C6082A1" w:rsidR="001B1F21" w:rsidRPr="00A555A1" w:rsidRDefault="004145EA" w:rsidP="007B70B9">
      <w:pPr>
        <w:pStyle w:val="Sansinterligne"/>
        <w:numPr>
          <w:ilvl w:val="0"/>
          <w:numId w:val="18"/>
        </w:numPr>
        <w:rPr>
          <w:rFonts w:ascii="Arial" w:hAnsi="Arial" w:cs="Arial"/>
          <w:sz w:val="22"/>
          <w:szCs w:val="22"/>
          <w:lang w:val="fr-CA"/>
        </w:rPr>
      </w:pPr>
      <w:r w:rsidRPr="00A555A1">
        <w:rPr>
          <w:rFonts w:ascii="Arial" w:hAnsi="Arial" w:cs="Arial"/>
          <w:sz w:val="22"/>
          <w:szCs w:val="22"/>
          <w:lang w:val="fr-CA"/>
        </w:rPr>
        <w:t>La Sécurité de la vieillesse ne devrait être assujettie à aucun impôt spécial</w:t>
      </w:r>
      <w:r w:rsidR="00807C5D">
        <w:rPr>
          <w:rFonts w:ascii="Arial" w:hAnsi="Arial" w:cs="Arial"/>
          <w:sz w:val="22"/>
          <w:szCs w:val="22"/>
          <w:lang w:val="fr-CA"/>
        </w:rPr>
        <w:t>.</w:t>
      </w:r>
      <w:r w:rsidRPr="00A555A1">
        <w:rPr>
          <w:rFonts w:ascii="Arial" w:hAnsi="Arial" w:cs="Arial"/>
          <w:sz w:val="22"/>
          <w:szCs w:val="22"/>
          <w:lang w:val="fr-CA"/>
        </w:rPr>
        <w:t xml:space="preserve"> </w:t>
      </w:r>
      <w:r w:rsidR="00807C5D">
        <w:rPr>
          <w:rFonts w:ascii="Arial" w:hAnsi="Arial" w:cs="Arial"/>
          <w:sz w:val="22"/>
          <w:szCs w:val="22"/>
          <w:lang w:val="fr-CA"/>
        </w:rPr>
        <w:t>L</w:t>
      </w:r>
      <w:r w:rsidR="00807C5D" w:rsidRPr="00A555A1">
        <w:rPr>
          <w:rFonts w:ascii="Arial" w:hAnsi="Arial" w:cs="Arial"/>
          <w:sz w:val="22"/>
          <w:szCs w:val="22"/>
          <w:lang w:val="fr-CA"/>
        </w:rPr>
        <w:t>a récupération</w:t>
      </w:r>
      <w:r w:rsidR="00D048E8" w:rsidRPr="00A555A1">
        <w:rPr>
          <w:rFonts w:ascii="Arial" w:hAnsi="Arial" w:cs="Arial"/>
          <w:sz w:val="22"/>
          <w:szCs w:val="22"/>
          <w:lang w:val="fr-CA"/>
        </w:rPr>
        <w:t xml:space="preserve"> </w:t>
      </w:r>
      <w:r w:rsidRPr="00A555A1">
        <w:rPr>
          <w:rFonts w:ascii="Arial" w:hAnsi="Arial" w:cs="Arial"/>
          <w:sz w:val="22"/>
          <w:szCs w:val="22"/>
          <w:lang w:val="fr-CA"/>
        </w:rPr>
        <w:t>actuelle de la Loi de l</w:t>
      </w:r>
      <w:r w:rsidR="005C3A29">
        <w:rPr>
          <w:rFonts w:ascii="Arial" w:hAnsi="Arial" w:cs="Arial"/>
          <w:sz w:val="22"/>
          <w:szCs w:val="22"/>
          <w:lang w:val="fr-CA"/>
        </w:rPr>
        <w:t>’</w:t>
      </w:r>
      <w:r w:rsidRPr="00A555A1">
        <w:rPr>
          <w:rFonts w:ascii="Arial" w:hAnsi="Arial" w:cs="Arial"/>
          <w:sz w:val="22"/>
          <w:szCs w:val="22"/>
          <w:lang w:val="fr-CA"/>
        </w:rPr>
        <w:t>impôt sur le revenu devrait être abrogée.</w:t>
      </w:r>
    </w:p>
    <w:p w14:paraId="31FF55B6" w14:textId="77777777" w:rsidR="004145EA" w:rsidRPr="00A555A1" w:rsidRDefault="004145EA" w:rsidP="004145EA">
      <w:pPr>
        <w:pStyle w:val="Sansinterligne"/>
        <w:rPr>
          <w:rFonts w:ascii="Arial" w:hAnsi="Arial" w:cs="Arial"/>
          <w:sz w:val="22"/>
          <w:szCs w:val="22"/>
          <w:lang w:val="fr-CA"/>
        </w:rPr>
      </w:pPr>
    </w:p>
    <w:p w14:paraId="2B87FAD0" w14:textId="77777777" w:rsidR="001B1F21" w:rsidRPr="00A555A1" w:rsidRDefault="001C093C">
      <w:pPr>
        <w:pStyle w:val="Sansinterligne"/>
        <w:ind w:left="720" w:hanging="720"/>
        <w:rPr>
          <w:rFonts w:ascii="Arial" w:hAnsi="Arial" w:cs="Arial"/>
          <w:b/>
          <w:lang w:val="fr-CA"/>
        </w:rPr>
      </w:pPr>
      <w:r w:rsidRPr="00A555A1">
        <w:rPr>
          <w:rFonts w:ascii="Arial" w:hAnsi="Arial" w:cs="Arial"/>
          <w:b/>
          <w:lang w:val="fr-CA"/>
        </w:rPr>
        <w:t>4</w:t>
      </w:r>
      <w:r w:rsidR="00872D9F" w:rsidRPr="00A555A1">
        <w:rPr>
          <w:rFonts w:ascii="Arial" w:hAnsi="Arial" w:cs="Arial"/>
          <w:b/>
          <w:lang w:val="fr-CA"/>
        </w:rPr>
        <w:t xml:space="preserve">. </w:t>
      </w:r>
      <w:r w:rsidR="004145EA" w:rsidRPr="00A555A1">
        <w:rPr>
          <w:rFonts w:ascii="Arial" w:hAnsi="Arial" w:cs="Arial"/>
          <w:b/>
          <w:lang w:val="fr-CA"/>
        </w:rPr>
        <w:t>Régimes de retraite des enseignants - Réciprocité</w:t>
      </w:r>
    </w:p>
    <w:p w14:paraId="1AADD348" w14:textId="77777777" w:rsidR="00487950" w:rsidRPr="00A555A1" w:rsidRDefault="00487950" w:rsidP="004145EA">
      <w:pPr>
        <w:pStyle w:val="Sansinterligne"/>
        <w:ind w:left="720" w:hanging="720"/>
        <w:rPr>
          <w:rFonts w:ascii="Arial" w:hAnsi="Arial" w:cs="Arial"/>
          <w:b/>
          <w:sz w:val="22"/>
          <w:szCs w:val="22"/>
          <w:lang w:val="fr-CA"/>
        </w:rPr>
      </w:pPr>
    </w:p>
    <w:p w14:paraId="198F4335" w14:textId="2AA0A979" w:rsidR="001B1F21" w:rsidRPr="00A555A1" w:rsidRDefault="004145EA" w:rsidP="00807C5D">
      <w:pPr>
        <w:pStyle w:val="Sansinterligne"/>
        <w:ind w:left="720"/>
        <w:rPr>
          <w:rFonts w:ascii="Arial" w:hAnsi="Arial" w:cs="Arial"/>
          <w:sz w:val="16"/>
          <w:szCs w:val="16"/>
          <w:lang w:val="fr-CA"/>
        </w:rPr>
      </w:pPr>
      <w:r w:rsidRPr="00A555A1">
        <w:rPr>
          <w:rFonts w:ascii="Arial" w:hAnsi="Arial" w:cs="Arial"/>
          <w:sz w:val="22"/>
          <w:szCs w:val="22"/>
          <w:lang w:val="fr-CA"/>
        </w:rPr>
        <w:t>Les régimes de retraite des enseignant</w:t>
      </w:r>
      <w:r w:rsidR="00807C5D">
        <w:rPr>
          <w:rFonts w:ascii="Arial" w:hAnsi="Arial" w:cs="Arial"/>
          <w:sz w:val="22"/>
          <w:szCs w:val="22"/>
          <w:lang w:val="fr-CA"/>
        </w:rPr>
        <w:t>e</w:t>
      </w:r>
      <w:r w:rsidRPr="00A555A1">
        <w:rPr>
          <w:rFonts w:ascii="Arial" w:hAnsi="Arial" w:cs="Arial"/>
          <w:sz w:val="22"/>
          <w:szCs w:val="22"/>
          <w:lang w:val="fr-CA"/>
        </w:rPr>
        <w:t xml:space="preserve">s </w:t>
      </w:r>
      <w:r w:rsidR="00807C5D">
        <w:rPr>
          <w:rFonts w:ascii="Arial" w:hAnsi="Arial" w:cs="Arial"/>
          <w:sz w:val="22"/>
          <w:szCs w:val="22"/>
          <w:lang w:val="fr-CA"/>
        </w:rPr>
        <w:t xml:space="preserve">et des enseignants </w:t>
      </w:r>
      <w:r w:rsidRPr="00A555A1">
        <w:rPr>
          <w:rFonts w:ascii="Arial" w:hAnsi="Arial" w:cs="Arial"/>
          <w:sz w:val="22"/>
          <w:szCs w:val="22"/>
          <w:lang w:val="fr-CA"/>
        </w:rPr>
        <w:t xml:space="preserve">au Canada devraient participer à une entente réciproque unique (fondée sur un transfert de fonds équitable et déterminé par des calculs actuariels) qui permettrait aux </w:t>
      </w:r>
      <w:r w:rsidR="00807C5D" w:rsidRPr="00A555A1">
        <w:rPr>
          <w:rFonts w:ascii="Arial" w:hAnsi="Arial" w:cs="Arial"/>
          <w:sz w:val="22"/>
          <w:szCs w:val="22"/>
          <w:lang w:val="fr-CA"/>
        </w:rPr>
        <w:t>enseignant</w:t>
      </w:r>
      <w:r w:rsidR="00807C5D">
        <w:rPr>
          <w:rFonts w:ascii="Arial" w:hAnsi="Arial" w:cs="Arial"/>
          <w:sz w:val="22"/>
          <w:szCs w:val="22"/>
          <w:lang w:val="fr-CA"/>
        </w:rPr>
        <w:t>e</w:t>
      </w:r>
      <w:r w:rsidR="00807C5D" w:rsidRPr="00A555A1">
        <w:rPr>
          <w:rFonts w:ascii="Arial" w:hAnsi="Arial" w:cs="Arial"/>
          <w:sz w:val="22"/>
          <w:szCs w:val="22"/>
          <w:lang w:val="fr-CA"/>
        </w:rPr>
        <w:t xml:space="preserve">s </w:t>
      </w:r>
      <w:r w:rsidR="00807C5D">
        <w:rPr>
          <w:rFonts w:ascii="Arial" w:hAnsi="Arial" w:cs="Arial"/>
          <w:sz w:val="22"/>
          <w:szCs w:val="22"/>
          <w:lang w:val="fr-CA"/>
        </w:rPr>
        <w:t xml:space="preserve">et </w:t>
      </w:r>
      <w:r w:rsidR="005C3A29">
        <w:rPr>
          <w:rFonts w:ascii="Arial" w:hAnsi="Arial" w:cs="Arial"/>
          <w:sz w:val="22"/>
          <w:szCs w:val="22"/>
          <w:lang w:val="fr-CA"/>
        </w:rPr>
        <w:t xml:space="preserve">aux </w:t>
      </w:r>
      <w:r w:rsidRPr="00A555A1">
        <w:rPr>
          <w:rFonts w:ascii="Arial" w:hAnsi="Arial" w:cs="Arial"/>
          <w:sz w:val="22"/>
          <w:szCs w:val="22"/>
          <w:lang w:val="fr-CA"/>
        </w:rPr>
        <w:t>enseignants qui passent d</w:t>
      </w:r>
      <w:r w:rsidR="005C3A29">
        <w:rPr>
          <w:rFonts w:ascii="Arial" w:hAnsi="Arial" w:cs="Arial"/>
          <w:sz w:val="22"/>
          <w:szCs w:val="22"/>
          <w:lang w:val="fr-CA"/>
        </w:rPr>
        <w:t>’</w:t>
      </w:r>
      <w:r w:rsidRPr="00A555A1">
        <w:rPr>
          <w:rFonts w:ascii="Arial" w:hAnsi="Arial" w:cs="Arial"/>
          <w:sz w:val="22"/>
          <w:szCs w:val="22"/>
          <w:lang w:val="fr-CA"/>
        </w:rPr>
        <w:t xml:space="preserve">un régime de retraite à un autre de bénéficier de la pleine reconnaissance de leur service antérieur dans la nouvelle juridiction pendant </w:t>
      </w:r>
      <w:r w:rsidR="005C3A29">
        <w:rPr>
          <w:rFonts w:ascii="Arial" w:hAnsi="Arial" w:cs="Arial"/>
          <w:sz w:val="22"/>
          <w:szCs w:val="22"/>
          <w:lang w:val="fr-CA"/>
        </w:rPr>
        <w:t xml:space="preserve">la </w:t>
      </w:r>
      <w:r w:rsidRPr="00A555A1">
        <w:rPr>
          <w:rFonts w:ascii="Arial" w:hAnsi="Arial" w:cs="Arial"/>
          <w:sz w:val="22"/>
          <w:szCs w:val="22"/>
          <w:lang w:val="fr-CA"/>
        </w:rPr>
        <w:t>période</w:t>
      </w:r>
      <w:r w:rsidR="005C3A29">
        <w:rPr>
          <w:rFonts w:ascii="Arial" w:hAnsi="Arial" w:cs="Arial"/>
          <w:sz w:val="22"/>
          <w:szCs w:val="22"/>
          <w:lang w:val="fr-CA"/>
        </w:rPr>
        <w:t xml:space="preserve"> de services passés</w:t>
      </w:r>
      <w:r w:rsidRPr="00A555A1">
        <w:rPr>
          <w:rFonts w:ascii="Arial" w:hAnsi="Arial" w:cs="Arial"/>
          <w:sz w:val="22"/>
          <w:szCs w:val="22"/>
          <w:lang w:val="fr-CA"/>
        </w:rPr>
        <w:t>.</w:t>
      </w:r>
      <w:r w:rsidRPr="00A555A1">
        <w:rPr>
          <w:rFonts w:ascii="Arial" w:hAnsi="Arial" w:cs="Arial"/>
          <w:sz w:val="22"/>
          <w:szCs w:val="22"/>
          <w:lang w:val="fr-CA"/>
        </w:rPr>
        <w:br/>
      </w:r>
    </w:p>
    <w:p w14:paraId="2811F7C3" w14:textId="77777777" w:rsidR="001B1F21" w:rsidRPr="00731996" w:rsidRDefault="001C093C">
      <w:pPr>
        <w:pStyle w:val="Sansinterligne"/>
        <w:ind w:left="720" w:hanging="720"/>
        <w:rPr>
          <w:rFonts w:ascii="Arial" w:hAnsi="Arial" w:cs="Arial"/>
          <w:b/>
          <w:sz w:val="16"/>
          <w:szCs w:val="16"/>
          <w:lang w:val="fr-CA"/>
        </w:rPr>
      </w:pPr>
      <w:r w:rsidRPr="00731996">
        <w:rPr>
          <w:rFonts w:ascii="Arial" w:hAnsi="Arial" w:cs="Arial"/>
          <w:b/>
          <w:sz w:val="16"/>
          <w:szCs w:val="16"/>
          <w:lang w:val="fr-CA"/>
        </w:rPr>
        <w:lastRenderedPageBreak/>
        <w:t>1994 réaffirmé 2021</w:t>
      </w:r>
    </w:p>
    <w:p w14:paraId="545AAD75" w14:textId="77777777" w:rsidR="00402735" w:rsidRPr="00731996" w:rsidRDefault="00402735" w:rsidP="004145EA">
      <w:pPr>
        <w:pStyle w:val="Sansinterligne"/>
        <w:ind w:left="720" w:hanging="720"/>
        <w:rPr>
          <w:rFonts w:ascii="Arial" w:hAnsi="Arial" w:cs="Arial"/>
          <w:sz w:val="22"/>
          <w:szCs w:val="22"/>
          <w:lang w:val="fr-CA"/>
        </w:rPr>
      </w:pPr>
    </w:p>
    <w:p w14:paraId="58442DE3" w14:textId="41C028A3" w:rsidR="005C3A29" w:rsidRPr="00DD25E3" w:rsidRDefault="004101FA" w:rsidP="005C3A29">
      <w:pPr>
        <w:pStyle w:val="Sansinterligne"/>
        <w:ind w:left="720" w:hanging="720"/>
        <w:rPr>
          <w:rFonts w:ascii="Arial" w:hAnsi="Arial" w:cs="Arial"/>
          <w:b/>
          <w:lang w:val="fr-CA"/>
        </w:rPr>
      </w:pPr>
      <w:r w:rsidRPr="005C3A29">
        <w:rPr>
          <w:rFonts w:ascii="Arial" w:hAnsi="Arial" w:cs="Arial"/>
          <w:b/>
          <w:lang w:val="fr-CA"/>
        </w:rPr>
        <w:t>A-02</w:t>
      </w:r>
      <w:r w:rsidR="005975AE">
        <w:rPr>
          <w:rFonts w:ascii="Arial" w:hAnsi="Arial" w:cs="Arial"/>
          <w:b/>
          <w:lang w:val="fr-CA"/>
        </w:rPr>
        <w:t xml:space="preserve"> : </w:t>
      </w:r>
      <w:r w:rsidR="005C3A29" w:rsidRPr="00DD25E3">
        <w:rPr>
          <w:rFonts w:ascii="Arial" w:hAnsi="Arial" w:cs="Arial"/>
          <w:b/>
          <w:lang w:val="fr-CA"/>
        </w:rPr>
        <w:t xml:space="preserve">REPRÉSENTATION AUX COMITÉS ET </w:t>
      </w:r>
      <w:r w:rsidR="00EA7938">
        <w:rPr>
          <w:rFonts w:ascii="Arial" w:hAnsi="Arial" w:cs="Arial"/>
          <w:b/>
          <w:lang w:val="fr-CA"/>
        </w:rPr>
        <w:t xml:space="preserve">AUX </w:t>
      </w:r>
      <w:r w:rsidR="005C3A29" w:rsidRPr="00DD25E3">
        <w:rPr>
          <w:rFonts w:ascii="Arial" w:hAnsi="Arial" w:cs="Arial"/>
          <w:b/>
          <w:lang w:val="fr-CA"/>
        </w:rPr>
        <w:t>CONSEILS PROVINCIAUX DE RENTE DE RETRAITE</w:t>
      </w:r>
    </w:p>
    <w:p w14:paraId="3B85A382" w14:textId="77777777" w:rsidR="00487950" w:rsidRPr="005C3A29" w:rsidRDefault="00487950" w:rsidP="00487950">
      <w:pPr>
        <w:pStyle w:val="Sansinterligne"/>
        <w:rPr>
          <w:rFonts w:ascii="Arial" w:hAnsi="Arial" w:cs="Arial"/>
          <w:b/>
          <w:sz w:val="22"/>
          <w:szCs w:val="22"/>
          <w:lang w:val="fr-CA"/>
        </w:rPr>
      </w:pPr>
    </w:p>
    <w:p w14:paraId="10DE78D0" w14:textId="6D75D95F" w:rsidR="001B1F21" w:rsidRPr="00A555A1" w:rsidRDefault="00C81B14" w:rsidP="005C3A29">
      <w:pPr>
        <w:pStyle w:val="Sansinterligne"/>
        <w:ind w:left="720"/>
        <w:rPr>
          <w:rFonts w:ascii="Arial" w:hAnsi="Arial" w:cs="Arial"/>
          <w:sz w:val="22"/>
          <w:szCs w:val="22"/>
          <w:lang w:val="fr-CA"/>
        </w:rPr>
      </w:pPr>
      <w:r w:rsidRPr="00A555A1">
        <w:rPr>
          <w:rFonts w:ascii="Arial" w:hAnsi="Arial" w:cs="Arial"/>
          <w:sz w:val="22"/>
          <w:szCs w:val="22"/>
          <w:lang w:val="fr-CA"/>
        </w:rPr>
        <w:t xml:space="preserve">Les </w:t>
      </w:r>
      <w:r w:rsidR="005C3A29">
        <w:rPr>
          <w:rFonts w:ascii="Arial" w:hAnsi="Arial" w:cs="Arial"/>
          <w:sz w:val="22"/>
          <w:szCs w:val="22"/>
          <w:lang w:val="fr-CA"/>
        </w:rPr>
        <w:t>M</w:t>
      </w:r>
      <w:r w:rsidRPr="00A555A1">
        <w:rPr>
          <w:rFonts w:ascii="Arial" w:hAnsi="Arial" w:cs="Arial"/>
          <w:sz w:val="22"/>
          <w:szCs w:val="22"/>
          <w:lang w:val="fr-CA"/>
        </w:rPr>
        <w:t xml:space="preserve">embres </w:t>
      </w:r>
      <w:r w:rsidR="001C093C" w:rsidRPr="00A555A1">
        <w:rPr>
          <w:rFonts w:ascii="Arial" w:hAnsi="Arial" w:cs="Arial"/>
          <w:sz w:val="22"/>
          <w:szCs w:val="22"/>
          <w:lang w:val="fr-CA"/>
        </w:rPr>
        <w:t>de l</w:t>
      </w:r>
      <w:r w:rsidR="00CF428F">
        <w:rPr>
          <w:rFonts w:ascii="Arial" w:hAnsi="Arial" w:cs="Arial"/>
          <w:sz w:val="22"/>
          <w:szCs w:val="22"/>
          <w:lang w:val="fr-CA"/>
        </w:rPr>
        <w:t>’</w:t>
      </w:r>
      <w:r w:rsidR="001C093C" w:rsidRPr="00A555A1">
        <w:rPr>
          <w:rFonts w:ascii="Arial" w:hAnsi="Arial" w:cs="Arial"/>
          <w:sz w:val="22"/>
          <w:szCs w:val="22"/>
          <w:lang w:val="fr-CA"/>
        </w:rPr>
        <w:t xml:space="preserve">ACER-CART devraient </w:t>
      </w:r>
      <w:r w:rsidR="00B53941" w:rsidRPr="00A555A1">
        <w:rPr>
          <w:rFonts w:ascii="Arial" w:hAnsi="Arial" w:cs="Arial"/>
          <w:sz w:val="22"/>
          <w:szCs w:val="22"/>
          <w:lang w:val="fr-CA"/>
        </w:rPr>
        <w:t xml:space="preserve">être </w:t>
      </w:r>
      <w:r w:rsidR="001C093C" w:rsidRPr="00A555A1">
        <w:rPr>
          <w:rFonts w:ascii="Arial" w:hAnsi="Arial" w:cs="Arial"/>
          <w:sz w:val="22"/>
          <w:szCs w:val="22"/>
          <w:lang w:val="fr-CA"/>
        </w:rPr>
        <w:t xml:space="preserve">représentés </w:t>
      </w:r>
      <w:r w:rsidR="00EA7938">
        <w:rPr>
          <w:rFonts w:ascii="Arial" w:hAnsi="Arial" w:cs="Arial"/>
          <w:sz w:val="22"/>
          <w:szCs w:val="22"/>
          <w:lang w:val="fr-CA"/>
        </w:rPr>
        <w:t>au sein des</w:t>
      </w:r>
      <w:r w:rsidR="001C093C" w:rsidRPr="00A555A1">
        <w:rPr>
          <w:rFonts w:ascii="Arial" w:hAnsi="Arial" w:cs="Arial"/>
          <w:sz w:val="22"/>
          <w:szCs w:val="22"/>
          <w:lang w:val="fr-CA"/>
        </w:rPr>
        <w:t xml:space="preserve"> conseils et comités provinciaux de retraite.</w:t>
      </w:r>
    </w:p>
    <w:p w14:paraId="41CD7B16" w14:textId="77777777" w:rsidR="004145EA" w:rsidRPr="00A555A1" w:rsidRDefault="004145EA" w:rsidP="004145EA">
      <w:pPr>
        <w:pStyle w:val="Sansinterligne"/>
        <w:rPr>
          <w:rFonts w:ascii="Arial" w:hAnsi="Arial" w:cs="Arial"/>
          <w:sz w:val="16"/>
          <w:szCs w:val="16"/>
          <w:lang w:val="fr-CA"/>
        </w:rPr>
      </w:pPr>
    </w:p>
    <w:p w14:paraId="02F7C553" w14:textId="77777777" w:rsidR="001B1F21" w:rsidRPr="00A555A1" w:rsidRDefault="001C093C">
      <w:pPr>
        <w:pStyle w:val="Sansinterligne"/>
        <w:ind w:left="720" w:hanging="720"/>
        <w:rPr>
          <w:rFonts w:ascii="Arial" w:hAnsi="Arial" w:cs="Arial"/>
          <w:b/>
          <w:sz w:val="16"/>
          <w:szCs w:val="16"/>
          <w:lang w:val="fr-CA"/>
        </w:rPr>
      </w:pPr>
      <w:r w:rsidRPr="00A555A1">
        <w:rPr>
          <w:rFonts w:ascii="Arial" w:hAnsi="Arial" w:cs="Arial"/>
          <w:b/>
          <w:sz w:val="16"/>
          <w:szCs w:val="16"/>
          <w:lang w:val="fr-CA"/>
        </w:rPr>
        <w:t>1995</w:t>
      </w:r>
      <w:r w:rsidR="004101FA" w:rsidRPr="00A555A1">
        <w:rPr>
          <w:rFonts w:ascii="Arial" w:hAnsi="Arial" w:cs="Arial"/>
          <w:b/>
          <w:sz w:val="16"/>
          <w:szCs w:val="16"/>
          <w:lang w:val="fr-CA"/>
        </w:rPr>
        <w:t xml:space="preserve"> Réaffirmé en 2021 </w:t>
      </w:r>
    </w:p>
    <w:p w14:paraId="7659BBD1" w14:textId="77777777" w:rsidR="004145EA" w:rsidRPr="00A555A1" w:rsidRDefault="004145EA" w:rsidP="004145EA">
      <w:pPr>
        <w:pStyle w:val="Sansinterligne"/>
        <w:rPr>
          <w:rFonts w:ascii="Arial" w:hAnsi="Arial" w:cs="Arial"/>
          <w:b/>
          <w:sz w:val="22"/>
          <w:szCs w:val="22"/>
          <w:lang w:val="fr-CA"/>
        </w:rPr>
      </w:pPr>
    </w:p>
    <w:p w14:paraId="7CE896C1" w14:textId="62E50A48" w:rsidR="001B1F21" w:rsidRPr="00A555A1" w:rsidRDefault="001C093C">
      <w:pPr>
        <w:pStyle w:val="Sansinterligne"/>
        <w:rPr>
          <w:rFonts w:ascii="Arial" w:hAnsi="Arial" w:cs="Arial"/>
          <w:b/>
          <w:lang w:val="fr-CA"/>
        </w:rPr>
      </w:pPr>
      <w:r w:rsidRPr="00A555A1">
        <w:rPr>
          <w:rFonts w:ascii="Arial" w:hAnsi="Arial" w:cs="Arial"/>
          <w:b/>
          <w:lang w:val="fr-CA"/>
        </w:rPr>
        <w:t>A-03</w:t>
      </w:r>
      <w:r w:rsidR="005975AE">
        <w:rPr>
          <w:rFonts w:ascii="Arial" w:hAnsi="Arial" w:cs="Arial"/>
          <w:b/>
          <w:lang w:val="fr-CA"/>
        </w:rPr>
        <w:t xml:space="preserve"> : </w:t>
      </w:r>
      <w:r w:rsidRPr="00A555A1">
        <w:rPr>
          <w:rFonts w:ascii="Arial" w:hAnsi="Arial" w:cs="Arial"/>
          <w:b/>
          <w:lang w:val="fr-CA"/>
        </w:rPr>
        <w:t>AUGMENTATION DU CRÉDIT D</w:t>
      </w:r>
      <w:r w:rsidR="00CF428F">
        <w:rPr>
          <w:rFonts w:ascii="Arial" w:hAnsi="Arial" w:cs="Arial"/>
          <w:b/>
          <w:lang w:val="fr-CA"/>
        </w:rPr>
        <w:t>’</w:t>
      </w:r>
      <w:r w:rsidRPr="00A555A1">
        <w:rPr>
          <w:rFonts w:ascii="Arial" w:hAnsi="Arial" w:cs="Arial"/>
          <w:b/>
          <w:lang w:val="fr-CA"/>
        </w:rPr>
        <w:t xml:space="preserve">IMPÔT </w:t>
      </w:r>
    </w:p>
    <w:p w14:paraId="01EC696C" w14:textId="77777777" w:rsidR="004101FA" w:rsidRPr="00A555A1" w:rsidRDefault="004101FA" w:rsidP="004101FA">
      <w:pPr>
        <w:pStyle w:val="Sansinterligne"/>
        <w:rPr>
          <w:rFonts w:ascii="Arial" w:hAnsi="Arial" w:cs="Arial"/>
          <w:sz w:val="22"/>
          <w:szCs w:val="22"/>
          <w:lang w:val="fr-CA"/>
        </w:rPr>
      </w:pPr>
    </w:p>
    <w:p w14:paraId="6594F8B9" w14:textId="3B53AC44" w:rsidR="001B1F21" w:rsidRPr="00A555A1" w:rsidRDefault="001C093C" w:rsidP="005C3A29">
      <w:pPr>
        <w:pStyle w:val="Sansinterligne"/>
        <w:ind w:left="720"/>
        <w:rPr>
          <w:rFonts w:ascii="Arial" w:hAnsi="Arial" w:cs="Arial"/>
          <w:sz w:val="22"/>
          <w:szCs w:val="22"/>
          <w:lang w:val="fr-CA"/>
        </w:rPr>
      </w:pPr>
      <w:r w:rsidRPr="00A555A1">
        <w:rPr>
          <w:rFonts w:ascii="Arial" w:hAnsi="Arial" w:cs="Arial"/>
          <w:sz w:val="22"/>
          <w:szCs w:val="22"/>
          <w:lang w:val="fr-CA"/>
        </w:rPr>
        <w:t>ACER-CART soutient une augmentation du crédit d</w:t>
      </w:r>
      <w:r w:rsidR="00CF428F">
        <w:rPr>
          <w:rFonts w:ascii="Arial" w:hAnsi="Arial" w:cs="Arial"/>
          <w:sz w:val="22"/>
          <w:szCs w:val="22"/>
          <w:lang w:val="fr-CA"/>
        </w:rPr>
        <w:t>’</w:t>
      </w:r>
      <w:r w:rsidRPr="00A555A1">
        <w:rPr>
          <w:rFonts w:ascii="Arial" w:hAnsi="Arial" w:cs="Arial"/>
          <w:sz w:val="22"/>
          <w:szCs w:val="22"/>
          <w:lang w:val="fr-CA"/>
        </w:rPr>
        <w:t>impôt pour les personnes âgées imposables qui reflète l</w:t>
      </w:r>
      <w:r w:rsidR="00CF428F">
        <w:rPr>
          <w:rFonts w:ascii="Arial" w:hAnsi="Arial" w:cs="Arial"/>
          <w:sz w:val="22"/>
          <w:szCs w:val="22"/>
          <w:lang w:val="fr-CA"/>
        </w:rPr>
        <w:t>’</w:t>
      </w:r>
      <w:r w:rsidRPr="00A555A1">
        <w:rPr>
          <w:rFonts w:ascii="Arial" w:hAnsi="Arial" w:cs="Arial"/>
          <w:sz w:val="22"/>
          <w:szCs w:val="22"/>
          <w:lang w:val="fr-CA"/>
        </w:rPr>
        <w:t>augmentation de l</w:t>
      </w:r>
      <w:r w:rsidR="00CF428F">
        <w:rPr>
          <w:rFonts w:ascii="Arial" w:hAnsi="Arial" w:cs="Arial"/>
          <w:sz w:val="22"/>
          <w:szCs w:val="22"/>
          <w:lang w:val="fr-CA"/>
        </w:rPr>
        <w:t>’</w:t>
      </w:r>
      <w:r w:rsidRPr="00A555A1">
        <w:rPr>
          <w:rFonts w:ascii="Arial" w:hAnsi="Arial" w:cs="Arial"/>
          <w:sz w:val="22"/>
          <w:szCs w:val="22"/>
          <w:lang w:val="fr-CA"/>
        </w:rPr>
        <w:t>indice des prix à la consommation (IPC).</w:t>
      </w:r>
    </w:p>
    <w:p w14:paraId="1F16BCA9" w14:textId="77777777" w:rsidR="00621B9B" w:rsidRPr="00A555A1" w:rsidRDefault="00621B9B" w:rsidP="004101FA">
      <w:pPr>
        <w:pStyle w:val="Sansinterligne"/>
        <w:rPr>
          <w:rFonts w:ascii="Arial" w:hAnsi="Arial" w:cs="Arial"/>
          <w:b/>
          <w:sz w:val="16"/>
          <w:szCs w:val="16"/>
          <w:lang w:val="fr-CA"/>
        </w:rPr>
      </w:pPr>
    </w:p>
    <w:p w14:paraId="465055A4" w14:textId="77777777" w:rsidR="001B1F21" w:rsidRPr="00A555A1" w:rsidRDefault="001C093C">
      <w:pPr>
        <w:pStyle w:val="Sansinterligne"/>
        <w:rPr>
          <w:rFonts w:ascii="Arial" w:hAnsi="Arial" w:cs="Arial"/>
          <w:sz w:val="22"/>
          <w:szCs w:val="22"/>
          <w:lang w:val="fr-CA"/>
        </w:rPr>
      </w:pPr>
      <w:r w:rsidRPr="00A555A1">
        <w:rPr>
          <w:rFonts w:ascii="Arial" w:hAnsi="Arial" w:cs="Arial"/>
          <w:b/>
          <w:sz w:val="16"/>
          <w:szCs w:val="16"/>
          <w:lang w:val="fr-CA"/>
        </w:rPr>
        <w:t>2021</w:t>
      </w:r>
    </w:p>
    <w:p w14:paraId="12F261E7" w14:textId="77777777" w:rsidR="004145EA" w:rsidRPr="00A555A1" w:rsidRDefault="004145EA" w:rsidP="004145EA">
      <w:pPr>
        <w:pStyle w:val="Sansinterligne"/>
        <w:rPr>
          <w:rFonts w:ascii="Arial" w:hAnsi="Arial" w:cs="Arial"/>
          <w:sz w:val="22"/>
          <w:szCs w:val="22"/>
          <w:lang w:val="fr-CA"/>
        </w:rPr>
      </w:pPr>
    </w:p>
    <w:p w14:paraId="3251A976" w14:textId="77777777" w:rsidR="001B1F21" w:rsidRPr="00A555A1" w:rsidRDefault="001C093C">
      <w:pPr>
        <w:pStyle w:val="Sansinterligne"/>
        <w:rPr>
          <w:rFonts w:ascii="Arial" w:hAnsi="Arial" w:cs="Arial"/>
          <w:b/>
          <w:sz w:val="28"/>
          <w:szCs w:val="28"/>
          <w:lang w:val="fr-CA"/>
        </w:rPr>
      </w:pPr>
      <w:r w:rsidRPr="00A555A1">
        <w:rPr>
          <w:rFonts w:ascii="Arial" w:hAnsi="Arial" w:cs="Arial"/>
          <w:b/>
          <w:sz w:val="28"/>
          <w:szCs w:val="28"/>
          <w:lang w:val="fr-CA"/>
        </w:rPr>
        <w:t xml:space="preserve">B. </w:t>
      </w:r>
      <w:r w:rsidR="00274D3F" w:rsidRPr="00A555A1">
        <w:rPr>
          <w:rFonts w:ascii="Arial" w:hAnsi="Arial" w:cs="Arial"/>
          <w:b/>
          <w:sz w:val="28"/>
          <w:szCs w:val="28"/>
          <w:lang w:val="fr-CA"/>
        </w:rPr>
        <w:t>SERVICES DE</w:t>
      </w:r>
      <w:r w:rsidRPr="00A555A1">
        <w:rPr>
          <w:rFonts w:ascii="Arial" w:hAnsi="Arial" w:cs="Arial"/>
          <w:b/>
          <w:sz w:val="28"/>
          <w:szCs w:val="28"/>
          <w:lang w:val="fr-CA"/>
        </w:rPr>
        <w:t xml:space="preserve"> SANTÉ</w:t>
      </w:r>
    </w:p>
    <w:p w14:paraId="01DED07D" w14:textId="77777777" w:rsidR="004145EA" w:rsidRPr="00A555A1" w:rsidRDefault="004145EA" w:rsidP="004145EA">
      <w:pPr>
        <w:pStyle w:val="Sansinterligne"/>
        <w:rPr>
          <w:rFonts w:ascii="Arial" w:hAnsi="Arial" w:cs="Arial"/>
          <w:b/>
          <w:sz w:val="22"/>
          <w:szCs w:val="22"/>
          <w:lang w:val="fr-CA"/>
        </w:rPr>
      </w:pPr>
    </w:p>
    <w:p w14:paraId="5BF0FCDD" w14:textId="0AB95D8D" w:rsidR="001B1F21" w:rsidRPr="00A555A1" w:rsidRDefault="001C093C">
      <w:pPr>
        <w:pStyle w:val="Sansinterligne"/>
        <w:rPr>
          <w:rFonts w:ascii="Arial" w:hAnsi="Arial" w:cs="Arial"/>
          <w:b/>
          <w:lang w:val="fr-CA"/>
        </w:rPr>
      </w:pPr>
      <w:r w:rsidRPr="00A555A1">
        <w:rPr>
          <w:rFonts w:ascii="Arial" w:hAnsi="Arial" w:cs="Arial"/>
          <w:b/>
          <w:lang w:val="fr-CA"/>
        </w:rPr>
        <w:t>B-</w:t>
      </w:r>
      <w:r w:rsidR="00895D97" w:rsidRPr="00A555A1">
        <w:rPr>
          <w:rFonts w:ascii="Arial" w:hAnsi="Arial" w:cs="Arial"/>
          <w:b/>
          <w:lang w:val="fr-CA"/>
        </w:rPr>
        <w:t>01</w:t>
      </w:r>
      <w:r w:rsidR="005975AE">
        <w:rPr>
          <w:rFonts w:ascii="Arial" w:hAnsi="Arial" w:cs="Arial"/>
          <w:b/>
          <w:lang w:val="fr-CA"/>
        </w:rPr>
        <w:t xml:space="preserve"> : </w:t>
      </w:r>
      <w:r w:rsidRPr="00A555A1">
        <w:rPr>
          <w:rFonts w:ascii="Arial" w:hAnsi="Arial" w:cs="Arial"/>
          <w:b/>
          <w:lang w:val="fr-CA"/>
        </w:rPr>
        <w:t xml:space="preserve">LES </w:t>
      </w:r>
      <w:r w:rsidR="00D048E8" w:rsidRPr="00A555A1">
        <w:rPr>
          <w:rFonts w:ascii="Arial" w:hAnsi="Arial" w:cs="Arial"/>
          <w:b/>
          <w:lang w:val="fr-CA"/>
        </w:rPr>
        <w:t xml:space="preserve">SOINS DE SANTÉ </w:t>
      </w:r>
      <w:r w:rsidR="004145EA" w:rsidRPr="00A555A1">
        <w:rPr>
          <w:rFonts w:ascii="Arial" w:hAnsi="Arial" w:cs="Arial"/>
          <w:b/>
          <w:lang w:val="fr-CA"/>
        </w:rPr>
        <w:t xml:space="preserve">AU CANADA  </w:t>
      </w:r>
    </w:p>
    <w:p w14:paraId="47217FA1" w14:textId="77777777" w:rsidR="00B53941" w:rsidRPr="00A555A1" w:rsidRDefault="00B53941" w:rsidP="00B53941">
      <w:pPr>
        <w:pStyle w:val="Sansinterligne"/>
        <w:rPr>
          <w:rFonts w:ascii="Arial" w:hAnsi="Arial" w:cs="Arial"/>
          <w:sz w:val="22"/>
          <w:szCs w:val="22"/>
          <w:lang w:val="fr-CA"/>
        </w:rPr>
      </w:pPr>
    </w:p>
    <w:p w14:paraId="6B2A300F" w14:textId="332A4CA1"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 xml:space="preserve">Les cinq principes historiques de la Loi canadienne sur la santé (1984) (universalité, accès, intégralité, transférabilité et administration publique) doivent définir toute vision, actuelle ou renouvelée, des </w:t>
      </w:r>
      <w:r w:rsidR="00D048E8" w:rsidRPr="00A555A1">
        <w:rPr>
          <w:rFonts w:ascii="Arial" w:hAnsi="Arial" w:cs="Arial"/>
          <w:sz w:val="22"/>
          <w:szCs w:val="22"/>
          <w:lang w:val="fr-CA"/>
        </w:rPr>
        <w:t xml:space="preserve">soins de santé </w:t>
      </w:r>
      <w:r w:rsidRPr="00A555A1">
        <w:rPr>
          <w:rFonts w:ascii="Arial" w:hAnsi="Arial" w:cs="Arial"/>
          <w:sz w:val="22"/>
          <w:szCs w:val="22"/>
          <w:lang w:val="fr-CA"/>
        </w:rPr>
        <w:t>financés par l</w:t>
      </w:r>
      <w:r w:rsidR="00CF428F">
        <w:rPr>
          <w:rFonts w:ascii="Arial" w:hAnsi="Arial" w:cs="Arial"/>
          <w:sz w:val="22"/>
          <w:szCs w:val="22"/>
          <w:lang w:val="fr-CA"/>
        </w:rPr>
        <w:t>’</w:t>
      </w:r>
      <w:r w:rsidRPr="00A555A1">
        <w:rPr>
          <w:rFonts w:ascii="Arial" w:hAnsi="Arial" w:cs="Arial"/>
          <w:sz w:val="22"/>
          <w:szCs w:val="22"/>
          <w:lang w:val="fr-CA"/>
        </w:rPr>
        <w:t>État au Canada. Ces principes doivent guider toutes les interventions de l</w:t>
      </w:r>
      <w:r w:rsidR="00CF428F">
        <w:rPr>
          <w:rFonts w:ascii="Arial" w:hAnsi="Arial" w:cs="Arial"/>
          <w:sz w:val="22"/>
          <w:szCs w:val="22"/>
          <w:lang w:val="fr-CA"/>
        </w:rPr>
        <w:t>’</w:t>
      </w:r>
      <w:r w:rsidRPr="00A555A1">
        <w:rPr>
          <w:rFonts w:ascii="Arial" w:hAnsi="Arial" w:cs="Arial"/>
          <w:sz w:val="22"/>
          <w:szCs w:val="22"/>
          <w:lang w:val="fr-CA"/>
        </w:rPr>
        <w:t xml:space="preserve">ACER-CART sur les </w:t>
      </w:r>
      <w:r w:rsidR="00D048E8" w:rsidRPr="00A555A1">
        <w:rPr>
          <w:rFonts w:ascii="Arial" w:hAnsi="Arial" w:cs="Arial"/>
          <w:sz w:val="22"/>
          <w:szCs w:val="22"/>
          <w:lang w:val="fr-CA"/>
        </w:rPr>
        <w:t xml:space="preserve">soins de santé </w:t>
      </w:r>
      <w:r w:rsidRPr="00A555A1">
        <w:rPr>
          <w:rFonts w:ascii="Arial" w:hAnsi="Arial" w:cs="Arial"/>
          <w:sz w:val="22"/>
          <w:szCs w:val="22"/>
          <w:lang w:val="fr-CA"/>
        </w:rPr>
        <w:t xml:space="preserve">au Canada. </w:t>
      </w:r>
    </w:p>
    <w:p w14:paraId="4C8290DB" w14:textId="77777777" w:rsidR="004145EA" w:rsidRPr="00A555A1" w:rsidRDefault="004145EA" w:rsidP="00B53941">
      <w:pPr>
        <w:pStyle w:val="Sansinterligne"/>
        <w:rPr>
          <w:rFonts w:ascii="Arial" w:hAnsi="Arial" w:cs="Arial"/>
          <w:sz w:val="22"/>
          <w:szCs w:val="22"/>
          <w:lang w:val="fr-CA"/>
        </w:rPr>
      </w:pPr>
    </w:p>
    <w:p w14:paraId="47FC007E" w14:textId="0E354EDB"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 xml:space="preserve">Le gouvernement fédéral est un partenaire essentiel des provinces dans la prestation des </w:t>
      </w:r>
      <w:r w:rsidR="00D048E8" w:rsidRPr="00A555A1">
        <w:rPr>
          <w:rFonts w:ascii="Arial" w:hAnsi="Arial" w:cs="Arial"/>
          <w:sz w:val="22"/>
          <w:szCs w:val="22"/>
          <w:lang w:val="fr-CA"/>
        </w:rPr>
        <w:t>soins de santé</w:t>
      </w:r>
      <w:r w:rsidRPr="00A555A1">
        <w:rPr>
          <w:rFonts w:ascii="Arial" w:hAnsi="Arial" w:cs="Arial"/>
          <w:sz w:val="22"/>
          <w:szCs w:val="22"/>
          <w:lang w:val="fr-CA"/>
        </w:rPr>
        <w:t xml:space="preserve">. Entre autres, il a la responsabilité de définir des normes nationales en matière de </w:t>
      </w:r>
      <w:r w:rsidR="00D048E8" w:rsidRPr="00A555A1">
        <w:rPr>
          <w:rFonts w:ascii="Arial" w:hAnsi="Arial" w:cs="Arial"/>
          <w:sz w:val="22"/>
          <w:szCs w:val="22"/>
          <w:lang w:val="fr-CA"/>
        </w:rPr>
        <w:t xml:space="preserve">soins de santé </w:t>
      </w:r>
      <w:r w:rsidRPr="00A555A1">
        <w:rPr>
          <w:rFonts w:ascii="Arial" w:hAnsi="Arial" w:cs="Arial"/>
          <w:sz w:val="22"/>
          <w:szCs w:val="22"/>
          <w:lang w:val="fr-CA"/>
        </w:rPr>
        <w:t>et de fournir un financement, en plus du financement provincial, adéquat pour assurer la mise en œuvre de ces normes nationales. L</w:t>
      </w:r>
      <w:r w:rsidR="00CF428F">
        <w:rPr>
          <w:rFonts w:ascii="Arial" w:hAnsi="Arial" w:cs="Arial"/>
          <w:sz w:val="22"/>
          <w:szCs w:val="22"/>
          <w:lang w:val="fr-CA"/>
        </w:rPr>
        <w:t>’</w:t>
      </w:r>
      <w:r w:rsidRPr="00A555A1">
        <w:rPr>
          <w:rFonts w:ascii="Arial" w:hAnsi="Arial" w:cs="Arial"/>
          <w:sz w:val="22"/>
          <w:szCs w:val="22"/>
          <w:lang w:val="fr-CA"/>
        </w:rPr>
        <w:t xml:space="preserve">ACER-CART soutiendra, dans la mesure de ses moyens, les efforts du gouvernement fédéral </w:t>
      </w:r>
      <w:r w:rsidR="00463628" w:rsidRPr="00A555A1">
        <w:rPr>
          <w:rFonts w:ascii="Arial" w:hAnsi="Arial" w:cs="Arial"/>
          <w:sz w:val="22"/>
          <w:szCs w:val="22"/>
          <w:lang w:val="fr-CA"/>
        </w:rPr>
        <w:t xml:space="preserve">pour </w:t>
      </w:r>
      <w:r w:rsidRPr="00A555A1">
        <w:rPr>
          <w:rFonts w:ascii="Arial" w:hAnsi="Arial" w:cs="Arial"/>
          <w:sz w:val="22"/>
          <w:szCs w:val="22"/>
          <w:lang w:val="fr-CA"/>
        </w:rPr>
        <w:t>renouveler les normes nationales existantes et surveiller leur application</w:t>
      </w:r>
      <w:r w:rsidR="00D048E8" w:rsidRPr="00A555A1">
        <w:rPr>
          <w:rFonts w:ascii="Arial" w:hAnsi="Arial" w:cs="Arial"/>
          <w:sz w:val="22"/>
          <w:szCs w:val="22"/>
          <w:lang w:val="fr-CA"/>
        </w:rPr>
        <w:t>.</w:t>
      </w:r>
      <w:r w:rsidRPr="00A555A1">
        <w:rPr>
          <w:rFonts w:ascii="Arial" w:hAnsi="Arial" w:cs="Arial"/>
          <w:sz w:val="22"/>
          <w:szCs w:val="22"/>
          <w:lang w:val="fr-CA"/>
        </w:rPr>
        <w:br/>
      </w:r>
    </w:p>
    <w:p w14:paraId="29ABC0EF" w14:textId="695D4C96"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Pour répondre à la demande croissante de soins à domicile, en particulier pour les personnes âgées, ACER-CART soutient une stratégie nationale pour les personnes âgées qui comprendrait l</w:t>
      </w:r>
      <w:r w:rsidR="00CF428F">
        <w:rPr>
          <w:rFonts w:ascii="Arial" w:hAnsi="Arial" w:cs="Arial"/>
          <w:sz w:val="22"/>
          <w:szCs w:val="22"/>
          <w:lang w:val="fr-CA"/>
        </w:rPr>
        <w:t>’</w:t>
      </w:r>
      <w:r w:rsidRPr="00A555A1">
        <w:rPr>
          <w:rFonts w:ascii="Arial" w:hAnsi="Arial" w:cs="Arial"/>
          <w:sz w:val="22"/>
          <w:szCs w:val="22"/>
          <w:lang w:val="fr-CA"/>
        </w:rPr>
        <w:t>établissement d</w:t>
      </w:r>
      <w:r w:rsidR="00CF428F">
        <w:rPr>
          <w:rFonts w:ascii="Arial" w:hAnsi="Arial" w:cs="Arial"/>
          <w:sz w:val="22"/>
          <w:szCs w:val="22"/>
          <w:lang w:val="fr-CA"/>
        </w:rPr>
        <w:t>’</w:t>
      </w:r>
      <w:r w:rsidRPr="00A555A1">
        <w:rPr>
          <w:rFonts w:ascii="Arial" w:hAnsi="Arial" w:cs="Arial"/>
          <w:sz w:val="22"/>
          <w:szCs w:val="22"/>
          <w:lang w:val="fr-CA"/>
        </w:rPr>
        <w:t>un plan national à long terme pour les soins à domicile comme</w:t>
      </w:r>
      <w:r w:rsidR="005975AE">
        <w:rPr>
          <w:rFonts w:ascii="Arial" w:hAnsi="Arial" w:cs="Arial"/>
          <w:sz w:val="22"/>
          <w:szCs w:val="22"/>
          <w:lang w:val="fr-CA"/>
        </w:rPr>
        <w:t xml:space="preserve"> faisant</w:t>
      </w:r>
      <w:r w:rsidRPr="00A555A1">
        <w:rPr>
          <w:rFonts w:ascii="Arial" w:hAnsi="Arial" w:cs="Arial"/>
          <w:sz w:val="22"/>
          <w:szCs w:val="22"/>
          <w:lang w:val="fr-CA"/>
        </w:rPr>
        <w:t xml:space="preserve"> partie intégrante des services de soins de santé pour ceux qui bénéficieraient de tels soins.</w:t>
      </w:r>
    </w:p>
    <w:p w14:paraId="3D155E86" w14:textId="77777777" w:rsidR="00B46554" w:rsidRPr="00A555A1" w:rsidRDefault="00B46554" w:rsidP="00B46554">
      <w:pPr>
        <w:pStyle w:val="Sansinterligne"/>
        <w:ind w:left="720"/>
        <w:rPr>
          <w:rFonts w:ascii="Arial" w:hAnsi="Arial" w:cs="Arial"/>
          <w:sz w:val="22"/>
          <w:szCs w:val="22"/>
          <w:lang w:val="fr-CA"/>
        </w:rPr>
      </w:pPr>
    </w:p>
    <w:p w14:paraId="77D82261" w14:textId="7684D93E"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L</w:t>
      </w:r>
      <w:r w:rsidR="00CF428F">
        <w:rPr>
          <w:rFonts w:ascii="Arial" w:hAnsi="Arial" w:cs="Arial"/>
          <w:sz w:val="22"/>
          <w:szCs w:val="22"/>
          <w:lang w:val="fr-CA"/>
        </w:rPr>
        <w:t>’</w:t>
      </w:r>
      <w:r w:rsidRPr="00A555A1">
        <w:rPr>
          <w:rFonts w:ascii="Arial" w:hAnsi="Arial" w:cs="Arial"/>
          <w:sz w:val="22"/>
          <w:szCs w:val="22"/>
          <w:lang w:val="fr-CA"/>
        </w:rPr>
        <w:t xml:space="preserve">accès en temps opportun aux </w:t>
      </w:r>
      <w:r w:rsidR="00D048E8" w:rsidRPr="00A555A1">
        <w:rPr>
          <w:rFonts w:ascii="Arial" w:hAnsi="Arial" w:cs="Arial"/>
          <w:sz w:val="22"/>
          <w:szCs w:val="22"/>
          <w:lang w:val="fr-CA"/>
        </w:rPr>
        <w:t xml:space="preserve">soins de santé </w:t>
      </w:r>
      <w:r w:rsidRPr="00A555A1">
        <w:rPr>
          <w:rFonts w:ascii="Arial" w:hAnsi="Arial" w:cs="Arial"/>
          <w:sz w:val="22"/>
          <w:szCs w:val="22"/>
          <w:lang w:val="fr-CA"/>
        </w:rPr>
        <w:t xml:space="preserve">et aux services requis, fournis par un personnel médical qualifié, dans la langue officielle </w:t>
      </w:r>
      <w:r w:rsidR="00D048E8" w:rsidRPr="00A555A1">
        <w:rPr>
          <w:rFonts w:ascii="Arial" w:hAnsi="Arial" w:cs="Arial"/>
          <w:sz w:val="22"/>
          <w:szCs w:val="22"/>
          <w:lang w:val="fr-CA"/>
        </w:rPr>
        <w:t>choisie</w:t>
      </w:r>
      <w:r w:rsidRPr="00A555A1">
        <w:rPr>
          <w:rFonts w:ascii="Arial" w:hAnsi="Arial" w:cs="Arial"/>
          <w:sz w:val="22"/>
          <w:szCs w:val="22"/>
          <w:lang w:val="fr-CA"/>
        </w:rPr>
        <w:t xml:space="preserve"> par le patient (2005), est un droit pour tous les Canadiens, quels que soient leur lieu de résidence, leur </w:t>
      </w:r>
      <w:r w:rsidR="00DD4306" w:rsidRPr="00A555A1">
        <w:rPr>
          <w:rFonts w:ascii="Arial" w:hAnsi="Arial" w:cs="Arial"/>
          <w:sz w:val="22"/>
          <w:szCs w:val="22"/>
          <w:lang w:val="fr-CA"/>
        </w:rPr>
        <w:t>situation</w:t>
      </w:r>
      <w:r w:rsidRPr="00A555A1">
        <w:rPr>
          <w:rFonts w:ascii="Arial" w:hAnsi="Arial" w:cs="Arial"/>
          <w:sz w:val="22"/>
          <w:szCs w:val="22"/>
          <w:lang w:val="fr-CA"/>
        </w:rPr>
        <w:t xml:space="preserve"> financière </w:t>
      </w:r>
      <w:r w:rsidR="00DD4306" w:rsidRPr="00A555A1">
        <w:rPr>
          <w:rFonts w:ascii="Arial" w:hAnsi="Arial" w:cs="Arial"/>
          <w:sz w:val="22"/>
          <w:szCs w:val="22"/>
          <w:lang w:val="fr-CA"/>
        </w:rPr>
        <w:t xml:space="preserve">ou leur état de santé. </w:t>
      </w:r>
    </w:p>
    <w:p w14:paraId="39ABCC10" w14:textId="77777777" w:rsidR="004145EA" w:rsidRPr="00A555A1" w:rsidRDefault="004145EA" w:rsidP="00B53941">
      <w:pPr>
        <w:pStyle w:val="Sansinterligne"/>
        <w:rPr>
          <w:rFonts w:ascii="Arial" w:hAnsi="Arial" w:cs="Arial"/>
          <w:sz w:val="22"/>
          <w:szCs w:val="22"/>
          <w:lang w:val="fr-CA"/>
        </w:rPr>
      </w:pPr>
    </w:p>
    <w:p w14:paraId="0EC06027" w14:textId="1573C7F6"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 xml:space="preserve">Les soins de santé sont </w:t>
      </w:r>
      <w:r w:rsidR="004145EA" w:rsidRPr="00A555A1">
        <w:rPr>
          <w:rFonts w:ascii="Arial" w:hAnsi="Arial" w:cs="Arial"/>
          <w:sz w:val="22"/>
          <w:szCs w:val="22"/>
          <w:lang w:val="fr-CA"/>
        </w:rPr>
        <w:t>réputés inclure l</w:t>
      </w:r>
      <w:r w:rsidR="00CF428F">
        <w:rPr>
          <w:rFonts w:ascii="Arial" w:hAnsi="Arial" w:cs="Arial"/>
          <w:sz w:val="22"/>
          <w:szCs w:val="22"/>
          <w:lang w:val="fr-CA"/>
        </w:rPr>
        <w:t>’</w:t>
      </w:r>
      <w:r w:rsidR="004145EA" w:rsidRPr="00A555A1">
        <w:rPr>
          <w:rFonts w:ascii="Arial" w:hAnsi="Arial" w:cs="Arial"/>
          <w:sz w:val="22"/>
          <w:szCs w:val="22"/>
          <w:lang w:val="fr-CA"/>
        </w:rPr>
        <w:t>éducation, la prévention, le diagnostic et le conseil, et constituent l</w:t>
      </w:r>
      <w:r w:rsidR="00CF428F">
        <w:rPr>
          <w:rFonts w:ascii="Arial" w:hAnsi="Arial" w:cs="Arial"/>
          <w:sz w:val="22"/>
          <w:szCs w:val="22"/>
          <w:lang w:val="fr-CA"/>
        </w:rPr>
        <w:t>’</w:t>
      </w:r>
      <w:r w:rsidR="004145EA" w:rsidRPr="00A555A1">
        <w:rPr>
          <w:rFonts w:ascii="Arial" w:hAnsi="Arial" w:cs="Arial"/>
          <w:sz w:val="22"/>
          <w:szCs w:val="22"/>
          <w:lang w:val="fr-CA"/>
        </w:rPr>
        <w:t xml:space="preserve">élément sur lequel reposent tous les </w:t>
      </w:r>
      <w:r w:rsidRPr="00A555A1">
        <w:rPr>
          <w:rFonts w:ascii="Arial" w:hAnsi="Arial" w:cs="Arial"/>
          <w:sz w:val="22"/>
          <w:szCs w:val="22"/>
          <w:lang w:val="fr-CA"/>
        </w:rPr>
        <w:t xml:space="preserve">soins de santé </w:t>
      </w:r>
      <w:r w:rsidR="004145EA" w:rsidRPr="00A555A1">
        <w:rPr>
          <w:rFonts w:ascii="Arial" w:hAnsi="Arial" w:cs="Arial"/>
          <w:sz w:val="22"/>
          <w:szCs w:val="22"/>
          <w:lang w:val="fr-CA"/>
        </w:rPr>
        <w:t xml:space="preserve">dans un système canadien de </w:t>
      </w:r>
      <w:r w:rsidRPr="00A555A1">
        <w:rPr>
          <w:rFonts w:ascii="Arial" w:hAnsi="Arial" w:cs="Arial"/>
          <w:sz w:val="22"/>
          <w:szCs w:val="22"/>
          <w:lang w:val="fr-CA"/>
        </w:rPr>
        <w:t xml:space="preserve">soins de santé </w:t>
      </w:r>
      <w:r w:rsidR="004145EA" w:rsidRPr="00A555A1">
        <w:rPr>
          <w:rFonts w:ascii="Arial" w:hAnsi="Arial" w:cs="Arial"/>
          <w:sz w:val="22"/>
          <w:szCs w:val="22"/>
          <w:lang w:val="fr-CA"/>
        </w:rPr>
        <w:t>complets.</w:t>
      </w:r>
    </w:p>
    <w:p w14:paraId="05355F96" w14:textId="77777777" w:rsidR="004145EA" w:rsidRPr="00A555A1" w:rsidRDefault="004145EA" w:rsidP="00B53941">
      <w:pPr>
        <w:pStyle w:val="Sansinterligne"/>
        <w:rPr>
          <w:rFonts w:ascii="Arial" w:hAnsi="Arial" w:cs="Arial"/>
          <w:sz w:val="22"/>
          <w:szCs w:val="22"/>
          <w:lang w:val="fr-CA"/>
        </w:rPr>
      </w:pPr>
    </w:p>
    <w:p w14:paraId="6BA09F6F" w14:textId="0FE0666F"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Les personnes âgées constituent une proportion croissante de la société canadienne. Les aînés ont des besoins particuliers et l</w:t>
      </w:r>
      <w:r w:rsidR="00CF428F">
        <w:rPr>
          <w:rFonts w:ascii="Arial" w:hAnsi="Arial" w:cs="Arial"/>
          <w:sz w:val="22"/>
          <w:szCs w:val="22"/>
          <w:lang w:val="fr-CA"/>
        </w:rPr>
        <w:t>’</w:t>
      </w:r>
      <w:r w:rsidRPr="00A555A1">
        <w:rPr>
          <w:rFonts w:ascii="Arial" w:hAnsi="Arial" w:cs="Arial"/>
          <w:sz w:val="22"/>
          <w:szCs w:val="22"/>
          <w:lang w:val="fr-CA"/>
        </w:rPr>
        <w:t xml:space="preserve">ACER-CART, en leur nom, exhorte les </w:t>
      </w:r>
      <w:r w:rsidRPr="00A555A1">
        <w:rPr>
          <w:rFonts w:ascii="Arial" w:hAnsi="Arial" w:cs="Arial"/>
          <w:sz w:val="22"/>
          <w:szCs w:val="22"/>
          <w:lang w:val="fr-CA"/>
        </w:rPr>
        <w:lastRenderedPageBreak/>
        <w:t xml:space="preserve">décideurs en matière de </w:t>
      </w:r>
      <w:r w:rsidR="00D048E8" w:rsidRPr="00A555A1">
        <w:rPr>
          <w:rFonts w:ascii="Arial" w:hAnsi="Arial" w:cs="Arial"/>
          <w:sz w:val="22"/>
          <w:szCs w:val="22"/>
          <w:lang w:val="fr-CA"/>
        </w:rPr>
        <w:t xml:space="preserve">soins de santé </w:t>
      </w:r>
      <w:r w:rsidRPr="00A555A1">
        <w:rPr>
          <w:rFonts w:ascii="Arial" w:hAnsi="Arial" w:cs="Arial"/>
          <w:sz w:val="22"/>
          <w:szCs w:val="22"/>
          <w:lang w:val="fr-CA"/>
        </w:rPr>
        <w:t xml:space="preserve">à adopter une approche intégrée des </w:t>
      </w:r>
      <w:r w:rsidR="00D048E8" w:rsidRPr="00A555A1">
        <w:rPr>
          <w:rFonts w:ascii="Arial" w:hAnsi="Arial" w:cs="Arial"/>
          <w:sz w:val="22"/>
          <w:szCs w:val="22"/>
          <w:lang w:val="fr-CA"/>
        </w:rPr>
        <w:t>soins de santé</w:t>
      </w:r>
      <w:r w:rsidRPr="00A555A1">
        <w:rPr>
          <w:rFonts w:ascii="Arial" w:hAnsi="Arial" w:cs="Arial"/>
          <w:sz w:val="22"/>
          <w:szCs w:val="22"/>
          <w:lang w:val="fr-CA"/>
        </w:rPr>
        <w:t>, une approche qui assurera aux aînés une mesure d</w:t>
      </w:r>
      <w:r w:rsidR="00CF428F">
        <w:rPr>
          <w:rFonts w:ascii="Arial" w:hAnsi="Arial" w:cs="Arial"/>
          <w:sz w:val="22"/>
          <w:szCs w:val="22"/>
          <w:lang w:val="fr-CA"/>
        </w:rPr>
        <w:t>’</w:t>
      </w:r>
      <w:r w:rsidRPr="00A555A1">
        <w:rPr>
          <w:rFonts w:ascii="Arial" w:hAnsi="Arial" w:cs="Arial"/>
          <w:sz w:val="22"/>
          <w:szCs w:val="22"/>
          <w:lang w:val="fr-CA"/>
        </w:rPr>
        <w:t xml:space="preserve">indépendance proportionnelle à leur histoire </w:t>
      </w:r>
      <w:r w:rsidR="00E97901" w:rsidRPr="00A555A1">
        <w:rPr>
          <w:rFonts w:ascii="Arial" w:hAnsi="Arial" w:cs="Arial"/>
          <w:sz w:val="22"/>
          <w:szCs w:val="22"/>
          <w:lang w:val="fr-CA"/>
        </w:rPr>
        <w:t xml:space="preserve">et qui </w:t>
      </w:r>
      <w:r w:rsidRPr="00A555A1">
        <w:rPr>
          <w:rFonts w:ascii="Arial" w:hAnsi="Arial" w:cs="Arial"/>
          <w:sz w:val="22"/>
          <w:szCs w:val="22"/>
          <w:lang w:val="fr-CA"/>
        </w:rPr>
        <w:t>leur garantira une qualité de vie et une mort dans la dignité grâce à des soins à domicile, dans des établissements de soins de longue durée et en milieu hospitalier.</w:t>
      </w:r>
    </w:p>
    <w:p w14:paraId="0C114A08" w14:textId="77777777" w:rsidR="00B46554" w:rsidRPr="00A555A1" w:rsidRDefault="00B46554" w:rsidP="00B46554">
      <w:pPr>
        <w:pStyle w:val="Paragraphedeliste"/>
        <w:rPr>
          <w:rFonts w:ascii="Arial" w:hAnsi="Arial" w:cs="Arial"/>
          <w:sz w:val="22"/>
          <w:szCs w:val="22"/>
          <w:lang w:val="fr-CA"/>
        </w:rPr>
      </w:pPr>
    </w:p>
    <w:p w14:paraId="0E51CD2E" w14:textId="0F2E3BC6"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 xml:space="preserve">Tous les citoyens du Canada ont droit à des </w:t>
      </w:r>
      <w:r w:rsidR="00D048E8" w:rsidRPr="00A555A1">
        <w:rPr>
          <w:rFonts w:ascii="Arial" w:hAnsi="Arial" w:cs="Arial"/>
          <w:sz w:val="22"/>
          <w:szCs w:val="22"/>
          <w:lang w:val="fr-CA"/>
        </w:rPr>
        <w:t>soins de santé</w:t>
      </w:r>
      <w:r w:rsidRPr="00A555A1">
        <w:rPr>
          <w:rFonts w:ascii="Arial" w:hAnsi="Arial" w:cs="Arial"/>
          <w:sz w:val="22"/>
          <w:szCs w:val="22"/>
          <w:lang w:val="fr-CA"/>
        </w:rPr>
        <w:t>. L</w:t>
      </w:r>
      <w:r w:rsidR="00CF428F">
        <w:rPr>
          <w:rFonts w:ascii="Arial" w:hAnsi="Arial" w:cs="Arial"/>
          <w:sz w:val="22"/>
          <w:szCs w:val="22"/>
          <w:lang w:val="fr-CA"/>
        </w:rPr>
        <w:t>’</w:t>
      </w:r>
      <w:r w:rsidRPr="00A555A1">
        <w:rPr>
          <w:rFonts w:ascii="Arial" w:hAnsi="Arial" w:cs="Arial"/>
          <w:sz w:val="22"/>
          <w:szCs w:val="22"/>
          <w:lang w:val="fr-CA"/>
        </w:rPr>
        <w:t xml:space="preserve">efficacité du système, la rationalisation des opérations et la restructuration des établissements de </w:t>
      </w:r>
      <w:r w:rsidR="00D048E8" w:rsidRPr="00A555A1">
        <w:rPr>
          <w:rFonts w:ascii="Arial" w:hAnsi="Arial" w:cs="Arial"/>
          <w:sz w:val="22"/>
          <w:szCs w:val="22"/>
          <w:lang w:val="fr-CA"/>
        </w:rPr>
        <w:t xml:space="preserve">soins de santé </w:t>
      </w:r>
      <w:r w:rsidRPr="00A555A1">
        <w:rPr>
          <w:rFonts w:ascii="Arial" w:hAnsi="Arial" w:cs="Arial"/>
          <w:sz w:val="22"/>
          <w:szCs w:val="22"/>
          <w:lang w:val="fr-CA"/>
        </w:rPr>
        <w:t>ne doivent pas être acceptées comme des raisons suffisantes pour priver les citoyens de ce droit, indépendamment de leur situation géographique ou de leur richesse. Il est toutefois admis que ces services doivent être fournis aussi efficacement que possible.</w:t>
      </w:r>
    </w:p>
    <w:p w14:paraId="733920FE" w14:textId="77777777" w:rsidR="00B46554" w:rsidRPr="00A555A1" w:rsidRDefault="00B46554" w:rsidP="00B46554">
      <w:pPr>
        <w:pStyle w:val="Paragraphedeliste"/>
        <w:rPr>
          <w:rFonts w:ascii="Arial" w:hAnsi="Arial" w:cs="Arial"/>
          <w:sz w:val="22"/>
          <w:szCs w:val="22"/>
          <w:lang w:val="fr-CA"/>
        </w:rPr>
      </w:pPr>
    </w:p>
    <w:p w14:paraId="71B3B4D2" w14:textId="7783969C"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L</w:t>
      </w:r>
      <w:r w:rsidR="00CF428F">
        <w:rPr>
          <w:rFonts w:ascii="Arial" w:hAnsi="Arial" w:cs="Arial"/>
          <w:sz w:val="22"/>
          <w:szCs w:val="22"/>
          <w:lang w:val="fr-CA"/>
        </w:rPr>
        <w:t>’</w:t>
      </w:r>
      <w:r w:rsidRPr="00A555A1">
        <w:rPr>
          <w:rFonts w:ascii="Arial" w:hAnsi="Arial" w:cs="Arial"/>
          <w:sz w:val="22"/>
          <w:szCs w:val="22"/>
          <w:lang w:val="fr-CA"/>
        </w:rPr>
        <w:t>ACER-CART est favorable à l</w:t>
      </w:r>
      <w:r w:rsidR="00CF428F">
        <w:rPr>
          <w:rFonts w:ascii="Arial" w:hAnsi="Arial" w:cs="Arial"/>
          <w:sz w:val="22"/>
          <w:szCs w:val="22"/>
          <w:lang w:val="fr-CA"/>
        </w:rPr>
        <w:t>’</w:t>
      </w:r>
      <w:r w:rsidRPr="00A555A1">
        <w:rPr>
          <w:rFonts w:ascii="Arial" w:hAnsi="Arial" w:cs="Arial"/>
          <w:sz w:val="22"/>
          <w:szCs w:val="22"/>
          <w:lang w:val="fr-CA"/>
        </w:rPr>
        <w:t>établissement d</w:t>
      </w:r>
      <w:r w:rsidR="00CF428F">
        <w:rPr>
          <w:rFonts w:ascii="Arial" w:hAnsi="Arial" w:cs="Arial"/>
          <w:sz w:val="22"/>
          <w:szCs w:val="22"/>
          <w:lang w:val="fr-CA"/>
        </w:rPr>
        <w:t>’</w:t>
      </w:r>
      <w:r w:rsidRPr="00A555A1">
        <w:rPr>
          <w:rFonts w:ascii="Arial" w:hAnsi="Arial" w:cs="Arial"/>
          <w:sz w:val="22"/>
          <w:szCs w:val="22"/>
          <w:lang w:val="fr-CA"/>
        </w:rPr>
        <w:t>une formule de financement qui préciserait la proportion du financement des soins de santé que l</w:t>
      </w:r>
      <w:r w:rsidR="00CF428F">
        <w:rPr>
          <w:rFonts w:ascii="Arial" w:hAnsi="Arial" w:cs="Arial"/>
          <w:sz w:val="22"/>
          <w:szCs w:val="22"/>
          <w:lang w:val="fr-CA"/>
        </w:rPr>
        <w:t>’</w:t>
      </w:r>
      <w:r w:rsidRPr="00A555A1">
        <w:rPr>
          <w:rFonts w:ascii="Arial" w:hAnsi="Arial" w:cs="Arial"/>
          <w:sz w:val="22"/>
          <w:szCs w:val="22"/>
          <w:lang w:val="fr-CA"/>
        </w:rPr>
        <w:t>on pourrait attendre à long terme des recettes fiscales perçues par les différents niveaux de gouvernement</w:t>
      </w:r>
      <w:r w:rsidR="00CF428F">
        <w:rPr>
          <w:rFonts w:ascii="Arial" w:hAnsi="Arial" w:cs="Arial"/>
          <w:sz w:val="22"/>
          <w:szCs w:val="22"/>
          <w:lang w:val="fr-CA"/>
        </w:rPr>
        <w:t> </w:t>
      </w:r>
      <w:r w:rsidRPr="00A555A1">
        <w:rPr>
          <w:rFonts w:ascii="Arial" w:hAnsi="Arial" w:cs="Arial"/>
          <w:sz w:val="22"/>
          <w:szCs w:val="22"/>
          <w:lang w:val="fr-CA"/>
        </w:rPr>
        <w:t>: fédéral, provincial/territorial et municipal.</w:t>
      </w:r>
    </w:p>
    <w:p w14:paraId="4E310C44" w14:textId="77777777" w:rsidR="004145EA" w:rsidRPr="00A555A1" w:rsidRDefault="004145EA" w:rsidP="00B53941">
      <w:pPr>
        <w:pStyle w:val="Sansinterligne"/>
        <w:rPr>
          <w:rFonts w:ascii="Arial" w:hAnsi="Arial" w:cs="Arial"/>
          <w:sz w:val="22"/>
          <w:szCs w:val="22"/>
          <w:lang w:val="fr-CA"/>
        </w:rPr>
      </w:pPr>
    </w:p>
    <w:p w14:paraId="4AB07381" w14:textId="6B4BB14E"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L</w:t>
      </w:r>
      <w:r w:rsidR="00CF428F">
        <w:rPr>
          <w:rFonts w:ascii="Arial" w:hAnsi="Arial" w:cs="Arial"/>
          <w:sz w:val="22"/>
          <w:szCs w:val="22"/>
          <w:lang w:val="fr-CA"/>
        </w:rPr>
        <w:t>’</w:t>
      </w:r>
      <w:r w:rsidRPr="00A555A1">
        <w:rPr>
          <w:rFonts w:ascii="Arial" w:hAnsi="Arial" w:cs="Arial"/>
          <w:sz w:val="22"/>
          <w:szCs w:val="22"/>
          <w:lang w:val="fr-CA"/>
        </w:rPr>
        <w:t>expansion éventuelle des services de santé financés par l</w:t>
      </w:r>
      <w:r w:rsidR="00CF428F">
        <w:rPr>
          <w:rFonts w:ascii="Arial" w:hAnsi="Arial" w:cs="Arial"/>
          <w:sz w:val="22"/>
          <w:szCs w:val="22"/>
          <w:lang w:val="fr-CA"/>
        </w:rPr>
        <w:t>’</w:t>
      </w:r>
      <w:r w:rsidRPr="00A555A1">
        <w:rPr>
          <w:rFonts w:ascii="Arial" w:hAnsi="Arial" w:cs="Arial"/>
          <w:sz w:val="22"/>
          <w:szCs w:val="22"/>
          <w:lang w:val="fr-CA"/>
        </w:rPr>
        <w:t>État ne doit pas compromettre la disponibilité et la qualité des services médicaux actuellement assurés, à l</w:t>
      </w:r>
      <w:r w:rsidR="00CF428F">
        <w:rPr>
          <w:rFonts w:ascii="Arial" w:hAnsi="Arial" w:cs="Arial"/>
          <w:sz w:val="22"/>
          <w:szCs w:val="22"/>
          <w:lang w:val="fr-CA"/>
        </w:rPr>
        <w:t>’</w:t>
      </w:r>
      <w:r w:rsidRPr="00A555A1">
        <w:rPr>
          <w:rFonts w:ascii="Arial" w:hAnsi="Arial" w:cs="Arial"/>
          <w:sz w:val="22"/>
          <w:szCs w:val="22"/>
          <w:lang w:val="fr-CA"/>
        </w:rPr>
        <w:t>exception des services qui ne sont plus considérés comme essentiels ou nécessaires.</w:t>
      </w:r>
    </w:p>
    <w:p w14:paraId="6E4BFDCB" w14:textId="77777777" w:rsidR="004145EA" w:rsidRPr="00A555A1" w:rsidRDefault="004145EA" w:rsidP="00B53941">
      <w:pPr>
        <w:pStyle w:val="Sansinterligne"/>
        <w:rPr>
          <w:rFonts w:ascii="Arial" w:hAnsi="Arial" w:cs="Arial"/>
          <w:sz w:val="22"/>
          <w:szCs w:val="22"/>
          <w:lang w:val="fr-CA"/>
        </w:rPr>
      </w:pPr>
    </w:p>
    <w:p w14:paraId="74543E18" w14:textId="3E0B7C63"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Les organisations d</w:t>
      </w:r>
      <w:r w:rsidR="00CF428F">
        <w:rPr>
          <w:rFonts w:ascii="Arial" w:hAnsi="Arial" w:cs="Arial"/>
          <w:sz w:val="22"/>
          <w:szCs w:val="22"/>
          <w:lang w:val="fr-CA"/>
        </w:rPr>
        <w:t>’</w:t>
      </w:r>
      <w:r w:rsidRPr="00A555A1">
        <w:rPr>
          <w:rFonts w:ascii="Arial" w:hAnsi="Arial" w:cs="Arial"/>
          <w:sz w:val="22"/>
          <w:szCs w:val="22"/>
          <w:lang w:val="fr-CA"/>
        </w:rPr>
        <w:t>enseignants retraités continueront de participer à l</w:t>
      </w:r>
      <w:r w:rsidR="00CF428F">
        <w:rPr>
          <w:rFonts w:ascii="Arial" w:hAnsi="Arial" w:cs="Arial"/>
          <w:sz w:val="22"/>
          <w:szCs w:val="22"/>
          <w:lang w:val="fr-CA"/>
        </w:rPr>
        <w:t>’</w:t>
      </w:r>
      <w:r w:rsidRPr="00A555A1">
        <w:rPr>
          <w:rFonts w:ascii="Arial" w:hAnsi="Arial" w:cs="Arial"/>
          <w:sz w:val="22"/>
          <w:szCs w:val="22"/>
          <w:lang w:val="fr-CA"/>
        </w:rPr>
        <w:t xml:space="preserve">élaboration de stratégies de </w:t>
      </w:r>
      <w:r w:rsidR="00D048E8" w:rsidRPr="00A555A1">
        <w:rPr>
          <w:rFonts w:ascii="Arial" w:hAnsi="Arial" w:cs="Arial"/>
          <w:sz w:val="22"/>
          <w:szCs w:val="22"/>
          <w:lang w:val="fr-CA"/>
        </w:rPr>
        <w:t xml:space="preserve">soins de santé </w:t>
      </w:r>
      <w:r w:rsidRPr="00A555A1">
        <w:rPr>
          <w:rFonts w:ascii="Arial" w:hAnsi="Arial" w:cs="Arial"/>
          <w:sz w:val="22"/>
          <w:szCs w:val="22"/>
          <w:lang w:val="fr-CA"/>
        </w:rPr>
        <w:t>destinées à profiter aux Canadiens de toutes les générations, de manière significative et continue.</w:t>
      </w:r>
    </w:p>
    <w:p w14:paraId="5EDF078B" w14:textId="77777777" w:rsidR="00FC1796" w:rsidRPr="00A555A1" w:rsidRDefault="00FC1796" w:rsidP="00FC1796">
      <w:pPr>
        <w:pStyle w:val="Paragraphedeliste"/>
        <w:rPr>
          <w:rFonts w:ascii="Arial" w:hAnsi="Arial" w:cs="Arial"/>
          <w:sz w:val="22"/>
          <w:szCs w:val="22"/>
          <w:lang w:val="fr-CA"/>
        </w:rPr>
      </w:pPr>
    </w:p>
    <w:p w14:paraId="2D313DD5" w14:textId="6EAE23FC"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Pour s</w:t>
      </w:r>
      <w:r w:rsidR="00CF428F">
        <w:rPr>
          <w:rFonts w:ascii="Arial" w:hAnsi="Arial" w:cs="Arial"/>
          <w:sz w:val="22"/>
          <w:szCs w:val="22"/>
          <w:lang w:val="fr-CA"/>
        </w:rPr>
        <w:t>’</w:t>
      </w:r>
      <w:r w:rsidRPr="00A555A1">
        <w:rPr>
          <w:rFonts w:ascii="Arial" w:hAnsi="Arial" w:cs="Arial"/>
          <w:sz w:val="22"/>
          <w:szCs w:val="22"/>
          <w:lang w:val="fr-CA"/>
        </w:rPr>
        <w:t xml:space="preserve">assurer que les normes nationales de </w:t>
      </w:r>
      <w:r w:rsidR="00EA7938">
        <w:rPr>
          <w:rFonts w:ascii="Arial" w:hAnsi="Arial" w:cs="Arial"/>
          <w:sz w:val="22"/>
          <w:szCs w:val="22"/>
          <w:lang w:val="fr-CA"/>
        </w:rPr>
        <w:t>l’assurance maladie (</w:t>
      </w:r>
      <w:r w:rsidR="00EA7938" w:rsidRPr="00A555A1">
        <w:rPr>
          <w:rFonts w:ascii="Arial" w:hAnsi="Arial" w:cs="Arial"/>
          <w:sz w:val="22"/>
          <w:szCs w:val="22"/>
          <w:lang w:val="fr-CA"/>
        </w:rPr>
        <w:t>Medicare</w:t>
      </w:r>
      <w:r w:rsidR="00EA7938">
        <w:rPr>
          <w:rFonts w:ascii="Arial" w:hAnsi="Arial" w:cs="Arial"/>
          <w:sz w:val="22"/>
          <w:szCs w:val="22"/>
          <w:lang w:val="fr-CA"/>
        </w:rPr>
        <w:t>)</w:t>
      </w:r>
      <w:r w:rsidR="00EA7938" w:rsidRPr="00A555A1">
        <w:rPr>
          <w:rFonts w:ascii="Arial" w:hAnsi="Arial" w:cs="Arial"/>
          <w:sz w:val="22"/>
          <w:szCs w:val="22"/>
          <w:lang w:val="fr-CA"/>
        </w:rPr>
        <w:t xml:space="preserve"> </w:t>
      </w:r>
      <w:r w:rsidRPr="00A555A1">
        <w:rPr>
          <w:rFonts w:ascii="Arial" w:hAnsi="Arial" w:cs="Arial"/>
          <w:sz w:val="22"/>
          <w:szCs w:val="22"/>
          <w:lang w:val="fr-CA"/>
        </w:rPr>
        <w:t>sont respectées, sans influence politique indue, ACER-CART soutient la création d</w:t>
      </w:r>
      <w:r w:rsidR="00CF428F">
        <w:rPr>
          <w:rFonts w:ascii="Arial" w:hAnsi="Arial" w:cs="Arial"/>
          <w:sz w:val="22"/>
          <w:szCs w:val="22"/>
          <w:lang w:val="fr-CA"/>
        </w:rPr>
        <w:t>’</w:t>
      </w:r>
      <w:r w:rsidRPr="00A555A1">
        <w:rPr>
          <w:rFonts w:ascii="Arial" w:hAnsi="Arial" w:cs="Arial"/>
          <w:sz w:val="22"/>
          <w:szCs w:val="22"/>
          <w:lang w:val="fr-CA"/>
        </w:rPr>
        <w:t xml:space="preserve">un Conseil national de surveillance de </w:t>
      </w:r>
      <w:r w:rsidR="00EA7938">
        <w:rPr>
          <w:rFonts w:ascii="Arial" w:hAnsi="Arial" w:cs="Arial"/>
          <w:sz w:val="22"/>
          <w:szCs w:val="22"/>
          <w:lang w:val="fr-CA"/>
        </w:rPr>
        <w:t>l’assurance maladie (</w:t>
      </w:r>
      <w:r w:rsidRPr="00A555A1">
        <w:rPr>
          <w:rFonts w:ascii="Arial" w:hAnsi="Arial" w:cs="Arial"/>
          <w:sz w:val="22"/>
          <w:szCs w:val="22"/>
          <w:lang w:val="fr-CA"/>
        </w:rPr>
        <w:t>Medicare</w:t>
      </w:r>
      <w:r w:rsidR="00EA7938">
        <w:rPr>
          <w:rFonts w:ascii="Arial" w:hAnsi="Arial" w:cs="Arial"/>
          <w:sz w:val="22"/>
          <w:szCs w:val="22"/>
          <w:lang w:val="fr-CA"/>
        </w:rPr>
        <w:t>)</w:t>
      </w:r>
      <w:r w:rsidRPr="00A555A1">
        <w:rPr>
          <w:rFonts w:ascii="Arial" w:hAnsi="Arial" w:cs="Arial"/>
          <w:sz w:val="22"/>
          <w:szCs w:val="22"/>
          <w:lang w:val="fr-CA"/>
        </w:rPr>
        <w:t xml:space="preserve"> indépendant du gouvernement. Son mandat serait de surveiller la mise en œuvre des normes nationales et, le cas échéant, d</w:t>
      </w:r>
      <w:r w:rsidR="00CF428F">
        <w:rPr>
          <w:rFonts w:ascii="Arial" w:hAnsi="Arial" w:cs="Arial"/>
          <w:sz w:val="22"/>
          <w:szCs w:val="22"/>
          <w:lang w:val="fr-CA"/>
        </w:rPr>
        <w:t>’</w:t>
      </w:r>
      <w:r w:rsidRPr="00A555A1">
        <w:rPr>
          <w:rFonts w:ascii="Arial" w:hAnsi="Arial" w:cs="Arial"/>
          <w:sz w:val="22"/>
          <w:szCs w:val="22"/>
          <w:lang w:val="fr-CA"/>
        </w:rPr>
        <w:t>en proposer de nouvelles.</w:t>
      </w:r>
    </w:p>
    <w:p w14:paraId="551DE227" w14:textId="77777777" w:rsidR="004145EA" w:rsidRPr="00A555A1" w:rsidRDefault="004145EA" w:rsidP="00B53941">
      <w:pPr>
        <w:pStyle w:val="Sansinterligne"/>
        <w:rPr>
          <w:rFonts w:ascii="Arial" w:hAnsi="Arial" w:cs="Arial"/>
          <w:sz w:val="22"/>
          <w:szCs w:val="22"/>
          <w:lang w:val="fr-CA"/>
        </w:rPr>
      </w:pPr>
    </w:p>
    <w:p w14:paraId="7679E0D6" w14:textId="77777777"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 xml:space="preserve">ACER-CART estime que les soins à domicile devraient constituer un élément essentiel du système national de </w:t>
      </w:r>
      <w:r w:rsidR="00D048E8" w:rsidRPr="00A555A1">
        <w:rPr>
          <w:rFonts w:ascii="Arial" w:hAnsi="Arial" w:cs="Arial"/>
          <w:sz w:val="22"/>
          <w:szCs w:val="22"/>
          <w:lang w:val="fr-CA"/>
        </w:rPr>
        <w:t>soins de santé</w:t>
      </w:r>
      <w:r w:rsidRPr="00A555A1">
        <w:rPr>
          <w:rFonts w:ascii="Arial" w:hAnsi="Arial" w:cs="Arial"/>
          <w:sz w:val="22"/>
          <w:szCs w:val="22"/>
          <w:lang w:val="fr-CA"/>
        </w:rPr>
        <w:t>.</w:t>
      </w:r>
    </w:p>
    <w:p w14:paraId="3CB35672" w14:textId="77777777" w:rsidR="00FC1796" w:rsidRPr="00A555A1" w:rsidRDefault="00FC1796" w:rsidP="00FC1796">
      <w:pPr>
        <w:pStyle w:val="Paragraphedeliste"/>
        <w:rPr>
          <w:rFonts w:ascii="Arial" w:hAnsi="Arial" w:cs="Arial"/>
          <w:sz w:val="22"/>
          <w:szCs w:val="22"/>
          <w:lang w:val="fr-CA"/>
        </w:rPr>
      </w:pPr>
    </w:p>
    <w:p w14:paraId="4708320C" w14:textId="0E3C752E"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ACER-CART soutient l</w:t>
      </w:r>
      <w:r w:rsidR="00CF428F">
        <w:rPr>
          <w:rFonts w:ascii="Arial" w:hAnsi="Arial" w:cs="Arial"/>
          <w:sz w:val="22"/>
          <w:szCs w:val="22"/>
          <w:lang w:val="fr-CA"/>
        </w:rPr>
        <w:t>’</w:t>
      </w:r>
      <w:r w:rsidRPr="00A555A1">
        <w:rPr>
          <w:rFonts w:ascii="Arial" w:hAnsi="Arial" w:cs="Arial"/>
          <w:sz w:val="22"/>
          <w:szCs w:val="22"/>
          <w:lang w:val="fr-CA"/>
        </w:rPr>
        <w:t xml:space="preserve">inclusion des appareils auditifs, des </w:t>
      </w:r>
      <w:r w:rsidR="00207E6F" w:rsidRPr="00A555A1">
        <w:rPr>
          <w:rFonts w:ascii="Arial" w:hAnsi="Arial" w:cs="Arial"/>
          <w:sz w:val="22"/>
          <w:szCs w:val="22"/>
          <w:lang w:val="fr-CA"/>
        </w:rPr>
        <w:t xml:space="preserve">lunettes </w:t>
      </w:r>
      <w:r w:rsidRPr="00A555A1">
        <w:rPr>
          <w:rFonts w:ascii="Arial" w:hAnsi="Arial" w:cs="Arial"/>
          <w:sz w:val="22"/>
          <w:szCs w:val="22"/>
          <w:lang w:val="fr-CA"/>
        </w:rPr>
        <w:t>et des fournitures pour diabétiques dans les programmes d</w:t>
      </w:r>
      <w:r w:rsidR="00CF428F">
        <w:rPr>
          <w:rFonts w:ascii="Arial" w:hAnsi="Arial" w:cs="Arial"/>
          <w:sz w:val="22"/>
          <w:szCs w:val="22"/>
          <w:lang w:val="fr-CA"/>
        </w:rPr>
        <w:t>’</w:t>
      </w:r>
      <w:r w:rsidRPr="00A555A1">
        <w:rPr>
          <w:rFonts w:ascii="Arial" w:hAnsi="Arial" w:cs="Arial"/>
          <w:sz w:val="22"/>
          <w:szCs w:val="22"/>
          <w:lang w:val="fr-CA"/>
        </w:rPr>
        <w:t xml:space="preserve">assurance publique. </w:t>
      </w:r>
    </w:p>
    <w:p w14:paraId="2074E003" w14:textId="77777777" w:rsidR="00FC1796" w:rsidRPr="00A555A1" w:rsidRDefault="00FC1796" w:rsidP="00FC1796">
      <w:pPr>
        <w:pStyle w:val="Paragraphedeliste"/>
        <w:rPr>
          <w:rFonts w:ascii="Arial" w:hAnsi="Arial" w:cs="Arial"/>
          <w:sz w:val="22"/>
          <w:szCs w:val="22"/>
          <w:lang w:val="fr-CA"/>
        </w:rPr>
      </w:pPr>
    </w:p>
    <w:p w14:paraId="3EC28AE9" w14:textId="77777777" w:rsidR="001B1F21" w:rsidRPr="00A555A1" w:rsidRDefault="001C093C">
      <w:pPr>
        <w:pStyle w:val="Sansinterligne"/>
        <w:numPr>
          <w:ilvl w:val="0"/>
          <w:numId w:val="14"/>
        </w:numPr>
        <w:rPr>
          <w:rFonts w:ascii="Arial" w:hAnsi="Arial" w:cs="Arial"/>
          <w:sz w:val="22"/>
          <w:szCs w:val="22"/>
          <w:lang w:val="fr-CA"/>
        </w:rPr>
      </w:pPr>
      <w:r w:rsidRPr="00A555A1">
        <w:rPr>
          <w:rFonts w:ascii="Arial" w:hAnsi="Arial" w:cs="Arial"/>
          <w:sz w:val="22"/>
          <w:szCs w:val="22"/>
          <w:lang w:val="fr-CA"/>
        </w:rPr>
        <w:t xml:space="preserve">Pour répondre aux besoins particuliers des personnes âgées en matière de soins de santé, les gouvernements, fédéral et provinciaux, devraient travailler à la création de </w:t>
      </w:r>
      <w:r w:rsidR="00207E6F" w:rsidRPr="00A555A1">
        <w:rPr>
          <w:rFonts w:ascii="Arial" w:hAnsi="Arial" w:cs="Arial"/>
          <w:sz w:val="22"/>
          <w:szCs w:val="22"/>
          <w:lang w:val="fr-CA"/>
        </w:rPr>
        <w:t xml:space="preserve">centres </w:t>
      </w:r>
      <w:r w:rsidRPr="00A555A1">
        <w:rPr>
          <w:rFonts w:ascii="Arial" w:hAnsi="Arial" w:cs="Arial"/>
          <w:sz w:val="22"/>
          <w:szCs w:val="22"/>
          <w:lang w:val="fr-CA"/>
        </w:rPr>
        <w:t>gériatriques dont le mandat comprendrait la prestation de soins de santé aux personnes âgées en dehors du milieu hospitalier.</w:t>
      </w:r>
    </w:p>
    <w:p w14:paraId="710C3F61" w14:textId="77777777" w:rsidR="004145EA" w:rsidRPr="00A555A1" w:rsidRDefault="004145EA" w:rsidP="00487950">
      <w:pPr>
        <w:pStyle w:val="Sansinterligne"/>
        <w:ind w:left="1440" w:hanging="720"/>
        <w:rPr>
          <w:rFonts w:ascii="Arial" w:hAnsi="Arial" w:cs="Arial"/>
          <w:sz w:val="16"/>
          <w:szCs w:val="16"/>
          <w:lang w:val="fr-CA"/>
        </w:rPr>
      </w:pPr>
    </w:p>
    <w:p w14:paraId="7DE85030" w14:textId="44A85E0E" w:rsidR="001B1F21" w:rsidRPr="00A555A1" w:rsidRDefault="001C093C">
      <w:pPr>
        <w:pStyle w:val="Sansinterligne"/>
        <w:ind w:left="720" w:hanging="720"/>
        <w:rPr>
          <w:rFonts w:ascii="Arial" w:hAnsi="Arial" w:cs="Arial"/>
          <w:sz w:val="16"/>
          <w:szCs w:val="16"/>
          <w:lang w:val="fr-CA"/>
        </w:rPr>
      </w:pPr>
      <w:r w:rsidRPr="00A555A1">
        <w:rPr>
          <w:rFonts w:ascii="Arial" w:hAnsi="Arial" w:cs="Arial"/>
          <w:b/>
          <w:sz w:val="16"/>
          <w:szCs w:val="16"/>
          <w:lang w:val="fr-CA"/>
        </w:rPr>
        <w:t>2002</w:t>
      </w:r>
      <w:r w:rsidR="00CF428F">
        <w:rPr>
          <w:rFonts w:ascii="Arial" w:hAnsi="Arial" w:cs="Arial"/>
          <w:b/>
          <w:sz w:val="16"/>
          <w:szCs w:val="16"/>
          <w:lang w:val="fr-CA"/>
        </w:rPr>
        <w:t xml:space="preserve"> </w:t>
      </w:r>
      <w:r w:rsidRPr="00A555A1">
        <w:rPr>
          <w:rFonts w:ascii="Arial" w:hAnsi="Arial" w:cs="Arial"/>
          <w:b/>
          <w:sz w:val="16"/>
          <w:szCs w:val="16"/>
          <w:lang w:val="fr-CA"/>
        </w:rPr>
        <w:t>-Réaffirmé 2021</w:t>
      </w:r>
    </w:p>
    <w:p w14:paraId="54594DA1" w14:textId="77777777" w:rsidR="00402735" w:rsidRPr="00A555A1" w:rsidRDefault="00402735" w:rsidP="004145EA">
      <w:pPr>
        <w:pStyle w:val="Sansinterligne"/>
        <w:ind w:left="720" w:hanging="720"/>
        <w:rPr>
          <w:rFonts w:ascii="Arial" w:hAnsi="Arial" w:cs="Arial"/>
          <w:sz w:val="22"/>
          <w:szCs w:val="22"/>
          <w:lang w:val="fr-CA"/>
        </w:rPr>
      </w:pPr>
    </w:p>
    <w:p w14:paraId="0103EDA3" w14:textId="406DE9B8" w:rsidR="001B1F21" w:rsidRPr="00A555A1" w:rsidRDefault="001C093C">
      <w:pPr>
        <w:pStyle w:val="Sansinterligne"/>
        <w:rPr>
          <w:rFonts w:ascii="Arial" w:hAnsi="Arial" w:cs="Arial"/>
          <w:b/>
          <w:lang w:val="fr-CA"/>
        </w:rPr>
      </w:pPr>
      <w:r w:rsidRPr="00A555A1">
        <w:rPr>
          <w:rFonts w:ascii="Arial" w:hAnsi="Arial" w:cs="Arial"/>
          <w:b/>
          <w:lang w:val="fr-CA"/>
        </w:rPr>
        <w:t>B-</w:t>
      </w:r>
      <w:r w:rsidR="00E74A77" w:rsidRPr="00A555A1">
        <w:rPr>
          <w:rFonts w:ascii="Arial" w:hAnsi="Arial" w:cs="Arial"/>
          <w:b/>
          <w:lang w:val="fr-CA"/>
        </w:rPr>
        <w:t>02</w:t>
      </w:r>
      <w:r w:rsidR="005975AE">
        <w:rPr>
          <w:rFonts w:ascii="Arial" w:hAnsi="Arial" w:cs="Arial"/>
          <w:b/>
          <w:lang w:val="fr-CA"/>
        </w:rPr>
        <w:t xml:space="preserve"> : </w:t>
      </w:r>
      <w:r w:rsidRPr="00A555A1">
        <w:rPr>
          <w:rFonts w:ascii="Arial" w:hAnsi="Arial" w:cs="Arial"/>
          <w:b/>
          <w:lang w:val="fr-CA"/>
        </w:rPr>
        <w:t xml:space="preserve">LES </w:t>
      </w:r>
      <w:r w:rsidR="00D048E8" w:rsidRPr="00A555A1">
        <w:rPr>
          <w:rFonts w:ascii="Arial" w:hAnsi="Arial" w:cs="Arial"/>
          <w:b/>
          <w:lang w:val="fr-CA"/>
        </w:rPr>
        <w:t xml:space="preserve">SOINS DE SANTÉ </w:t>
      </w:r>
      <w:r w:rsidR="004145EA" w:rsidRPr="00A555A1">
        <w:rPr>
          <w:rFonts w:ascii="Arial" w:hAnsi="Arial" w:cs="Arial"/>
          <w:b/>
          <w:lang w:val="fr-CA"/>
        </w:rPr>
        <w:t>À LONG</w:t>
      </w:r>
      <w:bookmarkStart w:id="0" w:name="HEALTH-CARE(adopted_2002_AGM)"/>
      <w:r w:rsidR="004145EA" w:rsidRPr="00A555A1">
        <w:rPr>
          <w:rFonts w:ascii="Arial" w:hAnsi="Arial" w:cs="Arial"/>
          <w:b/>
          <w:lang w:val="fr-CA"/>
        </w:rPr>
        <w:t xml:space="preserve"> TERME </w:t>
      </w:r>
    </w:p>
    <w:bookmarkEnd w:id="0"/>
    <w:p w14:paraId="0EC03905" w14:textId="77777777" w:rsidR="00487950" w:rsidRPr="00A555A1" w:rsidRDefault="00487950" w:rsidP="00487950">
      <w:pPr>
        <w:pStyle w:val="Sansinterligne"/>
        <w:rPr>
          <w:rFonts w:ascii="Arial" w:hAnsi="Arial" w:cs="Arial"/>
          <w:b/>
          <w:sz w:val="22"/>
          <w:szCs w:val="22"/>
          <w:lang w:val="fr-CA"/>
        </w:rPr>
      </w:pPr>
    </w:p>
    <w:p w14:paraId="7F582E22" w14:textId="3F72589D" w:rsidR="001B1F21" w:rsidRPr="00A555A1" w:rsidRDefault="001C093C">
      <w:pPr>
        <w:tabs>
          <w:tab w:val="num" w:pos="1440"/>
        </w:tabs>
        <w:rPr>
          <w:rFonts w:ascii="Arial" w:hAnsi="Arial" w:cs="Arial"/>
          <w:sz w:val="24"/>
          <w:szCs w:val="24"/>
          <w:lang w:val="fr-CA"/>
        </w:rPr>
      </w:pPr>
      <w:r w:rsidRPr="00A555A1">
        <w:rPr>
          <w:rFonts w:ascii="Arial" w:hAnsi="Arial" w:cs="Arial"/>
          <w:sz w:val="24"/>
          <w:szCs w:val="24"/>
          <w:lang w:val="fr-CA"/>
        </w:rPr>
        <w:t>Les gouvernements, fédéral</w:t>
      </w:r>
      <w:r w:rsidR="00A10B7E" w:rsidRPr="00A555A1">
        <w:rPr>
          <w:rFonts w:ascii="Arial" w:hAnsi="Arial" w:cs="Arial"/>
          <w:sz w:val="24"/>
          <w:szCs w:val="24"/>
          <w:lang w:val="fr-CA"/>
        </w:rPr>
        <w:t xml:space="preserve">, </w:t>
      </w:r>
      <w:r w:rsidRPr="00A555A1">
        <w:rPr>
          <w:rFonts w:ascii="Arial" w:hAnsi="Arial" w:cs="Arial"/>
          <w:sz w:val="24"/>
          <w:szCs w:val="24"/>
          <w:lang w:val="fr-CA"/>
        </w:rPr>
        <w:t>provinciaux et territoriaux, devraient fournir un cadre de normes et de règlements nationaux de base combinés à des ressources physiques, financières et humaines adéquates qui permettent aux personnes âgées de</w:t>
      </w:r>
      <w:r w:rsidR="00AB35C3">
        <w:rPr>
          <w:rFonts w:ascii="Arial" w:hAnsi="Arial" w:cs="Arial"/>
          <w:sz w:val="24"/>
          <w:szCs w:val="24"/>
          <w:lang w:val="fr-CA"/>
        </w:rPr>
        <w:t> </w:t>
      </w:r>
      <w:r w:rsidRPr="00A555A1">
        <w:rPr>
          <w:rFonts w:ascii="Arial" w:hAnsi="Arial" w:cs="Arial"/>
          <w:sz w:val="24"/>
          <w:szCs w:val="24"/>
          <w:lang w:val="fr-CA"/>
        </w:rPr>
        <w:t>:</w:t>
      </w:r>
    </w:p>
    <w:p w14:paraId="74EED854" w14:textId="7392B229" w:rsidR="001B1F21" w:rsidRPr="00A555A1" w:rsidRDefault="004101FA">
      <w:pPr>
        <w:numPr>
          <w:ilvl w:val="1"/>
          <w:numId w:val="10"/>
        </w:numPr>
        <w:spacing w:after="0" w:line="256" w:lineRule="auto"/>
        <w:rPr>
          <w:rFonts w:ascii="Arial" w:hAnsi="Arial" w:cs="Arial"/>
          <w:sz w:val="24"/>
          <w:szCs w:val="24"/>
          <w:lang w:val="fr-CA"/>
        </w:rPr>
      </w:pPr>
      <w:r w:rsidRPr="00A555A1">
        <w:rPr>
          <w:rFonts w:ascii="Arial" w:hAnsi="Arial" w:cs="Arial"/>
          <w:sz w:val="24"/>
          <w:szCs w:val="24"/>
          <w:lang w:val="fr-CA"/>
        </w:rPr>
        <w:lastRenderedPageBreak/>
        <w:t>Recevoir des soins aussi longtemps que possible à leur domicile avec du personnel qualifié et des médicaments financés par l</w:t>
      </w:r>
      <w:r w:rsidR="00AB35C3">
        <w:rPr>
          <w:rFonts w:ascii="Arial" w:hAnsi="Arial" w:cs="Arial"/>
          <w:sz w:val="24"/>
          <w:szCs w:val="24"/>
          <w:lang w:val="fr-CA"/>
        </w:rPr>
        <w:t>’</w:t>
      </w:r>
      <w:r w:rsidRPr="00A555A1">
        <w:rPr>
          <w:rFonts w:ascii="Arial" w:hAnsi="Arial" w:cs="Arial"/>
          <w:sz w:val="24"/>
          <w:szCs w:val="24"/>
          <w:lang w:val="fr-CA"/>
        </w:rPr>
        <w:t>État</w:t>
      </w:r>
      <w:r w:rsidR="00FD478F" w:rsidRPr="00A555A1">
        <w:rPr>
          <w:rFonts w:ascii="Arial" w:hAnsi="Arial" w:cs="Arial"/>
          <w:sz w:val="24"/>
          <w:szCs w:val="24"/>
          <w:lang w:val="fr-CA"/>
        </w:rPr>
        <w:t xml:space="preserve">. </w:t>
      </w:r>
    </w:p>
    <w:p w14:paraId="09EE0E6C" w14:textId="229EFDE2" w:rsidR="001B1F21" w:rsidRPr="00A555A1" w:rsidRDefault="004101FA">
      <w:pPr>
        <w:numPr>
          <w:ilvl w:val="1"/>
          <w:numId w:val="10"/>
        </w:numPr>
        <w:spacing w:after="0" w:line="256" w:lineRule="auto"/>
        <w:rPr>
          <w:rFonts w:ascii="Arial" w:hAnsi="Arial" w:cs="Arial"/>
          <w:sz w:val="24"/>
          <w:szCs w:val="24"/>
          <w:lang w:val="fr-CA"/>
        </w:rPr>
      </w:pPr>
      <w:r w:rsidRPr="00A555A1">
        <w:rPr>
          <w:rFonts w:ascii="Arial" w:hAnsi="Arial" w:cs="Arial"/>
          <w:sz w:val="24"/>
          <w:szCs w:val="24"/>
          <w:lang w:val="fr-CA"/>
        </w:rPr>
        <w:t>Vivre dignement dans leur propre maison et maintenir un niveau de vie, si les conjoints doivent être institutionnalisés, qui n</w:t>
      </w:r>
      <w:r w:rsidR="00AB35C3">
        <w:rPr>
          <w:rFonts w:ascii="Arial" w:hAnsi="Arial" w:cs="Arial"/>
          <w:sz w:val="24"/>
          <w:szCs w:val="24"/>
          <w:lang w:val="fr-CA"/>
        </w:rPr>
        <w:t>’</w:t>
      </w:r>
      <w:r w:rsidRPr="00A555A1">
        <w:rPr>
          <w:rFonts w:ascii="Arial" w:hAnsi="Arial" w:cs="Arial"/>
          <w:sz w:val="24"/>
          <w:szCs w:val="24"/>
          <w:lang w:val="fr-CA"/>
        </w:rPr>
        <w:t>est pas menacé par une évaluation des contributions au revenu qui ne tient pas compte des frais de subsistance nécessaires du conjoint restant</w:t>
      </w:r>
      <w:r w:rsidR="00FD478F" w:rsidRPr="00A555A1">
        <w:rPr>
          <w:rFonts w:ascii="Arial" w:hAnsi="Arial" w:cs="Arial"/>
          <w:sz w:val="24"/>
          <w:szCs w:val="24"/>
          <w:lang w:val="fr-CA"/>
        </w:rPr>
        <w:t>.</w:t>
      </w:r>
    </w:p>
    <w:p w14:paraId="0CABFB1C" w14:textId="77777777" w:rsidR="001B1F21" w:rsidRPr="00A555A1" w:rsidRDefault="004101FA">
      <w:pPr>
        <w:numPr>
          <w:ilvl w:val="1"/>
          <w:numId w:val="10"/>
        </w:numPr>
        <w:tabs>
          <w:tab w:val="num" w:pos="2160"/>
        </w:tabs>
        <w:spacing w:after="0" w:line="256" w:lineRule="auto"/>
        <w:rPr>
          <w:rFonts w:ascii="Arial" w:hAnsi="Arial" w:cs="Arial"/>
          <w:sz w:val="24"/>
          <w:szCs w:val="24"/>
          <w:lang w:val="fr-CA"/>
        </w:rPr>
      </w:pPr>
      <w:r w:rsidRPr="00A555A1">
        <w:rPr>
          <w:rFonts w:ascii="Arial" w:hAnsi="Arial" w:cs="Arial"/>
          <w:sz w:val="24"/>
          <w:szCs w:val="24"/>
          <w:lang w:val="fr-CA"/>
        </w:rPr>
        <w:t>Fournir les mêmes soins infirmiers et la même administration de médicaments dans les maisons de soins de longue durée et les maisons de repos que dans un hôpital</w:t>
      </w:r>
      <w:r w:rsidR="00FD478F" w:rsidRPr="00A555A1">
        <w:rPr>
          <w:rFonts w:ascii="Arial" w:hAnsi="Arial" w:cs="Arial"/>
          <w:sz w:val="24"/>
          <w:szCs w:val="24"/>
          <w:lang w:val="fr-CA"/>
        </w:rPr>
        <w:t>.</w:t>
      </w:r>
    </w:p>
    <w:p w14:paraId="3CCD2BA7" w14:textId="3502BAE4" w:rsidR="001B1F21" w:rsidRPr="00A555A1" w:rsidRDefault="004101FA">
      <w:pPr>
        <w:numPr>
          <w:ilvl w:val="1"/>
          <w:numId w:val="10"/>
        </w:numPr>
        <w:tabs>
          <w:tab w:val="num" w:pos="2160"/>
        </w:tabs>
        <w:spacing w:after="0" w:line="256" w:lineRule="auto"/>
        <w:rPr>
          <w:rFonts w:ascii="Arial" w:hAnsi="Arial" w:cs="Arial"/>
          <w:sz w:val="24"/>
          <w:szCs w:val="24"/>
          <w:lang w:val="fr-CA"/>
        </w:rPr>
      </w:pPr>
      <w:r w:rsidRPr="00A555A1">
        <w:rPr>
          <w:rFonts w:ascii="Arial" w:hAnsi="Arial" w:cs="Arial"/>
          <w:sz w:val="24"/>
          <w:szCs w:val="24"/>
          <w:lang w:val="fr-CA"/>
        </w:rPr>
        <w:t>Être pris en charge dans des maisons</w:t>
      </w:r>
      <w:r w:rsidR="00EA7938">
        <w:rPr>
          <w:rFonts w:ascii="Arial" w:hAnsi="Arial" w:cs="Arial"/>
          <w:sz w:val="24"/>
          <w:szCs w:val="24"/>
          <w:lang w:val="fr-CA"/>
        </w:rPr>
        <w:t>,</w:t>
      </w:r>
      <w:r w:rsidRPr="00A555A1">
        <w:rPr>
          <w:rFonts w:ascii="Arial" w:hAnsi="Arial" w:cs="Arial"/>
          <w:sz w:val="24"/>
          <w:szCs w:val="24"/>
          <w:lang w:val="fr-CA"/>
        </w:rPr>
        <w:t xml:space="preserve"> de soins de longue durée/de soins infirmiers</w:t>
      </w:r>
      <w:r w:rsidR="00AB35C3">
        <w:rPr>
          <w:rFonts w:ascii="Arial" w:hAnsi="Arial" w:cs="Arial"/>
          <w:sz w:val="24"/>
          <w:szCs w:val="24"/>
          <w:lang w:val="fr-CA"/>
        </w:rPr>
        <w:t>,</w:t>
      </w:r>
      <w:r w:rsidRPr="00A555A1">
        <w:rPr>
          <w:rFonts w:ascii="Arial" w:hAnsi="Arial" w:cs="Arial"/>
          <w:sz w:val="24"/>
          <w:szCs w:val="24"/>
          <w:lang w:val="fr-CA"/>
        </w:rPr>
        <w:t xml:space="preserve"> dotées d</w:t>
      </w:r>
      <w:r w:rsidR="00AB35C3">
        <w:rPr>
          <w:rFonts w:ascii="Arial" w:hAnsi="Arial" w:cs="Arial"/>
          <w:sz w:val="24"/>
          <w:szCs w:val="24"/>
          <w:lang w:val="fr-CA"/>
        </w:rPr>
        <w:t>’</w:t>
      </w:r>
      <w:r w:rsidRPr="00A555A1">
        <w:rPr>
          <w:rFonts w:ascii="Arial" w:hAnsi="Arial" w:cs="Arial"/>
          <w:sz w:val="24"/>
          <w:szCs w:val="24"/>
          <w:lang w:val="fr-CA"/>
        </w:rPr>
        <w:t xml:space="preserve">un personnel approprié et suffisant. </w:t>
      </w:r>
    </w:p>
    <w:p w14:paraId="26106E47" w14:textId="77777777" w:rsidR="001B1F21" w:rsidRPr="00A555A1" w:rsidRDefault="001C093C">
      <w:pPr>
        <w:tabs>
          <w:tab w:val="num" w:pos="1440"/>
        </w:tabs>
        <w:spacing w:after="0" w:line="256" w:lineRule="auto"/>
        <w:rPr>
          <w:rFonts w:ascii="Arial" w:hAnsi="Arial" w:cs="Arial"/>
          <w:sz w:val="24"/>
          <w:szCs w:val="24"/>
          <w:lang w:val="fr-CA"/>
        </w:rPr>
      </w:pPr>
      <w:r w:rsidRPr="00A555A1">
        <w:rPr>
          <w:rFonts w:ascii="Arial" w:hAnsi="Arial" w:cs="Arial"/>
          <w:bCs/>
          <w:sz w:val="16"/>
          <w:szCs w:val="16"/>
          <w:lang w:val="fr-CA"/>
        </w:rPr>
        <w:t>2021</w:t>
      </w:r>
    </w:p>
    <w:p w14:paraId="5F634DA4" w14:textId="77777777" w:rsidR="00DA23F1" w:rsidRPr="00A555A1" w:rsidRDefault="00DA23F1" w:rsidP="002944B8">
      <w:pPr>
        <w:pStyle w:val="Sansinterligne"/>
        <w:ind w:left="720" w:hanging="720"/>
        <w:rPr>
          <w:rFonts w:ascii="Arial" w:hAnsi="Arial" w:cs="Arial"/>
          <w:b/>
          <w:sz w:val="22"/>
          <w:szCs w:val="22"/>
          <w:lang w:val="fr-CA"/>
        </w:rPr>
      </w:pPr>
    </w:p>
    <w:p w14:paraId="7FA68117" w14:textId="65E33D65" w:rsidR="001B1F21" w:rsidRPr="00A555A1" w:rsidRDefault="001C093C">
      <w:pPr>
        <w:pStyle w:val="Sansinterligne"/>
        <w:rPr>
          <w:rFonts w:ascii="Arial" w:hAnsi="Arial" w:cs="Arial"/>
          <w:b/>
          <w:bCs/>
          <w:lang w:val="fr-CA"/>
        </w:rPr>
      </w:pPr>
      <w:r w:rsidRPr="00A555A1">
        <w:rPr>
          <w:rFonts w:ascii="Arial" w:hAnsi="Arial" w:cs="Arial"/>
          <w:b/>
          <w:bCs/>
          <w:lang w:val="fr-CA"/>
        </w:rPr>
        <w:t>B-03</w:t>
      </w:r>
      <w:r w:rsidR="005975AE">
        <w:rPr>
          <w:rFonts w:ascii="Arial" w:hAnsi="Arial" w:cs="Arial"/>
          <w:b/>
          <w:bCs/>
          <w:lang w:val="fr-CA"/>
        </w:rPr>
        <w:t xml:space="preserve"> : </w:t>
      </w:r>
      <w:r w:rsidRPr="00A555A1">
        <w:rPr>
          <w:rFonts w:ascii="Arial" w:hAnsi="Arial" w:cs="Arial"/>
          <w:b/>
          <w:bCs/>
          <w:lang w:val="fr-CA"/>
        </w:rPr>
        <w:t xml:space="preserve">Établissements de soins pour bénéficiaires internes </w:t>
      </w:r>
      <w:r w:rsidR="00FC1796" w:rsidRPr="00A555A1">
        <w:rPr>
          <w:rFonts w:ascii="Arial" w:hAnsi="Arial" w:cs="Arial"/>
          <w:b/>
          <w:bCs/>
          <w:lang w:val="fr-CA"/>
        </w:rPr>
        <w:t>à but non lucratif</w:t>
      </w:r>
    </w:p>
    <w:p w14:paraId="31B33A81" w14:textId="77777777" w:rsidR="004101FA" w:rsidRPr="00A555A1" w:rsidRDefault="004101FA" w:rsidP="004101FA">
      <w:pPr>
        <w:pStyle w:val="Sansinterligne"/>
        <w:rPr>
          <w:rFonts w:ascii="Arial" w:hAnsi="Arial" w:cs="Arial"/>
          <w:sz w:val="22"/>
          <w:szCs w:val="22"/>
          <w:lang w:val="fr-CA"/>
        </w:rPr>
      </w:pPr>
    </w:p>
    <w:p w14:paraId="43D8371D" w14:textId="0A45E838" w:rsidR="001B1F21" w:rsidRDefault="001C093C">
      <w:pPr>
        <w:pStyle w:val="Sansinterligne"/>
        <w:numPr>
          <w:ilvl w:val="0"/>
          <w:numId w:val="11"/>
        </w:numPr>
        <w:rPr>
          <w:rFonts w:ascii="Arial" w:hAnsi="Arial" w:cs="Arial"/>
          <w:sz w:val="22"/>
          <w:szCs w:val="22"/>
          <w:lang w:val="fr-CA"/>
        </w:rPr>
      </w:pPr>
      <w:r w:rsidRPr="00A555A1">
        <w:rPr>
          <w:rFonts w:ascii="Arial" w:hAnsi="Arial" w:cs="Arial"/>
          <w:sz w:val="22"/>
          <w:szCs w:val="22"/>
          <w:lang w:val="fr-CA"/>
        </w:rPr>
        <w:t>L</w:t>
      </w:r>
      <w:r w:rsidR="00AB35C3">
        <w:rPr>
          <w:rFonts w:ascii="Arial" w:hAnsi="Arial" w:cs="Arial"/>
          <w:sz w:val="22"/>
          <w:szCs w:val="22"/>
          <w:lang w:val="fr-CA"/>
        </w:rPr>
        <w:t>’</w:t>
      </w:r>
      <w:r w:rsidRPr="00A555A1">
        <w:rPr>
          <w:rFonts w:ascii="Arial" w:hAnsi="Arial" w:cs="Arial"/>
          <w:sz w:val="22"/>
          <w:szCs w:val="22"/>
          <w:lang w:val="fr-CA"/>
        </w:rPr>
        <w:t>ACER-CART estime que les établissements de soins résidentiels (maisons de repos, soins de longue durée, etc.) devraient être des établissements communautaires à but non lucratif.</w:t>
      </w:r>
    </w:p>
    <w:p w14:paraId="518A45DE" w14:textId="77777777" w:rsidR="00CF428F" w:rsidRPr="00A555A1" w:rsidRDefault="00CF428F" w:rsidP="00CF428F">
      <w:pPr>
        <w:pStyle w:val="Sansinterligne"/>
        <w:ind w:left="720"/>
        <w:rPr>
          <w:rFonts w:ascii="Arial" w:hAnsi="Arial" w:cs="Arial"/>
          <w:sz w:val="22"/>
          <w:szCs w:val="22"/>
          <w:lang w:val="fr-CA"/>
        </w:rPr>
      </w:pPr>
    </w:p>
    <w:p w14:paraId="58C71B9D" w14:textId="204DEF8D" w:rsidR="001B1F21" w:rsidRDefault="001C093C">
      <w:pPr>
        <w:pStyle w:val="Sansinterligne"/>
        <w:numPr>
          <w:ilvl w:val="0"/>
          <w:numId w:val="11"/>
        </w:numPr>
        <w:rPr>
          <w:rFonts w:ascii="Arial" w:hAnsi="Arial" w:cs="Arial"/>
          <w:sz w:val="22"/>
          <w:szCs w:val="22"/>
          <w:lang w:val="fr-CA"/>
        </w:rPr>
      </w:pPr>
      <w:r w:rsidRPr="00A555A1">
        <w:rPr>
          <w:rFonts w:ascii="Arial" w:hAnsi="Arial" w:cs="Arial"/>
          <w:sz w:val="22"/>
          <w:szCs w:val="22"/>
          <w:lang w:val="fr-CA"/>
        </w:rPr>
        <w:t>L</w:t>
      </w:r>
      <w:r w:rsidR="00AB35C3">
        <w:rPr>
          <w:rFonts w:ascii="Arial" w:hAnsi="Arial" w:cs="Arial"/>
          <w:sz w:val="22"/>
          <w:szCs w:val="22"/>
          <w:lang w:val="fr-CA"/>
        </w:rPr>
        <w:t>’</w:t>
      </w:r>
      <w:r w:rsidRPr="00A555A1">
        <w:rPr>
          <w:rFonts w:ascii="Arial" w:hAnsi="Arial" w:cs="Arial"/>
          <w:sz w:val="22"/>
          <w:szCs w:val="22"/>
          <w:lang w:val="fr-CA"/>
        </w:rPr>
        <w:t>ACER-CART croit que les gouvernements fédéral, provinciaux et territoriaux doivent travailler ensemble pour établir un cadre similaire à la Loi canadienne sur la santé afin de développer un plan universel de soins de longue durée en établissement financé par l</w:t>
      </w:r>
      <w:r w:rsidR="00AB35C3">
        <w:rPr>
          <w:rFonts w:ascii="Arial" w:hAnsi="Arial" w:cs="Arial"/>
          <w:sz w:val="22"/>
          <w:szCs w:val="22"/>
          <w:lang w:val="fr-CA"/>
        </w:rPr>
        <w:t>’</w:t>
      </w:r>
      <w:r w:rsidRPr="00A555A1">
        <w:rPr>
          <w:rFonts w:ascii="Arial" w:hAnsi="Arial" w:cs="Arial"/>
          <w:sz w:val="22"/>
          <w:szCs w:val="22"/>
          <w:lang w:val="fr-CA"/>
        </w:rPr>
        <w:t>État.</w:t>
      </w:r>
    </w:p>
    <w:p w14:paraId="1FA3E3B1" w14:textId="77777777" w:rsidR="00CF428F" w:rsidRDefault="00CF428F" w:rsidP="00CF428F">
      <w:pPr>
        <w:pStyle w:val="Paragraphedeliste"/>
        <w:rPr>
          <w:rFonts w:ascii="Arial" w:hAnsi="Arial" w:cs="Arial"/>
          <w:sz w:val="22"/>
          <w:szCs w:val="22"/>
          <w:lang w:val="fr-CA"/>
        </w:rPr>
      </w:pPr>
    </w:p>
    <w:p w14:paraId="3A27052A" w14:textId="37788291" w:rsidR="001B1F21" w:rsidRDefault="001C093C">
      <w:pPr>
        <w:pStyle w:val="Sansinterligne"/>
        <w:numPr>
          <w:ilvl w:val="0"/>
          <w:numId w:val="11"/>
        </w:numPr>
        <w:rPr>
          <w:rFonts w:ascii="Arial" w:hAnsi="Arial" w:cs="Arial"/>
          <w:sz w:val="22"/>
          <w:szCs w:val="22"/>
          <w:lang w:val="fr-CA"/>
        </w:rPr>
      </w:pPr>
      <w:r w:rsidRPr="00A555A1">
        <w:rPr>
          <w:rFonts w:ascii="Arial" w:hAnsi="Arial" w:cs="Arial"/>
          <w:sz w:val="22"/>
          <w:szCs w:val="22"/>
          <w:lang w:val="fr-CA"/>
        </w:rPr>
        <w:t>L</w:t>
      </w:r>
      <w:r w:rsidR="00AB35C3">
        <w:rPr>
          <w:rFonts w:ascii="Arial" w:hAnsi="Arial" w:cs="Arial"/>
          <w:sz w:val="22"/>
          <w:szCs w:val="22"/>
          <w:lang w:val="fr-CA"/>
        </w:rPr>
        <w:t>’</w:t>
      </w:r>
      <w:r w:rsidRPr="00A555A1">
        <w:rPr>
          <w:rFonts w:ascii="Arial" w:hAnsi="Arial" w:cs="Arial"/>
          <w:sz w:val="22"/>
          <w:szCs w:val="22"/>
          <w:lang w:val="fr-CA"/>
        </w:rPr>
        <w:t xml:space="preserve">ACER-CART estime que le cadre national garantirait des niveaux de financement adéquats, lierait le financement à des critères nationaux et à des normes de soins, établirait une stratégie nationale de planification des effectifs pour garantir que les bons travailleurs de la </w:t>
      </w:r>
      <w:r w:rsidR="00D048E8" w:rsidRPr="00A555A1">
        <w:rPr>
          <w:rFonts w:ascii="Arial" w:hAnsi="Arial" w:cs="Arial"/>
          <w:sz w:val="22"/>
          <w:szCs w:val="22"/>
          <w:lang w:val="fr-CA"/>
        </w:rPr>
        <w:t xml:space="preserve">santé </w:t>
      </w:r>
      <w:r w:rsidRPr="00A555A1">
        <w:rPr>
          <w:rFonts w:ascii="Arial" w:hAnsi="Arial" w:cs="Arial"/>
          <w:sz w:val="22"/>
          <w:szCs w:val="22"/>
          <w:lang w:val="fr-CA"/>
        </w:rPr>
        <w:t>sont au bon endroit au bon moment et reconnaîtrait et soutiendrait les aidants naturels qui peuvent être des partenaires cruciaux dans la prestation de soins aux résidents des établissements de soins résidentiels.</w:t>
      </w:r>
    </w:p>
    <w:p w14:paraId="7EBA0D3D" w14:textId="77777777" w:rsidR="00CF428F" w:rsidRPr="00A555A1" w:rsidRDefault="00CF428F" w:rsidP="00CF428F">
      <w:pPr>
        <w:pStyle w:val="Sansinterligne"/>
        <w:ind w:left="720"/>
        <w:rPr>
          <w:rFonts w:ascii="Arial" w:hAnsi="Arial" w:cs="Arial"/>
          <w:sz w:val="22"/>
          <w:szCs w:val="22"/>
          <w:lang w:val="fr-CA"/>
        </w:rPr>
      </w:pPr>
    </w:p>
    <w:p w14:paraId="774A979E" w14:textId="41C8F685" w:rsidR="001B1F21" w:rsidRPr="00A555A1" w:rsidRDefault="001C093C">
      <w:pPr>
        <w:pStyle w:val="Sansinterligne"/>
        <w:numPr>
          <w:ilvl w:val="0"/>
          <w:numId w:val="11"/>
        </w:numPr>
        <w:rPr>
          <w:rFonts w:ascii="Arial" w:hAnsi="Arial" w:cs="Arial"/>
          <w:sz w:val="22"/>
          <w:szCs w:val="22"/>
          <w:lang w:val="fr-CA"/>
        </w:rPr>
      </w:pPr>
      <w:r w:rsidRPr="00A555A1">
        <w:rPr>
          <w:rFonts w:ascii="Arial" w:hAnsi="Arial" w:cs="Arial"/>
          <w:sz w:val="22"/>
          <w:szCs w:val="22"/>
          <w:lang w:val="fr-CA"/>
        </w:rPr>
        <w:t>L</w:t>
      </w:r>
      <w:r w:rsidR="00AB35C3">
        <w:rPr>
          <w:rFonts w:ascii="Arial" w:hAnsi="Arial" w:cs="Arial"/>
          <w:sz w:val="22"/>
          <w:szCs w:val="22"/>
          <w:lang w:val="fr-CA"/>
        </w:rPr>
        <w:t>’</w:t>
      </w:r>
      <w:r w:rsidRPr="00A555A1">
        <w:rPr>
          <w:rFonts w:ascii="Arial" w:hAnsi="Arial" w:cs="Arial"/>
          <w:sz w:val="22"/>
          <w:szCs w:val="22"/>
          <w:lang w:val="fr-CA"/>
        </w:rPr>
        <w:t>ACER-CART estime que le cadre national devrait soutenir les éléments suivants</w:t>
      </w:r>
      <w:r w:rsidR="00AB35C3">
        <w:rPr>
          <w:rFonts w:ascii="Arial" w:hAnsi="Arial" w:cs="Arial"/>
          <w:sz w:val="22"/>
          <w:szCs w:val="22"/>
          <w:lang w:val="fr-CA"/>
        </w:rPr>
        <w:t> </w:t>
      </w:r>
      <w:r w:rsidRPr="00A555A1">
        <w:rPr>
          <w:rFonts w:ascii="Arial" w:hAnsi="Arial" w:cs="Arial"/>
          <w:sz w:val="22"/>
          <w:szCs w:val="22"/>
          <w:lang w:val="fr-CA"/>
        </w:rPr>
        <w:t>:</w:t>
      </w:r>
    </w:p>
    <w:p w14:paraId="4CCE9217" w14:textId="0C0FDD04" w:rsidR="001B1F21" w:rsidRPr="00A555A1" w:rsidRDefault="001C093C">
      <w:pPr>
        <w:pStyle w:val="Sansinterligne"/>
        <w:numPr>
          <w:ilvl w:val="0"/>
          <w:numId w:val="12"/>
        </w:numPr>
        <w:rPr>
          <w:rFonts w:ascii="Arial" w:hAnsi="Arial" w:cs="Arial"/>
          <w:sz w:val="22"/>
          <w:szCs w:val="22"/>
          <w:lang w:val="fr-CA"/>
        </w:rPr>
      </w:pPr>
      <w:r w:rsidRPr="00A555A1">
        <w:rPr>
          <w:rFonts w:ascii="Arial" w:hAnsi="Arial" w:cs="Arial"/>
          <w:sz w:val="22"/>
          <w:szCs w:val="22"/>
          <w:lang w:val="fr-CA"/>
        </w:rPr>
        <w:t>L</w:t>
      </w:r>
      <w:r w:rsidR="00AB35C3">
        <w:rPr>
          <w:rFonts w:ascii="Arial" w:hAnsi="Arial" w:cs="Arial"/>
          <w:sz w:val="22"/>
          <w:szCs w:val="22"/>
          <w:lang w:val="fr-CA"/>
        </w:rPr>
        <w:t>’</w:t>
      </w:r>
      <w:r w:rsidRPr="00A555A1">
        <w:rPr>
          <w:rFonts w:ascii="Arial" w:hAnsi="Arial" w:cs="Arial"/>
          <w:sz w:val="22"/>
          <w:szCs w:val="22"/>
          <w:lang w:val="fr-CA"/>
        </w:rPr>
        <w:t>embauche d</w:t>
      </w:r>
      <w:r w:rsidR="00AB35C3">
        <w:rPr>
          <w:rFonts w:ascii="Arial" w:hAnsi="Arial" w:cs="Arial"/>
          <w:sz w:val="22"/>
          <w:szCs w:val="22"/>
          <w:lang w:val="fr-CA"/>
        </w:rPr>
        <w:t>’</w:t>
      </w:r>
      <w:r w:rsidRPr="00A555A1">
        <w:rPr>
          <w:rFonts w:ascii="Arial" w:hAnsi="Arial" w:cs="Arial"/>
          <w:sz w:val="22"/>
          <w:szCs w:val="22"/>
          <w:lang w:val="fr-CA"/>
        </w:rPr>
        <w:t>un plus grand nombre d</w:t>
      </w:r>
      <w:r w:rsidR="00AB35C3">
        <w:rPr>
          <w:rFonts w:ascii="Arial" w:hAnsi="Arial" w:cs="Arial"/>
          <w:sz w:val="22"/>
          <w:szCs w:val="22"/>
          <w:lang w:val="fr-CA"/>
        </w:rPr>
        <w:t>’</w:t>
      </w:r>
      <w:r w:rsidRPr="00A555A1">
        <w:rPr>
          <w:rFonts w:ascii="Arial" w:hAnsi="Arial" w:cs="Arial"/>
          <w:sz w:val="22"/>
          <w:szCs w:val="22"/>
          <w:lang w:val="fr-CA"/>
        </w:rPr>
        <w:t xml:space="preserve">employés pour respecter le ratio personnel/résidents, qui doit être de </w:t>
      </w:r>
      <w:proofErr w:type="gramStart"/>
      <w:r w:rsidR="00CF428F" w:rsidRPr="00A555A1">
        <w:rPr>
          <w:rFonts w:ascii="Arial" w:hAnsi="Arial" w:cs="Arial"/>
          <w:sz w:val="22"/>
          <w:szCs w:val="22"/>
          <w:lang w:val="fr-CA"/>
        </w:rPr>
        <w:t>4,1</w:t>
      </w:r>
      <w:r w:rsidR="00AB35C3">
        <w:rPr>
          <w:rFonts w:ascii="Arial" w:hAnsi="Arial" w:cs="Arial"/>
          <w:sz w:val="22"/>
          <w:szCs w:val="22"/>
          <w:lang w:val="fr-CA"/>
        </w:rPr>
        <w:t> </w:t>
      </w:r>
      <w:r w:rsidR="00CF428F" w:rsidRPr="00A555A1">
        <w:rPr>
          <w:rFonts w:ascii="Arial" w:hAnsi="Arial" w:cs="Arial"/>
          <w:sz w:val="22"/>
          <w:szCs w:val="22"/>
          <w:lang w:val="fr-CA"/>
        </w:rPr>
        <w:t>heures minimum</w:t>
      </w:r>
      <w:proofErr w:type="gramEnd"/>
      <w:r w:rsidR="00AB35C3">
        <w:rPr>
          <w:rFonts w:ascii="Arial" w:hAnsi="Arial" w:cs="Arial"/>
          <w:sz w:val="22"/>
          <w:szCs w:val="22"/>
          <w:lang w:val="fr-CA"/>
        </w:rPr>
        <w:t>,</w:t>
      </w:r>
      <w:r w:rsidRPr="00A555A1">
        <w:rPr>
          <w:rFonts w:ascii="Arial" w:hAnsi="Arial" w:cs="Arial"/>
          <w:sz w:val="22"/>
          <w:szCs w:val="22"/>
          <w:lang w:val="fr-CA"/>
        </w:rPr>
        <w:t xml:space="preserve"> de soins directs par personne et par jour. </w:t>
      </w:r>
    </w:p>
    <w:p w14:paraId="2BC74F61" w14:textId="77777777" w:rsidR="001B1F21" w:rsidRPr="00A555A1" w:rsidRDefault="001C093C">
      <w:pPr>
        <w:pStyle w:val="Sansinterligne"/>
        <w:numPr>
          <w:ilvl w:val="0"/>
          <w:numId w:val="12"/>
        </w:numPr>
        <w:rPr>
          <w:rFonts w:ascii="Arial" w:hAnsi="Arial" w:cs="Arial"/>
          <w:sz w:val="22"/>
          <w:szCs w:val="22"/>
          <w:lang w:val="fr-CA"/>
        </w:rPr>
      </w:pPr>
      <w:r w:rsidRPr="00A555A1">
        <w:rPr>
          <w:rFonts w:ascii="Arial" w:hAnsi="Arial" w:cs="Arial"/>
          <w:sz w:val="22"/>
          <w:szCs w:val="22"/>
          <w:lang w:val="fr-CA"/>
        </w:rPr>
        <w:t>Offrir de meilleures conditions de travail au personnel en augmentant les salaires, une formation appropriée et des avantages sociaux.</w:t>
      </w:r>
    </w:p>
    <w:p w14:paraId="183CF99B" w14:textId="6362EF12" w:rsidR="001B1F21" w:rsidRPr="00A555A1" w:rsidRDefault="001C093C">
      <w:pPr>
        <w:pStyle w:val="Sansinterligne"/>
        <w:numPr>
          <w:ilvl w:val="0"/>
          <w:numId w:val="12"/>
        </w:numPr>
        <w:rPr>
          <w:rFonts w:ascii="Arial" w:hAnsi="Arial" w:cs="Arial"/>
          <w:sz w:val="22"/>
          <w:szCs w:val="22"/>
          <w:lang w:val="fr-CA"/>
        </w:rPr>
      </w:pPr>
      <w:r w:rsidRPr="00A555A1">
        <w:rPr>
          <w:rFonts w:ascii="Arial" w:hAnsi="Arial" w:cs="Arial"/>
          <w:sz w:val="22"/>
          <w:szCs w:val="22"/>
          <w:lang w:val="fr-CA"/>
        </w:rPr>
        <w:t>Veiller à ce qu</w:t>
      </w:r>
      <w:r w:rsidR="00AB35C3">
        <w:rPr>
          <w:rFonts w:ascii="Arial" w:hAnsi="Arial" w:cs="Arial"/>
          <w:sz w:val="22"/>
          <w:szCs w:val="22"/>
          <w:lang w:val="fr-CA"/>
        </w:rPr>
        <w:t>’</w:t>
      </w:r>
      <w:r w:rsidRPr="00A555A1">
        <w:rPr>
          <w:rFonts w:ascii="Arial" w:hAnsi="Arial" w:cs="Arial"/>
          <w:sz w:val="22"/>
          <w:szCs w:val="22"/>
          <w:lang w:val="fr-CA"/>
        </w:rPr>
        <w:t>au moins 75</w:t>
      </w:r>
      <w:r w:rsidR="00AB35C3">
        <w:rPr>
          <w:rFonts w:ascii="Arial" w:hAnsi="Arial" w:cs="Arial"/>
          <w:sz w:val="22"/>
          <w:szCs w:val="22"/>
          <w:lang w:val="fr-CA"/>
        </w:rPr>
        <w:t> </w:t>
      </w:r>
      <w:r w:rsidRPr="00A555A1">
        <w:rPr>
          <w:rFonts w:ascii="Arial" w:hAnsi="Arial" w:cs="Arial"/>
          <w:sz w:val="22"/>
          <w:szCs w:val="22"/>
          <w:lang w:val="fr-CA"/>
        </w:rPr>
        <w:t xml:space="preserve">% du personnel de chaque établissement soit à temps plein. </w:t>
      </w:r>
    </w:p>
    <w:p w14:paraId="76408014" w14:textId="77777777" w:rsidR="001B1F21" w:rsidRPr="00A555A1" w:rsidRDefault="001C093C">
      <w:pPr>
        <w:pStyle w:val="Sansinterligne"/>
        <w:numPr>
          <w:ilvl w:val="0"/>
          <w:numId w:val="12"/>
        </w:numPr>
        <w:rPr>
          <w:rFonts w:ascii="Arial" w:hAnsi="Arial" w:cs="Arial"/>
          <w:sz w:val="22"/>
          <w:szCs w:val="22"/>
          <w:lang w:val="fr-CA"/>
        </w:rPr>
      </w:pPr>
      <w:r w:rsidRPr="00A555A1">
        <w:rPr>
          <w:rFonts w:ascii="Arial" w:hAnsi="Arial" w:cs="Arial"/>
          <w:sz w:val="22"/>
          <w:szCs w:val="22"/>
          <w:lang w:val="fr-CA"/>
        </w:rPr>
        <w:t xml:space="preserve">Veillez à ce que le </w:t>
      </w:r>
      <w:r w:rsidR="004101FA" w:rsidRPr="00A555A1">
        <w:rPr>
          <w:rFonts w:ascii="Arial" w:hAnsi="Arial" w:cs="Arial"/>
          <w:sz w:val="22"/>
          <w:szCs w:val="22"/>
          <w:lang w:val="fr-CA"/>
        </w:rPr>
        <w:t xml:space="preserve">personnel </w:t>
      </w:r>
      <w:r w:rsidRPr="00A555A1">
        <w:rPr>
          <w:rFonts w:ascii="Arial" w:hAnsi="Arial" w:cs="Arial"/>
          <w:sz w:val="22"/>
          <w:szCs w:val="22"/>
          <w:lang w:val="fr-CA"/>
        </w:rPr>
        <w:t xml:space="preserve">ne </w:t>
      </w:r>
      <w:r w:rsidR="004101FA" w:rsidRPr="00A555A1">
        <w:rPr>
          <w:rFonts w:ascii="Arial" w:hAnsi="Arial" w:cs="Arial"/>
          <w:sz w:val="22"/>
          <w:szCs w:val="22"/>
          <w:lang w:val="fr-CA"/>
        </w:rPr>
        <w:t xml:space="preserve">travaille </w:t>
      </w:r>
      <w:r w:rsidRPr="00A555A1">
        <w:rPr>
          <w:rFonts w:ascii="Arial" w:hAnsi="Arial" w:cs="Arial"/>
          <w:sz w:val="22"/>
          <w:szCs w:val="22"/>
          <w:lang w:val="fr-CA"/>
        </w:rPr>
        <w:t xml:space="preserve">que </w:t>
      </w:r>
      <w:r w:rsidR="004101FA" w:rsidRPr="00A555A1">
        <w:rPr>
          <w:rFonts w:ascii="Arial" w:hAnsi="Arial" w:cs="Arial"/>
          <w:sz w:val="22"/>
          <w:szCs w:val="22"/>
          <w:lang w:val="fr-CA"/>
        </w:rPr>
        <w:t>dans un seul établissement.</w:t>
      </w:r>
    </w:p>
    <w:p w14:paraId="237E7821" w14:textId="3B931DEF" w:rsidR="001B1F21" w:rsidRPr="00A555A1" w:rsidRDefault="001C093C">
      <w:pPr>
        <w:pStyle w:val="Sansinterligne"/>
        <w:numPr>
          <w:ilvl w:val="0"/>
          <w:numId w:val="12"/>
        </w:numPr>
        <w:rPr>
          <w:rFonts w:ascii="Arial" w:hAnsi="Arial" w:cs="Arial"/>
          <w:sz w:val="22"/>
          <w:szCs w:val="22"/>
          <w:lang w:val="fr-CA"/>
        </w:rPr>
      </w:pPr>
      <w:r w:rsidRPr="00A555A1">
        <w:rPr>
          <w:rFonts w:ascii="Arial" w:hAnsi="Arial" w:cs="Arial"/>
          <w:sz w:val="22"/>
          <w:szCs w:val="22"/>
          <w:lang w:val="fr-CA"/>
        </w:rPr>
        <w:t>Éliminer</w:t>
      </w:r>
      <w:r w:rsidR="00CF428F">
        <w:rPr>
          <w:rFonts w:ascii="Arial" w:hAnsi="Arial" w:cs="Arial"/>
          <w:sz w:val="22"/>
          <w:szCs w:val="22"/>
          <w:lang w:val="fr-CA"/>
        </w:rPr>
        <w:t>,</w:t>
      </w:r>
      <w:r w:rsidRPr="00A555A1">
        <w:rPr>
          <w:rFonts w:ascii="Arial" w:hAnsi="Arial" w:cs="Arial"/>
          <w:sz w:val="22"/>
          <w:szCs w:val="22"/>
          <w:lang w:val="fr-CA"/>
        </w:rPr>
        <w:t xml:space="preserve"> </w:t>
      </w:r>
      <w:r w:rsidR="00CF428F" w:rsidRPr="00A555A1">
        <w:rPr>
          <w:rFonts w:ascii="Arial" w:hAnsi="Arial" w:cs="Arial"/>
          <w:sz w:val="22"/>
          <w:szCs w:val="22"/>
          <w:lang w:val="fr-CA"/>
        </w:rPr>
        <w:t>dans tous les établissements</w:t>
      </w:r>
      <w:r w:rsidR="00CF428F">
        <w:rPr>
          <w:rFonts w:ascii="Arial" w:hAnsi="Arial" w:cs="Arial"/>
          <w:sz w:val="22"/>
          <w:szCs w:val="22"/>
          <w:lang w:val="fr-CA"/>
        </w:rPr>
        <w:t>,</w:t>
      </w:r>
      <w:r w:rsidR="00CF428F" w:rsidRPr="00A555A1">
        <w:rPr>
          <w:rFonts w:ascii="Arial" w:hAnsi="Arial" w:cs="Arial"/>
          <w:sz w:val="22"/>
          <w:szCs w:val="22"/>
          <w:lang w:val="fr-CA"/>
        </w:rPr>
        <w:t xml:space="preserve"> </w:t>
      </w:r>
      <w:r w:rsidRPr="00A555A1">
        <w:rPr>
          <w:rFonts w:ascii="Arial" w:hAnsi="Arial" w:cs="Arial"/>
          <w:sz w:val="22"/>
          <w:szCs w:val="22"/>
          <w:lang w:val="fr-CA"/>
        </w:rPr>
        <w:t>les chambres et les salles de bain partagées, sauf pour les couple</w:t>
      </w:r>
      <w:r w:rsidR="00CF428F">
        <w:rPr>
          <w:rFonts w:ascii="Arial" w:hAnsi="Arial" w:cs="Arial"/>
          <w:sz w:val="22"/>
          <w:szCs w:val="22"/>
          <w:lang w:val="fr-CA"/>
        </w:rPr>
        <w:t>s</w:t>
      </w:r>
      <w:r w:rsidRPr="00A555A1">
        <w:rPr>
          <w:rFonts w:ascii="Arial" w:hAnsi="Arial" w:cs="Arial"/>
          <w:sz w:val="22"/>
          <w:szCs w:val="22"/>
          <w:lang w:val="fr-CA"/>
        </w:rPr>
        <w:t>.</w:t>
      </w:r>
    </w:p>
    <w:p w14:paraId="45D33D04" w14:textId="77777777" w:rsidR="001B1F21" w:rsidRPr="00A555A1" w:rsidRDefault="001C093C">
      <w:pPr>
        <w:pStyle w:val="Sansinterligne"/>
        <w:ind w:left="720" w:hanging="720"/>
        <w:rPr>
          <w:rFonts w:ascii="Arial" w:hAnsi="Arial" w:cs="Arial"/>
          <w:b/>
          <w:lang w:val="fr-CA"/>
        </w:rPr>
      </w:pPr>
      <w:r w:rsidRPr="00A555A1">
        <w:rPr>
          <w:rFonts w:ascii="Arial" w:hAnsi="Arial" w:cs="Arial"/>
          <w:b/>
          <w:sz w:val="16"/>
          <w:szCs w:val="16"/>
          <w:lang w:val="fr-CA"/>
        </w:rPr>
        <w:t>2021</w:t>
      </w:r>
    </w:p>
    <w:p w14:paraId="53D890AD" w14:textId="77777777" w:rsidR="004101FA" w:rsidRPr="00A555A1" w:rsidRDefault="004101FA" w:rsidP="002944B8">
      <w:pPr>
        <w:pStyle w:val="Sansinterligne"/>
        <w:ind w:left="720" w:hanging="720"/>
        <w:rPr>
          <w:rFonts w:ascii="Arial" w:hAnsi="Arial" w:cs="Arial"/>
          <w:b/>
          <w:lang w:val="fr-CA"/>
        </w:rPr>
      </w:pPr>
    </w:p>
    <w:p w14:paraId="36332EF7" w14:textId="40EAD1DC" w:rsidR="001B1F21" w:rsidRPr="00A555A1" w:rsidRDefault="001C093C">
      <w:pPr>
        <w:pStyle w:val="Sansinterligne"/>
        <w:ind w:left="720" w:hanging="720"/>
        <w:rPr>
          <w:rFonts w:ascii="Arial" w:hAnsi="Arial" w:cs="Arial"/>
          <w:b/>
          <w:lang w:val="fr-CA"/>
        </w:rPr>
      </w:pPr>
      <w:r w:rsidRPr="00A555A1">
        <w:rPr>
          <w:rFonts w:ascii="Arial" w:hAnsi="Arial" w:cs="Arial"/>
          <w:b/>
          <w:lang w:val="fr-CA"/>
        </w:rPr>
        <w:t xml:space="preserve">B-04 </w:t>
      </w:r>
      <w:r w:rsidR="00DA23F1" w:rsidRPr="00A555A1">
        <w:rPr>
          <w:rFonts w:ascii="Arial" w:hAnsi="Arial" w:cs="Arial"/>
          <w:b/>
          <w:lang w:val="fr-CA"/>
        </w:rPr>
        <w:t>Régime national d</w:t>
      </w:r>
      <w:r w:rsidR="00E474FD">
        <w:rPr>
          <w:rFonts w:ascii="Arial" w:hAnsi="Arial" w:cs="Arial"/>
          <w:b/>
          <w:lang w:val="fr-CA"/>
        </w:rPr>
        <w:t>’</w:t>
      </w:r>
      <w:r w:rsidR="00DA23F1" w:rsidRPr="00A555A1">
        <w:rPr>
          <w:rFonts w:ascii="Arial" w:hAnsi="Arial" w:cs="Arial"/>
          <w:b/>
          <w:lang w:val="fr-CA"/>
        </w:rPr>
        <w:t>assurance-médicaments et formulaire pharmaceutique</w:t>
      </w:r>
    </w:p>
    <w:p w14:paraId="649D85B5" w14:textId="77777777" w:rsidR="002944B8" w:rsidRPr="00A555A1" w:rsidRDefault="002944B8" w:rsidP="00665151">
      <w:pPr>
        <w:pStyle w:val="Sansinterligne"/>
        <w:ind w:left="720" w:hanging="720"/>
        <w:rPr>
          <w:rFonts w:ascii="Arial" w:hAnsi="Arial" w:cs="Arial"/>
          <w:b/>
          <w:sz w:val="22"/>
          <w:szCs w:val="22"/>
          <w:lang w:val="fr-CA"/>
        </w:rPr>
      </w:pPr>
    </w:p>
    <w:p w14:paraId="0A1F51A4" w14:textId="5322072C" w:rsidR="001B1F21" w:rsidRPr="00A555A1" w:rsidRDefault="001C093C">
      <w:pPr>
        <w:pStyle w:val="Sansinterligne"/>
        <w:numPr>
          <w:ilvl w:val="0"/>
          <w:numId w:val="6"/>
        </w:numPr>
        <w:rPr>
          <w:rFonts w:ascii="Arial" w:hAnsi="Arial" w:cs="Arial"/>
          <w:b/>
          <w:sz w:val="22"/>
          <w:szCs w:val="22"/>
          <w:lang w:val="fr-CA"/>
        </w:rPr>
      </w:pPr>
      <w:r w:rsidRPr="00A555A1">
        <w:rPr>
          <w:rFonts w:ascii="Arial" w:hAnsi="Arial" w:cs="Arial"/>
          <w:sz w:val="22"/>
          <w:szCs w:val="22"/>
          <w:lang w:val="fr-CA"/>
        </w:rPr>
        <w:t>ACER-CART soutient le développement d</w:t>
      </w:r>
      <w:r w:rsidR="00E474FD">
        <w:rPr>
          <w:rFonts w:ascii="Arial" w:hAnsi="Arial" w:cs="Arial"/>
          <w:sz w:val="22"/>
          <w:szCs w:val="22"/>
          <w:lang w:val="fr-CA"/>
        </w:rPr>
        <w:t>’</w:t>
      </w:r>
      <w:r w:rsidRPr="00A555A1">
        <w:rPr>
          <w:rFonts w:ascii="Arial" w:hAnsi="Arial" w:cs="Arial"/>
          <w:sz w:val="22"/>
          <w:szCs w:val="22"/>
          <w:lang w:val="fr-CA"/>
        </w:rPr>
        <w:t>un programme national d</w:t>
      </w:r>
      <w:r w:rsidR="00E474FD">
        <w:rPr>
          <w:rFonts w:ascii="Arial" w:hAnsi="Arial" w:cs="Arial"/>
          <w:sz w:val="22"/>
          <w:szCs w:val="22"/>
          <w:lang w:val="fr-CA"/>
        </w:rPr>
        <w:t>’</w:t>
      </w:r>
      <w:r w:rsidRPr="00A555A1">
        <w:rPr>
          <w:rFonts w:ascii="Arial" w:hAnsi="Arial" w:cs="Arial"/>
          <w:sz w:val="22"/>
          <w:szCs w:val="22"/>
          <w:lang w:val="fr-CA"/>
        </w:rPr>
        <w:t>assurance-médicaments et l</w:t>
      </w:r>
      <w:r w:rsidR="00E474FD">
        <w:rPr>
          <w:rFonts w:ascii="Arial" w:hAnsi="Arial" w:cs="Arial"/>
          <w:sz w:val="22"/>
          <w:szCs w:val="22"/>
          <w:lang w:val="fr-CA"/>
        </w:rPr>
        <w:t>’</w:t>
      </w:r>
      <w:r w:rsidRPr="00A555A1">
        <w:rPr>
          <w:rFonts w:ascii="Arial" w:hAnsi="Arial" w:cs="Arial"/>
          <w:sz w:val="22"/>
          <w:szCs w:val="22"/>
          <w:lang w:val="fr-CA"/>
        </w:rPr>
        <w:t>établissement d</w:t>
      </w:r>
      <w:r w:rsidR="00E474FD">
        <w:rPr>
          <w:rFonts w:ascii="Arial" w:hAnsi="Arial" w:cs="Arial"/>
          <w:sz w:val="22"/>
          <w:szCs w:val="22"/>
          <w:lang w:val="fr-CA"/>
        </w:rPr>
        <w:t>’</w:t>
      </w:r>
      <w:r w:rsidRPr="00A555A1">
        <w:rPr>
          <w:rFonts w:ascii="Arial" w:hAnsi="Arial" w:cs="Arial"/>
          <w:sz w:val="22"/>
          <w:szCs w:val="22"/>
          <w:lang w:val="fr-CA"/>
        </w:rPr>
        <w:t>un formulaire pharmaceutique national.</w:t>
      </w:r>
    </w:p>
    <w:p w14:paraId="6E8BAEBB" w14:textId="77777777" w:rsidR="00DA23F1" w:rsidRPr="00A555A1" w:rsidRDefault="00DA23F1" w:rsidP="00DA23F1">
      <w:pPr>
        <w:pStyle w:val="Sansinterligne"/>
        <w:ind w:left="360"/>
        <w:rPr>
          <w:rFonts w:ascii="Arial" w:hAnsi="Arial" w:cs="Arial"/>
          <w:b/>
          <w:sz w:val="22"/>
          <w:szCs w:val="22"/>
          <w:lang w:val="fr-CA"/>
        </w:rPr>
      </w:pPr>
    </w:p>
    <w:p w14:paraId="7FBB37F0" w14:textId="77777777" w:rsidR="001B1F21" w:rsidRPr="00731996" w:rsidRDefault="001C093C">
      <w:pPr>
        <w:pStyle w:val="Sansinterligne"/>
        <w:rPr>
          <w:rFonts w:ascii="Arial" w:hAnsi="Arial" w:cs="Arial"/>
          <w:bCs/>
          <w:sz w:val="16"/>
          <w:szCs w:val="16"/>
          <w:lang w:val="fr-CA"/>
        </w:rPr>
      </w:pPr>
      <w:r w:rsidRPr="00731996">
        <w:rPr>
          <w:rFonts w:ascii="Arial" w:hAnsi="Arial" w:cs="Arial"/>
          <w:bCs/>
          <w:sz w:val="16"/>
          <w:szCs w:val="16"/>
          <w:lang w:val="fr-CA"/>
        </w:rPr>
        <w:lastRenderedPageBreak/>
        <w:t>2012 Réaffirmé 2021.</w:t>
      </w:r>
    </w:p>
    <w:p w14:paraId="4C5DE3B4" w14:textId="77777777" w:rsidR="008D772E" w:rsidRPr="00731996" w:rsidRDefault="008D772E" w:rsidP="00DA23F1">
      <w:pPr>
        <w:pStyle w:val="Sansinterligne"/>
        <w:rPr>
          <w:rFonts w:ascii="Arial" w:hAnsi="Arial" w:cs="Arial"/>
          <w:bCs/>
          <w:sz w:val="16"/>
          <w:szCs w:val="16"/>
          <w:lang w:val="fr-CA"/>
        </w:rPr>
      </w:pPr>
    </w:p>
    <w:p w14:paraId="48F5516C" w14:textId="33236500" w:rsidR="001B1F21" w:rsidRPr="00BD571A" w:rsidRDefault="001C093C">
      <w:pPr>
        <w:pStyle w:val="Sansinterligne"/>
        <w:rPr>
          <w:rFonts w:ascii="Arial" w:hAnsi="Arial" w:cs="Arial"/>
          <w:b/>
          <w:sz w:val="28"/>
          <w:szCs w:val="28"/>
          <w:lang w:val="fr-CA"/>
        </w:rPr>
      </w:pPr>
      <w:r w:rsidRPr="00BD571A">
        <w:rPr>
          <w:rFonts w:ascii="Arial" w:hAnsi="Arial" w:cs="Arial"/>
          <w:b/>
          <w:sz w:val="28"/>
          <w:szCs w:val="28"/>
          <w:lang w:val="fr-CA"/>
        </w:rPr>
        <w:t xml:space="preserve">C. </w:t>
      </w:r>
      <w:r w:rsidR="00AC6A0A" w:rsidRPr="00BD571A">
        <w:rPr>
          <w:rFonts w:ascii="Arial" w:hAnsi="Arial" w:cs="Arial"/>
          <w:b/>
          <w:sz w:val="28"/>
          <w:szCs w:val="28"/>
          <w:lang w:val="fr-CA"/>
        </w:rPr>
        <w:t>MOBILISATION POLITIQUE</w:t>
      </w:r>
    </w:p>
    <w:p w14:paraId="06417EB2" w14:textId="77777777" w:rsidR="004145EA" w:rsidRPr="00BD571A" w:rsidRDefault="004145EA" w:rsidP="004145EA">
      <w:pPr>
        <w:pStyle w:val="Sansinterligne"/>
        <w:rPr>
          <w:rFonts w:ascii="Arial" w:hAnsi="Arial" w:cs="Arial"/>
          <w:b/>
          <w:sz w:val="22"/>
          <w:szCs w:val="22"/>
          <w:lang w:val="fr-CA"/>
        </w:rPr>
      </w:pPr>
    </w:p>
    <w:p w14:paraId="2352799E" w14:textId="17C1C028" w:rsidR="00BD571A" w:rsidRDefault="001C093C" w:rsidP="00BD571A">
      <w:pPr>
        <w:pStyle w:val="Sansinterligne"/>
        <w:rPr>
          <w:rFonts w:ascii="Arial" w:hAnsi="Arial" w:cs="Arial"/>
          <w:b/>
          <w:lang w:val="fr-CA"/>
        </w:rPr>
      </w:pPr>
      <w:r w:rsidRPr="00BD571A">
        <w:rPr>
          <w:rFonts w:ascii="Arial" w:hAnsi="Arial" w:cs="Arial"/>
          <w:b/>
          <w:lang w:val="fr-CA"/>
        </w:rPr>
        <w:t>C-</w:t>
      </w:r>
      <w:r w:rsidR="004A387F" w:rsidRPr="00BD571A">
        <w:rPr>
          <w:rFonts w:ascii="Arial" w:hAnsi="Arial" w:cs="Arial"/>
          <w:b/>
          <w:lang w:val="fr-CA"/>
        </w:rPr>
        <w:t>01</w:t>
      </w:r>
      <w:r w:rsidR="005975AE">
        <w:rPr>
          <w:rFonts w:ascii="Arial" w:hAnsi="Arial" w:cs="Arial"/>
          <w:b/>
          <w:lang w:val="fr-CA"/>
        </w:rPr>
        <w:t xml:space="preserve"> : </w:t>
      </w:r>
      <w:r w:rsidR="00BD571A" w:rsidRPr="00BD571A">
        <w:rPr>
          <w:rFonts w:ascii="Arial" w:hAnsi="Arial" w:cs="Arial"/>
          <w:b/>
          <w:lang w:val="fr-CA"/>
        </w:rPr>
        <w:t>SOUTIEN</w:t>
      </w:r>
      <w:r w:rsidR="00BD571A" w:rsidRPr="00BD571A">
        <w:rPr>
          <w:rFonts w:ascii="Arial" w:hAnsi="Arial" w:cs="Arial"/>
          <w:b/>
          <w:sz w:val="16"/>
          <w:szCs w:val="16"/>
          <w:lang w:val="fr-CA"/>
        </w:rPr>
        <w:t xml:space="preserve"> </w:t>
      </w:r>
      <w:r w:rsidR="00BD571A" w:rsidRPr="00BD571A">
        <w:rPr>
          <w:rFonts w:ascii="Arial" w:hAnsi="Arial" w:cs="Arial"/>
          <w:b/>
          <w:lang w:val="fr-CA"/>
        </w:rPr>
        <w:t>ET ASSISTANCE AUX ORGANISATIONS D</w:t>
      </w:r>
      <w:r w:rsidR="00E474FD">
        <w:rPr>
          <w:rFonts w:ascii="Arial" w:hAnsi="Arial" w:cs="Arial"/>
          <w:b/>
          <w:lang w:val="fr-CA"/>
        </w:rPr>
        <w:t>’</w:t>
      </w:r>
      <w:r w:rsidR="00BD571A" w:rsidRPr="00BD571A">
        <w:rPr>
          <w:rFonts w:ascii="Arial" w:hAnsi="Arial" w:cs="Arial"/>
          <w:b/>
          <w:lang w:val="fr-CA"/>
        </w:rPr>
        <w:t>ENSEIGNANT</w:t>
      </w:r>
      <w:r w:rsidR="00BD571A">
        <w:rPr>
          <w:rFonts w:ascii="Arial" w:hAnsi="Arial" w:cs="Arial"/>
          <w:b/>
          <w:lang w:val="fr-CA"/>
        </w:rPr>
        <w:t>E</w:t>
      </w:r>
      <w:r w:rsidR="00BD571A" w:rsidRPr="00BD571A">
        <w:rPr>
          <w:rFonts w:ascii="Arial" w:hAnsi="Arial" w:cs="Arial"/>
          <w:b/>
          <w:lang w:val="fr-CA"/>
        </w:rPr>
        <w:t xml:space="preserve">S </w:t>
      </w:r>
      <w:r w:rsidR="00BD571A">
        <w:rPr>
          <w:rFonts w:ascii="Arial" w:hAnsi="Arial" w:cs="Arial"/>
          <w:b/>
          <w:lang w:val="fr-CA"/>
        </w:rPr>
        <w:t xml:space="preserve">ET </w:t>
      </w:r>
    </w:p>
    <w:p w14:paraId="19A619B4" w14:textId="7EF58A6E" w:rsidR="001B1F21" w:rsidRPr="00BD571A" w:rsidRDefault="00BD571A" w:rsidP="00BD571A">
      <w:pPr>
        <w:pStyle w:val="Sansinterligne"/>
        <w:rPr>
          <w:rFonts w:ascii="Arial" w:hAnsi="Arial" w:cs="Arial"/>
          <w:b/>
          <w:lang w:val="fr-CA"/>
        </w:rPr>
      </w:pPr>
      <w:r>
        <w:rPr>
          <w:rFonts w:ascii="Arial" w:hAnsi="Arial" w:cs="Arial"/>
          <w:b/>
          <w:lang w:val="fr-CA"/>
        </w:rPr>
        <w:t xml:space="preserve">          </w:t>
      </w:r>
      <w:r w:rsidR="005975AE">
        <w:rPr>
          <w:rFonts w:ascii="Arial" w:hAnsi="Arial" w:cs="Arial"/>
          <w:b/>
          <w:lang w:val="fr-CA"/>
        </w:rPr>
        <w:t xml:space="preserve"> </w:t>
      </w:r>
      <w:r>
        <w:rPr>
          <w:rFonts w:ascii="Arial" w:hAnsi="Arial" w:cs="Arial"/>
          <w:b/>
          <w:lang w:val="fr-CA"/>
        </w:rPr>
        <w:t xml:space="preserve">D’ENSEIGNANTS </w:t>
      </w:r>
      <w:r w:rsidRPr="00BD571A">
        <w:rPr>
          <w:rFonts w:ascii="Arial" w:hAnsi="Arial" w:cs="Arial"/>
          <w:b/>
          <w:lang w:val="fr-CA"/>
        </w:rPr>
        <w:t>ACTI</w:t>
      </w:r>
      <w:r w:rsidR="00EA7938">
        <w:rPr>
          <w:rFonts w:ascii="Arial" w:hAnsi="Arial" w:cs="Arial"/>
          <w:b/>
          <w:lang w:val="fr-CA"/>
        </w:rPr>
        <w:t>FS</w:t>
      </w:r>
    </w:p>
    <w:p w14:paraId="1434DA39" w14:textId="77777777" w:rsidR="004145EA" w:rsidRPr="00BD571A" w:rsidRDefault="004145EA" w:rsidP="004145EA">
      <w:pPr>
        <w:pStyle w:val="Sansinterligne"/>
        <w:ind w:left="720"/>
        <w:rPr>
          <w:rFonts w:ascii="Arial" w:hAnsi="Arial" w:cs="Arial"/>
          <w:b/>
          <w:sz w:val="22"/>
          <w:szCs w:val="22"/>
          <w:lang w:val="fr-CA"/>
        </w:rPr>
      </w:pPr>
    </w:p>
    <w:p w14:paraId="4AA4694A" w14:textId="1AA6627D"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1</w:t>
      </w:r>
      <w:r w:rsidR="00872D9F" w:rsidRPr="00A555A1">
        <w:rPr>
          <w:rFonts w:ascii="Arial" w:hAnsi="Arial" w:cs="Arial"/>
          <w:sz w:val="22"/>
          <w:szCs w:val="22"/>
          <w:lang w:val="fr-CA"/>
        </w:rPr>
        <w:t>.</w:t>
      </w:r>
      <w:r w:rsidR="00E757BC" w:rsidRPr="00A555A1">
        <w:rPr>
          <w:rFonts w:ascii="Arial" w:hAnsi="Arial" w:cs="Arial"/>
          <w:sz w:val="22"/>
          <w:szCs w:val="22"/>
          <w:lang w:val="fr-CA"/>
        </w:rPr>
        <w:tab/>
      </w:r>
      <w:r w:rsidRPr="00A555A1">
        <w:rPr>
          <w:rFonts w:ascii="Arial" w:hAnsi="Arial" w:cs="Arial"/>
          <w:sz w:val="22"/>
          <w:szCs w:val="22"/>
          <w:lang w:val="fr-CA"/>
        </w:rPr>
        <w:t>ACER-CART croit que des systèmes d</w:t>
      </w:r>
      <w:r w:rsidR="00E474FD">
        <w:rPr>
          <w:rFonts w:ascii="Arial" w:hAnsi="Arial" w:cs="Arial"/>
          <w:sz w:val="22"/>
          <w:szCs w:val="22"/>
          <w:lang w:val="fr-CA"/>
        </w:rPr>
        <w:t>’</w:t>
      </w:r>
      <w:r w:rsidRPr="00A555A1">
        <w:rPr>
          <w:rFonts w:ascii="Arial" w:hAnsi="Arial" w:cs="Arial"/>
          <w:sz w:val="22"/>
          <w:szCs w:val="22"/>
          <w:lang w:val="fr-CA"/>
        </w:rPr>
        <w:t>éducation publique bien financés offrent la meilleure opportunité pour une éducation de qualité pour tous les citoyens.</w:t>
      </w:r>
    </w:p>
    <w:p w14:paraId="206818A5" w14:textId="77777777" w:rsidR="004145EA" w:rsidRPr="00A555A1" w:rsidRDefault="004145EA" w:rsidP="00524B4A">
      <w:pPr>
        <w:pStyle w:val="Sansinterligne"/>
        <w:ind w:left="720"/>
        <w:rPr>
          <w:rFonts w:ascii="Arial" w:hAnsi="Arial" w:cs="Arial"/>
          <w:sz w:val="22"/>
          <w:szCs w:val="22"/>
          <w:lang w:val="fr-CA"/>
        </w:rPr>
      </w:pPr>
    </w:p>
    <w:p w14:paraId="548646D6" w14:textId="759DD9C8"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2</w:t>
      </w:r>
      <w:r w:rsidR="00872D9F" w:rsidRPr="00A555A1">
        <w:rPr>
          <w:rFonts w:ascii="Arial" w:hAnsi="Arial" w:cs="Arial"/>
          <w:sz w:val="22"/>
          <w:szCs w:val="22"/>
          <w:lang w:val="fr-CA"/>
        </w:rPr>
        <w:t>.</w:t>
      </w:r>
      <w:r w:rsidR="00E757BC" w:rsidRPr="00A555A1">
        <w:rPr>
          <w:rFonts w:ascii="Arial" w:hAnsi="Arial" w:cs="Arial"/>
          <w:sz w:val="22"/>
          <w:szCs w:val="22"/>
          <w:lang w:val="fr-CA"/>
        </w:rPr>
        <w:tab/>
      </w:r>
      <w:r w:rsidRPr="00A555A1">
        <w:rPr>
          <w:rFonts w:ascii="Arial" w:hAnsi="Arial" w:cs="Arial"/>
          <w:sz w:val="22"/>
          <w:szCs w:val="22"/>
          <w:lang w:val="fr-CA"/>
        </w:rPr>
        <w:t>L</w:t>
      </w:r>
      <w:r w:rsidR="00E474FD">
        <w:rPr>
          <w:rFonts w:ascii="Arial" w:hAnsi="Arial" w:cs="Arial"/>
          <w:sz w:val="22"/>
          <w:szCs w:val="22"/>
          <w:lang w:val="fr-CA"/>
        </w:rPr>
        <w:t>’</w:t>
      </w:r>
      <w:r w:rsidRPr="00A555A1">
        <w:rPr>
          <w:rFonts w:ascii="Arial" w:hAnsi="Arial" w:cs="Arial"/>
          <w:sz w:val="22"/>
          <w:szCs w:val="22"/>
          <w:lang w:val="fr-CA"/>
        </w:rPr>
        <w:t>ACER-CART soutient la Fédération canadienne des enseignantes et des enseignants et ses affiliés dans les activités qui amélioreront la qualité de l</w:t>
      </w:r>
      <w:r w:rsidR="00E474FD">
        <w:rPr>
          <w:rFonts w:ascii="Arial" w:hAnsi="Arial" w:cs="Arial"/>
          <w:sz w:val="22"/>
          <w:szCs w:val="22"/>
          <w:lang w:val="fr-CA"/>
        </w:rPr>
        <w:t>’</w:t>
      </w:r>
      <w:r w:rsidRPr="00A555A1">
        <w:rPr>
          <w:rFonts w:ascii="Arial" w:hAnsi="Arial" w:cs="Arial"/>
          <w:sz w:val="22"/>
          <w:szCs w:val="22"/>
          <w:lang w:val="fr-CA"/>
        </w:rPr>
        <w:t>enseignement et de l</w:t>
      </w:r>
      <w:r w:rsidR="00E474FD">
        <w:rPr>
          <w:rFonts w:ascii="Arial" w:hAnsi="Arial" w:cs="Arial"/>
          <w:sz w:val="22"/>
          <w:szCs w:val="22"/>
          <w:lang w:val="fr-CA"/>
        </w:rPr>
        <w:t>’</w:t>
      </w:r>
      <w:r w:rsidRPr="00A555A1">
        <w:rPr>
          <w:rFonts w:ascii="Arial" w:hAnsi="Arial" w:cs="Arial"/>
          <w:sz w:val="22"/>
          <w:szCs w:val="22"/>
          <w:lang w:val="fr-CA"/>
        </w:rPr>
        <w:t>apprentissage des enseignants et des étudiants dans les systèmes d</w:t>
      </w:r>
      <w:r w:rsidR="00E474FD">
        <w:rPr>
          <w:rFonts w:ascii="Arial" w:hAnsi="Arial" w:cs="Arial"/>
          <w:sz w:val="22"/>
          <w:szCs w:val="22"/>
          <w:lang w:val="fr-CA"/>
        </w:rPr>
        <w:t>’</w:t>
      </w:r>
      <w:r w:rsidRPr="00A555A1">
        <w:rPr>
          <w:rFonts w:ascii="Arial" w:hAnsi="Arial" w:cs="Arial"/>
          <w:sz w:val="22"/>
          <w:szCs w:val="22"/>
          <w:lang w:val="fr-CA"/>
        </w:rPr>
        <w:t>éducation financés par les fonds publics au Canada.</w:t>
      </w:r>
    </w:p>
    <w:p w14:paraId="3E5851DD" w14:textId="77777777" w:rsidR="004145EA" w:rsidRPr="00A555A1" w:rsidRDefault="004145EA" w:rsidP="00524B4A">
      <w:pPr>
        <w:pStyle w:val="Sansinterligne"/>
        <w:ind w:left="720"/>
        <w:rPr>
          <w:rFonts w:ascii="Arial" w:hAnsi="Arial" w:cs="Arial"/>
          <w:sz w:val="22"/>
          <w:szCs w:val="22"/>
          <w:lang w:val="fr-CA"/>
        </w:rPr>
      </w:pPr>
    </w:p>
    <w:p w14:paraId="5D49681F" w14:textId="5DC19146"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3</w:t>
      </w:r>
      <w:r w:rsidR="00872D9F" w:rsidRPr="00A555A1">
        <w:rPr>
          <w:rFonts w:ascii="Arial" w:hAnsi="Arial" w:cs="Arial"/>
          <w:sz w:val="22"/>
          <w:szCs w:val="22"/>
          <w:lang w:val="fr-CA"/>
        </w:rPr>
        <w:t>.</w:t>
      </w:r>
      <w:r w:rsidR="00E757BC" w:rsidRPr="00A555A1">
        <w:rPr>
          <w:rFonts w:ascii="Arial" w:hAnsi="Arial" w:cs="Arial"/>
          <w:sz w:val="22"/>
          <w:szCs w:val="22"/>
          <w:lang w:val="fr-CA"/>
        </w:rPr>
        <w:tab/>
      </w:r>
      <w:r w:rsidRPr="00A555A1">
        <w:rPr>
          <w:rFonts w:ascii="Arial" w:hAnsi="Arial" w:cs="Arial"/>
          <w:sz w:val="22"/>
          <w:szCs w:val="22"/>
          <w:lang w:val="fr-CA"/>
        </w:rPr>
        <w:t>L</w:t>
      </w:r>
      <w:r w:rsidR="00E474FD">
        <w:rPr>
          <w:rFonts w:ascii="Arial" w:hAnsi="Arial" w:cs="Arial"/>
          <w:sz w:val="22"/>
          <w:szCs w:val="22"/>
          <w:lang w:val="fr-CA"/>
        </w:rPr>
        <w:t>’</w:t>
      </w:r>
      <w:r w:rsidRPr="00A555A1">
        <w:rPr>
          <w:rFonts w:ascii="Arial" w:hAnsi="Arial" w:cs="Arial"/>
          <w:sz w:val="22"/>
          <w:szCs w:val="22"/>
          <w:lang w:val="fr-CA"/>
        </w:rPr>
        <w:t>ACER-CART soutient les enseignants actifs dans leurs efforts pour maintenir et améliorer les systèmes d</w:t>
      </w:r>
      <w:r w:rsidR="00E474FD">
        <w:rPr>
          <w:rFonts w:ascii="Arial" w:hAnsi="Arial" w:cs="Arial"/>
          <w:sz w:val="22"/>
          <w:szCs w:val="22"/>
          <w:lang w:val="fr-CA"/>
        </w:rPr>
        <w:t>’</w:t>
      </w:r>
      <w:r w:rsidRPr="00A555A1">
        <w:rPr>
          <w:rFonts w:ascii="Arial" w:hAnsi="Arial" w:cs="Arial"/>
          <w:sz w:val="22"/>
          <w:szCs w:val="22"/>
          <w:lang w:val="fr-CA"/>
        </w:rPr>
        <w:t>éducation financés par les fonds publics du Canada, que les enseignants, anciens et actuels, ont travaillé avec tant de diligence à construire.</w:t>
      </w:r>
    </w:p>
    <w:p w14:paraId="642C491F" w14:textId="77777777" w:rsidR="004145EA" w:rsidRPr="00A555A1" w:rsidRDefault="004145EA" w:rsidP="00524B4A">
      <w:pPr>
        <w:pStyle w:val="Sansinterligne"/>
        <w:ind w:left="720"/>
        <w:rPr>
          <w:rFonts w:ascii="Arial" w:hAnsi="Arial" w:cs="Arial"/>
          <w:sz w:val="22"/>
          <w:szCs w:val="22"/>
          <w:lang w:val="fr-CA"/>
        </w:rPr>
      </w:pPr>
    </w:p>
    <w:p w14:paraId="11FE1EA1" w14:textId="46DFEE1C"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4</w:t>
      </w:r>
      <w:r w:rsidR="00872D9F" w:rsidRPr="00A555A1">
        <w:rPr>
          <w:rFonts w:ascii="Arial" w:hAnsi="Arial" w:cs="Arial"/>
          <w:sz w:val="22"/>
          <w:szCs w:val="22"/>
          <w:lang w:val="fr-CA"/>
        </w:rPr>
        <w:t>.</w:t>
      </w:r>
      <w:r w:rsidR="00E757BC" w:rsidRPr="00A555A1">
        <w:rPr>
          <w:rFonts w:ascii="Arial" w:hAnsi="Arial" w:cs="Arial"/>
          <w:sz w:val="22"/>
          <w:szCs w:val="22"/>
          <w:lang w:val="fr-CA"/>
        </w:rPr>
        <w:tab/>
      </w:r>
      <w:r w:rsidRPr="00A555A1">
        <w:rPr>
          <w:rFonts w:ascii="Arial" w:hAnsi="Arial" w:cs="Arial"/>
          <w:sz w:val="22"/>
          <w:szCs w:val="22"/>
          <w:lang w:val="fr-CA"/>
        </w:rPr>
        <w:t>L</w:t>
      </w:r>
      <w:r w:rsidR="00E474FD">
        <w:rPr>
          <w:rFonts w:ascii="Arial" w:hAnsi="Arial" w:cs="Arial"/>
          <w:sz w:val="22"/>
          <w:szCs w:val="22"/>
          <w:lang w:val="fr-CA"/>
        </w:rPr>
        <w:t>’</w:t>
      </w:r>
      <w:r w:rsidRPr="00A555A1">
        <w:rPr>
          <w:rFonts w:ascii="Arial" w:hAnsi="Arial" w:cs="Arial"/>
          <w:sz w:val="22"/>
          <w:szCs w:val="22"/>
          <w:lang w:val="fr-CA"/>
        </w:rPr>
        <w:t xml:space="preserve">ACER-CART soutient les sanctions du droit au travail, tant pour les </w:t>
      </w:r>
      <w:r w:rsidR="00BD571A">
        <w:rPr>
          <w:rFonts w:ascii="Arial" w:hAnsi="Arial" w:cs="Arial"/>
          <w:sz w:val="22"/>
          <w:szCs w:val="22"/>
          <w:lang w:val="fr-CA"/>
        </w:rPr>
        <w:t xml:space="preserve">enseignantes et les </w:t>
      </w:r>
      <w:r w:rsidRPr="00A555A1">
        <w:rPr>
          <w:rFonts w:ascii="Arial" w:hAnsi="Arial" w:cs="Arial"/>
          <w:sz w:val="22"/>
          <w:szCs w:val="22"/>
          <w:lang w:val="fr-CA"/>
        </w:rPr>
        <w:t>enseignants que pour le personnel de soutien dans les écoles canadiennes, comme condition de base de l</w:t>
      </w:r>
      <w:r w:rsidR="00E474FD">
        <w:rPr>
          <w:rFonts w:ascii="Arial" w:hAnsi="Arial" w:cs="Arial"/>
          <w:sz w:val="22"/>
          <w:szCs w:val="22"/>
          <w:lang w:val="fr-CA"/>
        </w:rPr>
        <w:t>’</w:t>
      </w:r>
      <w:r w:rsidRPr="00A555A1">
        <w:rPr>
          <w:rFonts w:ascii="Arial" w:hAnsi="Arial" w:cs="Arial"/>
          <w:sz w:val="22"/>
          <w:szCs w:val="22"/>
          <w:lang w:val="fr-CA"/>
        </w:rPr>
        <w:t>emploi et comme moyen légitime d</w:t>
      </w:r>
      <w:r w:rsidR="00E474FD">
        <w:rPr>
          <w:rFonts w:ascii="Arial" w:hAnsi="Arial" w:cs="Arial"/>
          <w:sz w:val="22"/>
          <w:szCs w:val="22"/>
          <w:lang w:val="fr-CA"/>
        </w:rPr>
        <w:t>’</w:t>
      </w:r>
      <w:r w:rsidRPr="00A555A1">
        <w:rPr>
          <w:rFonts w:ascii="Arial" w:hAnsi="Arial" w:cs="Arial"/>
          <w:sz w:val="22"/>
          <w:szCs w:val="22"/>
          <w:lang w:val="fr-CA"/>
        </w:rPr>
        <w:t>obtenir des conventions collectives.</w:t>
      </w:r>
    </w:p>
    <w:p w14:paraId="5CE9BD56" w14:textId="77777777" w:rsidR="004145EA" w:rsidRPr="00A555A1" w:rsidRDefault="004145EA" w:rsidP="004145EA">
      <w:pPr>
        <w:pStyle w:val="Sansinterligne"/>
        <w:ind w:left="720"/>
        <w:rPr>
          <w:rFonts w:ascii="Arial" w:hAnsi="Arial" w:cs="Arial"/>
          <w:sz w:val="16"/>
          <w:szCs w:val="16"/>
          <w:lang w:val="fr-CA"/>
        </w:rPr>
      </w:pPr>
    </w:p>
    <w:p w14:paraId="0E116496" w14:textId="77777777" w:rsidR="001B1F21" w:rsidRPr="00731996" w:rsidRDefault="001C093C">
      <w:pPr>
        <w:pStyle w:val="Sansinterligne"/>
        <w:ind w:left="720" w:hanging="720"/>
        <w:rPr>
          <w:rFonts w:ascii="Arial" w:hAnsi="Arial" w:cs="Arial"/>
          <w:bCs/>
          <w:sz w:val="16"/>
          <w:szCs w:val="16"/>
          <w:lang w:val="fr-CA"/>
        </w:rPr>
      </w:pPr>
      <w:r w:rsidRPr="00731996">
        <w:rPr>
          <w:rFonts w:ascii="Arial" w:eastAsia="Times New Roman" w:hAnsi="Arial" w:cs="Arial"/>
          <w:bCs/>
          <w:sz w:val="16"/>
          <w:szCs w:val="16"/>
          <w:lang w:val="fr-CA"/>
        </w:rPr>
        <w:t>2007 Réaffirmé 2021</w:t>
      </w:r>
    </w:p>
    <w:p w14:paraId="4C4C87E3" w14:textId="77777777" w:rsidR="002944B8" w:rsidRPr="00731996" w:rsidRDefault="002944B8" w:rsidP="00756FE5">
      <w:pPr>
        <w:pStyle w:val="Sansinterligne"/>
        <w:rPr>
          <w:rFonts w:ascii="Arial" w:eastAsia="Times New Roman" w:hAnsi="Arial" w:cs="Arial"/>
          <w:b/>
          <w:sz w:val="22"/>
          <w:szCs w:val="22"/>
          <w:lang w:val="fr-CA"/>
        </w:rPr>
      </w:pPr>
    </w:p>
    <w:p w14:paraId="2F05EE8D" w14:textId="77777777" w:rsidR="00756FE5" w:rsidRPr="00731996" w:rsidRDefault="00756FE5" w:rsidP="004145EA">
      <w:pPr>
        <w:pStyle w:val="Sansinterligne"/>
        <w:rPr>
          <w:rFonts w:ascii="Arial" w:hAnsi="Arial" w:cs="Arial"/>
          <w:b/>
          <w:sz w:val="22"/>
          <w:szCs w:val="22"/>
          <w:lang w:val="fr-CA"/>
        </w:rPr>
      </w:pPr>
    </w:p>
    <w:p w14:paraId="119D5DF5" w14:textId="69A7729F" w:rsidR="001B1F21" w:rsidRPr="00C36D07" w:rsidRDefault="001C093C">
      <w:pPr>
        <w:pStyle w:val="Sansinterligne"/>
        <w:rPr>
          <w:rFonts w:ascii="Arial" w:hAnsi="Arial" w:cs="Arial"/>
          <w:lang w:val="fr-CA"/>
        </w:rPr>
      </w:pPr>
      <w:r w:rsidRPr="00C36D07">
        <w:rPr>
          <w:rFonts w:ascii="Arial" w:hAnsi="Arial" w:cs="Arial"/>
          <w:b/>
          <w:lang w:val="fr-CA"/>
        </w:rPr>
        <w:t xml:space="preserve">C- </w:t>
      </w:r>
      <w:r w:rsidR="00872D9F" w:rsidRPr="00C36D07">
        <w:rPr>
          <w:rFonts w:ascii="Arial" w:hAnsi="Arial" w:cs="Arial"/>
          <w:b/>
          <w:lang w:val="fr-CA"/>
        </w:rPr>
        <w:t>0</w:t>
      </w:r>
      <w:bookmarkStart w:id="1" w:name="SUPPORT_FOR_HUMANITARIAN_ORGANIZATIONS__"/>
      <w:r w:rsidR="00FD478F" w:rsidRPr="00C36D07">
        <w:rPr>
          <w:rFonts w:ascii="Arial" w:hAnsi="Arial" w:cs="Arial"/>
          <w:b/>
          <w:lang w:val="fr-CA"/>
        </w:rPr>
        <w:t>2</w:t>
      </w:r>
      <w:r w:rsidR="005975AE">
        <w:rPr>
          <w:rFonts w:ascii="Arial" w:hAnsi="Arial" w:cs="Arial"/>
          <w:b/>
          <w:lang w:val="fr-CA"/>
        </w:rPr>
        <w:t> </w:t>
      </w:r>
      <w:bookmarkEnd w:id="1"/>
      <w:r w:rsidR="005975AE">
        <w:rPr>
          <w:rFonts w:ascii="Arial" w:hAnsi="Arial" w:cs="Arial"/>
          <w:b/>
          <w:lang w:val="fr-CA"/>
        </w:rPr>
        <w:t xml:space="preserve">: </w:t>
      </w:r>
      <w:r w:rsidR="00C36D07" w:rsidRPr="00C36D07">
        <w:rPr>
          <w:rFonts w:ascii="Arial" w:hAnsi="Arial" w:cs="Arial"/>
          <w:b/>
          <w:lang w:val="fr-CA"/>
        </w:rPr>
        <w:t>SOUTIEN AUX ORGANISATIONS HUMANITAIRES</w:t>
      </w:r>
    </w:p>
    <w:p w14:paraId="5D2A4576" w14:textId="77777777" w:rsidR="004145EA" w:rsidRPr="00C36D07" w:rsidRDefault="004145EA" w:rsidP="004145EA">
      <w:pPr>
        <w:pStyle w:val="Sansinterligne"/>
        <w:rPr>
          <w:rFonts w:ascii="Arial" w:hAnsi="Arial" w:cs="Arial"/>
          <w:sz w:val="22"/>
          <w:szCs w:val="22"/>
          <w:lang w:val="fr-CA"/>
        </w:rPr>
      </w:pPr>
    </w:p>
    <w:p w14:paraId="39B7A851" w14:textId="1C71BD0C" w:rsidR="001B1F21" w:rsidRPr="00A555A1" w:rsidRDefault="001C093C">
      <w:pPr>
        <w:pStyle w:val="Sansinterligne"/>
        <w:ind w:left="1440" w:hanging="720"/>
        <w:rPr>
          <w:rFonts w:ascii="Arial" w:hAnsi="Arial" w:cs="Arial"/>
          <w:sz w:val="22"/>
          <w:szCs w:val="22"/>
          <w:lang w:val="fr-CA"/>
        </w:rPr>
      </w:pPr>
      <w:r w:rsidRPr="00A555A1">
        <w:rPr>
          <w:rFonts w:ascii="Arial" w:hAnsi="Arial" w:cs="Arial"/>
          <w:sz w:val="22"/>
          <w:szCs w:val="22"/>
          <w:lang w:val="fr-CA"/>
        </w:rPr>
        <w:t>1</w:t>
      </w:r>
      <w:r w:rsidR="00872D9F" w:rsidRPr="00A555A1">
        <w:rPr>
          <w:rFonts w:ascii="Arial" w:hAnsi="Arial" w:cs="Arial"/>
          <w:sz w:val="22"/>
          <w:szCs w:val="22"/>
          <w:lang w:val="fr-CA"/>
        </w:rPr>
        <w:t>.</w:t>
      </w:r>
      <w:r w:rsidRPr="00A555A1">
        <w:rPr>
          <w:rFonts w:ascii="Arial" w:hAnsi="Arial" w:cs="Arial"/>
          <w:sz w:val="22"/>
          <w:szCs w:val="22"/>
          <w:lang w:val="fr-CA"/>
        </w:rPr>
        <w:tab/>
      </w:r>
      <w:r w:rsidR="004145EA" w:rsidRPr="00A555A1">
        <w:rPr>
          <w:rFonts w:ascii="Arial" w:hAnsi="Arial" w:cs="Arial"/>
          <w:sz w:val="22"/>
          <w:szCs w:val="22"/>
          <w:lang w:val="fr-CA"/>
        </w:rPr>
        <w:t>ACER-CART peut soutenir des causes caritatives liées à l</w:t>
      </w:r>
      <w:r w:rsidR="00E474FD">
        <w:rPr>
          <w:rFonts w:ascii="Arial" w:hAnsi="Arial" w:cs="Arial"/>
          <w:sz w:val="22"/>
          <w:szCs w:val="22"/>
          <w:lang w:val="fr-CA"/>
        </w:rPr>
        <w:t>’</w:t>
      </w:r>
      <w:r w:rsidR="004145EA" w:rsidRPr="00A555A1">
        <w:rPr>
          <w:rFonts w:ascii="Arial" w:hAnsi="Arial" w:cs="Arial"/>
          <w:sz w:val="22"/>
          <w:szCs w:val="22"/>
          <w:lang w:val="fr-CA"/>
        </w:rPr>
        <w:t>aide humaine et aux services de soutien</w:t>
      </w:r>
      <w:r w:rsidR="00E474FD">
        <w:rPr>
          <w:rFonts w:ascii="Arial" w:hAnsi="Arial" w:cs="Arial"/>
          <w:sz w:val="22"/>
          <w:szCs w:val="22"/>
          <w:lang w:val="fr-CA"/>
        </w:rPr>
        <w:t> </w:t>
      </w:r>
      <w:r w:rsidR="004145EA" w:rsidRPr="00A555A1">
        <w:rPr>
          <w:rFonts w:ascii="Arial" w:hAnsi="Arial" w:cs="Arial"/>
          <w:sz w:val="22"/>
          <w:szCs w:val="22"/>
          <w:lang w:val="fr-CA"/>
        </w:rPr>
        <w:t>; au développement civique et culturel</w:t>
      </w:r>
      <w:r w:rsidR="00E474FD">
        <w:rPr>
          <w:rFonts w:ascii="Arial" w:hAnsi="Arial" w:cs="Arial"/>
          <w:sz w:val="22"/>
          <w:szCs w:val="22"/>
          <w:lang w:val="fr-CA"/>
        </w:rPr>
        <w:t> </w:t>
      </w:r>
      <w:r w:rsidR="004145EA" w:rsidRPr="00A555A1">
        <w:rPr>
          <w:rFonts w:ascii="Arial" w:hAnsi="Arial" w:cs="Arial"/>
          <w:sz w:val="22"/>
          <w:szCs w:val="22"/>
          <w:lang w:val="fr-CA"/>
        </w:rPr>
        <w:t>; à la préservation de l</w:t>
      </w:r>
      <w:r w:rsidR="00E474FD">
        <w:rPr>
          <w:rFonts w:ascii="Arial" w:hAnsi="Arial" w:cs="Arial"/>
          <w:sz w:val="22"/>
          <w:szCs w:val="22"/>
          <w:lang w:val="fr-CA"/>
        </w:rPr>
        <w:t>’</w:t>
      </w:r>
      <w:r w:rsidR="004145EA" w:rsidRPr="00A555A1">
        <w:rPr>
          <w:rFonts w:ascii="Arial" w:hAnsi="Arial" w:cs="Arial"/>
          <w:sz w:val="22"/>
          <w:szCs w:val="22"/>
          <w:lang w:val="fr-CA"/>
        </w:rPr>
        <w:t>environnement et de l</w:t>
      </w:r>
      <w:r w:rsidR="00E474FD">
        <w:rPr>
          <w:rFonts w:ascii="Arial" w:hAnsi="Arial" w:cs="Arial"/>
          <w:sz w:val="22"/>
          <w:szCs w:val="22"/>
          <w:lang w:val="fr-CA"/>
        </w:rPr>
        <w:t>’</w:t>
      </w:r>
      <w:r w:rsidR="004145EA" w:rsidRPr="00A555A1">
        <w:rPr>
          <w:rFonts w:ascii="Arial" w:hAnsi="Arial" w:cs="Arial"/>
          <w:sz w:val="22"/>
          <w:szCs w:val="22"/>
          <w:lang w:val="fr-CA"/>
        </w:rPr>
        <w:t>écologie</w:t>
      </w:r>
      <w:r w:rsidR="00E474FD">
        <w:rPr>
          <w:rFonts w:ascii="Arial" w:hAnsi="Arial" w:cs="Arial"/>
          <w:sz w:val="22"/>
          <w:szCs w:val="22"/>
          <w:lang w:val="fr-CA"/>
        </w:rPr>
        <w:t> </w:t>
      </w:r>
      <w:r w:rsidR="004145EA" w:rsidRPr="00A555A1">
        <w:rPr>
          <w:rFonts w:ascii="Arial" w:hAnsi="Arial" w:cs="Arial"/>
          <w:sz w:val="22"/>
          <w:szCs w:val="22"/>
          <w:lang w:val="fr-CA"/>
        </w:rPr>
        <w:t>; à la promotion et à l</w:t>
      </w:r>
      <w:r w:rsidR="00E474FD">
        <w:rPr>
          <w:rFonts w:ascii="Arial" w:hAnsi="Arial" w:cs="Arial"/>
          <w:sz w:val="22"/>
          <w:szCs w:val="22"/>
          <w:lang w:val="fr-CA"/>
        </w:rPr>
        <w:t>’</w:t>
      </w:r>
      <w:r w:rsidR="004145EA" w:rsidRPr="00A555A1">
        <w:rPr>
          <w:rFonts w:ascii="Arial" w:hAnsi="Arial" w:cs="Arial"/>
          <w:sz w:val="22"/>
          <w:szCs w:val="22"/>
          <w:lang w:val="fr-CA"/>
        </w:rPr>
        <w:t>avancement de l</w:t>
      </w:r>
      <w:r w:rsidR="00E474FD">
        <w:rPr>
          <w:rFonts w:ascii="Arial" w:hAnsi="Arial" w:cs="Arial"/>
          <w:sz w:val="22"/>
          <w:szCs w:val="22"/>
          <w:lang w:val="fr-CA"/>
        </w:rPr>
        <w:t>’</w:t>
      </w:r>
      <w:r w:rsidR="004145EA" w:rsidRPr="00A555A1">
        <w:rPr>
          <w:rFonts w:ascii="Arial" w:hAnsi="Arial" w:cs="Arial"/>
          <w:sz w:val="22"/>
          <w:szCs w:val="22"/>
          <w:lang w:val="fr-CA"/>
        </w:rPr>
        <w:t>éducation, de la santé physique et mentale et du bien-être des enfants. Le soutien d</w:t>
      </w:r>
      <w:r w:rsidR="00E474FD">
        <w:rPr>
          <w:rFonts w:ascii="Arial" w:hAnsi="Arial" w:cs="Arial"/>
          <w:sz w:val="22"/>
          <w:szCs w:val="22"/>
          <w:lang w:val="fr-CA"/>
        </w:rPr>
        <w:t>’</w:t>
      </w:r>
      <w:r w:rsidR="004145EA" w:rsidRPr="00A555A1">
        <w:rPr>
          <w:rFonts w:ascii="Arial" w:hAnsi="Arial" w:cs="Arial"/>
          <w:sz w:val="22"/>
          <w:szCs w:val="22"/>
          <w:lang w:val="fr-CA"/>
        </w:rPr>
        <w:t>ACER-CART peut prendre plusieurs formes, par exemple des lettres de soutien, des services en nature et du lobbying.</w:t>
      </w:r>
    </w:p>
    <w:p w14:paraId="55C10D35" w14:textId="77777777" w:rsidR="00756FE5" w:rsidRPr="00A555A1" w:rsidRDefault="00756FE5" w:rsidP="004145EA">
      <w:pPr>
        <w:pStyle w:val="Sansinterligne"/>
        <w:rPr>
          <w:rFonts w:ascii="Arial" w:hAnsi="Arial" w:cs="Arial"/>
          <w:sz w:val="16"/>
          <w:szCs w:val="16"/>
          <w:lang w:val="fr-CA"/>
        </w:rPr>
      </w:pPr>
    </w:p>
    <w:p w14:paraId="6A2485AA" w14:textId="77777777" w:rsidR="001B1F21" w:rsidRDefault="001C093C">
      <w:pPr>
        <w:pStyle w:val="Sansinterligne"/>
        <w:ind w:left="720" w:hanging="720"/>
        <w:rPr>
          <w:rFonts w:ascii="Arial" w:eastAsia="Times New Roman" w:hAnsi="Arial" w:cs="Arial"/>
          <w:bCs/>
          <w:sz w:val="16"/>
          <w:szCs w:val="16"/>
        </w:rPr>
      </w:pPr>
      <w:r w:rsidRPr="004A387F">
        <w:rPr>
          <w:rFonts w:ascii="Arial" w:eastAsia="Times New Roman" w:hAnsi="Arial" w:cs="Arial"/>
          <w:bCs/>
          <w:sz w:val="16"/>
          <w:szCs w:val="16"/>
        </w:rPr>
        <w:t>20</w:t>
      </w:r>
      <w:r w:rsidR="00B11E53">
        <w:rPr>
          <w:rFonts w:ascii="Arial" w:eastAsia="Times New Roman" w:hAnsi="Arial" w:cs="Arial"/>
          <w:bCs/>
          <w:sz w:val="16"/>
          <w:szCs w:val="16"/>
        </w:rPr>
        <w:t>0</w:t>
      </w:r>
      <w:r w:rsidRPr="004A387F">
        <w:rPr>
          <w:rFonts w:ascii="Arial" w:eastAsia="Times New Roman" w:hAnsi="Arial" w:cs="Arial"/>
          <w:bCs/>
          <w:sz w:val="16"/>
          <w:szCs w:val="16"/>
        </w:rPr>
        <w:t xml:space="preserve">7 </w:t>
      </w:r>
      <w:proofErr w:type="spellStart"/>
      <w:r w:rsidRPr="004A387F">
        <w:rPr>
          <w:rFonts w:ascii="Arial" w:eastAsia="Times New Roman" w:hAnsi="Arial" w:cs="Arial"/>
          <w:bCs/>
          <w:sz w:val="16"/>
          <w:szCs w:val="16"/>
        </w:rPr>
        <w:t>Réaffirmé</w:t>
      </w:r>
      <w:proofErr w:type="spellEnd"/>
      <w:r w:rsidRPr="004A387F">
        <w:rPr>
          <w:rFonts w:ascii="Arial" w:eastAsia="Times New Roman" w:hAnsi="Arial" w:cs="Arial"/>
          <w:bCs/>
          <w:sz w:val="16"/>
          <w:szCs w:val="16"/>
        </w:rPr>
        <w:t xml:space="preserve"> </w:t>
      </w:r>
      <w:proofErr w:type="spellStart"/>
      <w:r w:rsidRPr="004A387F">
        <w:rPr>
          <w:rFonts w:ascii="Arial" w:eastAsia="Times New Roman" w:hAnsi="Arial" w:cs="Arial"/>
          <w:bCs/>
          <w:sz w:val="16"/>
          <w:szCs w:val="16"/>
        </w:rPr>
        <w:t>en</w:t>
      </w:r>
      <w:proofErr w:type="spellEnd"/>
      <w:r w:rsidRPr="004A387F">
        <w:rPr>
          <w:rFonts w:ascii="Arial" w:eastAsia="Times New Roman" w:hAnsi="Arial" w:cs="Arial"/>
          <w:bCs/>
          <w:sz w:val="16"/>
          <w:szCs w:val="16"/>
        </w:rPr>
        <w:t xml:space="preserve"> 2021</w:t>
      </w:r>
    </w:p>
    <w:p w14:paraId="1628BBAD" w14:textId="77777777" w:rsidR="00DB357D" w:rsidRPr="0004265E" w:rsidRDefault="00DB357D" w:rsidP="00665151">
      <w:pPr>
        <w:pStyle w:val="Sansinterligne"/>
        <w:rPr>
          <w:rFonts w:ascii="Arial" w:eastAsia="Times New Roman" w:hAnsi="Arial" w:cs="Arial"/>
          <w:b/>
          <w:sz w:val="22"/>
          <w:szCs w:val="22"/>
        </w:rPr>
      </w:pPr>
    </w:p>
    <w:p w14:paraId="33B4AB6C" w14:textId="77777777" w:rsidR="00956365" w:rsidRPr="0004265E" w:rsidRDefault="00956365" w:rsidP="004145EA">
      <w:pPr>
        <w:pStyle w:val="Sansinterligne"/>
        <w:rPr>
          <w:rFonts w:ascii="Arial" w:hAnsi="Arial" w:cs="Arial"/>
          <w:b/>
          <w:sz w:val="22"/>
          <w:szCs w:val="22"/>
        </w:rPr>
      </w:pPr>
    </w:p>
    <w:p w14:paraId="35212454" w14:textId="77777777" w:rsidR="00756FE5" w:rsidRPr="0004265E" w:rsidRDefault="00756FE5" w:rsidP="004145EA">
      <w:pPr>
        <w:pStyle w:val="Sansinterligne"/>
        <w:rPr>
          <w:rFonts w:ascii="Arial" w:hAnsi="Arial" w:cs="Arial"/>
          <w:b/>
          <w:sz w:val="22"/>
          <w:szCs w:val="22"/>
        </w:rPr>
      </w:pPr>
    </w:p>
    <w:sectPr w:rsidR="00756FE5" w:rsidRPr="0004265E" w:rsidSect="00296EAA">
      <w:footerReference w:type="default" r:id="rId15"/>
      <w:pgSz w:w="12240" w:h="15840" w:code="1"/>
      <w:pgMar w:top="1440" w:right="1440" w:bottom="1440" w:left="1440" w:header="720" w:footer="0" w:gutter="0"/>
      <w:paperSrc w:first="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1E7B" w14:textId="77777777" w:rsidR="00C94EE3" w:rsidRDefault="00C94EE3" w:rsidP="00847A02">
      <w:r>
        <w:separator/>
      </w:r>
    </w:p>
  </w:endnote>
  <w:endnote w:type="continuationSeparator" w:id="0">
    <w:p w14:paraId="58876152" w14:textId="77777777" w:rsidR="00C94EE3" w:rsidRDefault="00C94EE3" w:rsidP="0084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8553" w14:textId="77777777" w:rsidR="001B1F21" w:rsidRDefault="001C093C">
    <w:pPr>
      <w:pStyle w:val="Pieddepage"/>
      <w:framePr w:wrap="around" w:vAnchor="text" w:hAnchor="margin" w:xAlign="outside" w:y="1"/>
      <w:rPr>
        <w:rStyle w:val="Numrodepage"/>
      </w:rPr>
    </w:pPr>
    <w:r>
      <w:rPr>
        <w:rStyle w:val="Numrodepage"/>
      </w:rPr>
      <w:fldChar w:fldCharType="begin"/>
    </w:r>
    <w:r w:rsidR="00C23970">
      <w:rPr>
        <w:rStyle w:val="Numrodepage"/>
      </w:rPr>
      <w:instrText xml:space="preserve">PAGE  </w:instrText>
    </w:r>
    <w:r>
      <w:rPr>
        <w:rStyle w:val="Numrodepage"/>
      </w:rPr>
      <w:fldChar w:fldCharType="end"/>
    </w:r>
  </w:p>
  <w:p w14:paraId="4E33B272" w14:textId="77777777" w:rsidR="00C23970" w:rsidRDefault="00C23970" w:rsidP="00C2397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A298" w14:textId="77777777" w:rsidR="00CF428F" w:rsidRDefault="00CF42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B808" w14:textId="77777777" w:rsidR="00CF428F" w:rsidRDefault="00CF428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81880704"/>
      <w:docPartObj>
        <w:docPartGallery w:val="Page Numbers (Bottom of Page)"/>
        <w:docPartUnique/>
      </w:docPartObj>
    </w:sdtPr>
    <w:sdtEndPr>
      <w:rPr>
        <w:rFonts w:ascii="Comic Sans MS" w:hAnsi="Comic Sans MS" w:cs="Times New Roman"/>
        <w:sz w:val="22"/>
        <w:szCs w:val="22"/>
      </w:rPr>
    </w:sdtEndPr>
    <w:sdtContent>
      <w:p w14:paraId="152884E4" w14:textId="77777777" w:rsidR="001B1F21" w:rsidRDefault="001C093C">
        <w:pPr>
          <w:pStyle w:val="Pieddepage"/>
          <w:spacing w:after="0"/>
        </w:pPr>
        <w:r w:rsidRPr="00B01DB7">
          <w:rPr>
            <w:rFonts w:ascii="Arial" w:hAnsi="Arial" w:cs="Arial"/>
            <w:sz w:val="20"/>
            <w:szCs w:val="20"/>
            <w:lang w:val="fr-CA"/>
          </w:rPr>
          <w:t>Déclarations</w:t>
        </w:r>
        <w:r>
          <w:rPr>
            <w:rFonts w:ascii="Arial" w:hAnsi="Arial" w:cs="Arial"/>
            <w:sz w:val="20"/>
            <w:szCs w:val="20"/>
          </w:rPr>
          <w:t xml:space="preserve"> de convictions </w:t>
        </w:r>
        <w:r w:rsidR="00986872">
          <w:rPr>
            <w:rFonts w:ascii="Arial" w:hAnsi="Arial" w:cs="Arial"/>
            <w:sz w:val="20"/>
            <w:szCs w:val="20"/>
          </w:rPr>
          <w:tab/>
        </w:r>
        <w:r w:rsidR="00986872" w:rsidRPr="00986872">
          <w:rPr>
            <w:rFonts w:ascii="Arial" w:hAnsi="Arial" w:cs="Arial"/>
            <w:sz w:val="20"/>
            <w:szCs w:val="20"/>
          </w:rPr>
          <w:fldChar w:fldCharType="begin"/>
        </w:r>
        <w:r w:rsidR="00986872" w:rsidRPr="00986872">
          <w:rPr>
            <w:rFonts w:ascii="Arial" w:hAnsi="Arial" w:cs="Arial"/>
            <w:sz w:val="20"/>
            <w:szCs w:val="20"/>
          </w:rPr>
          <w:instrText>PAGE   \* MERGEFORMAT</w:instrText>
        </w:r>
        <w:r w:rsidR="00986872" w:rsidRPr="00986872">
          <w:rPr>
            <w:rFonts w:ascii="Arial" w:hAnsi="Arial" w:cs="Arial"/>
            <w:sz w:val="20"/>
            <w:szCs w:val="20"/>
          </w:rPr>
          <w:fldChar w:fldCharType="separate"/>
        </w:r>
        <w:r w:rsidR="00C06D4C" w:rsidRPr="00C06D4C">
          <w:rPr>
            <w:rFonts w:ascii="Arial" w:hAnsi="Arial" w:cs="Arial"/>
            <w:noProof/>
            <w:sz w:val="20"/>
            <w:szCs w:val="20"/>
            <w:lang w:val="fr-FR"/>
          </w:rPr>
          <w:t>9</w:t>
        </w:r>
        <w:r w:rsidR="00986872" w:rsidRPr="00986872">
          <w:rPr>
            <w:rFonts w:ascii="Arial" w:hAnsi="Arial" w:cs="Arial"/>
            <w:sz w:val="20"/>
            <w:szCs w:val="20"/>
          </w:rPr>
          <w:fldChar w:fldCharType="end"/>
        </w:r>
        <w:r w:rsidR="00986872">
          <w:rPr>
            <w:rFonts w:ascii="Arial" w:hAnsi="Arial" w:cs="Arial"/>
            <w:sz w:val="20"/>
            <w:szCs w:val="20"/>
          </w:rPr>
          <w:tab/>
        </w:r>
        <w:proofErr w:type="gramStart"/>
        <w:r w:rsidR="00880CD7" w:rsidRPr="00B01DB7">
          <w:rPr>
            <w:rFonts w:ascii="Arial" w:hAnsi="Arial" w:cs="Arial"/>
            <w:sz w:val="20"/>
            <w:szCs w:val="20"/>
            <w:lang w:val="fr-CA"/>
          </w:rPr>
          <w:t>Juin</w:t>
        </w:r>
        <w:proofErr w:type="gramEnd"/>
        <w:r w:rsidR="00880CD7">
          <w:rPr>
            <w:rFonts w:ascii="Arial" w:hAnsi="Arial" w:cs="Arial"/>
            <w:sz w:val="20"/>
            <w:szCs w:val="20"/>
          </w:rPr>
          <w:t xml:space="preserve"> </w:t>
        </w:r>
        <w:r>
          <w:rPr>
            <w:rFonts w:ascii="Arial" w:hAnsi="Arial" w:cs="Arial"/>
            <w:sz w:val="20"/>
            <w:szCs w:val="20"/>
          </w:rPr>
          <w:t>2021</w:t>
        </w:r>
      </w:p>
    </w:sdtContent>
  </w:sdt>
  <w:p w14:paraId="4E7ED381" w14:textId="77777777" w:rsidR="00993DAC" w:rsidRPr="00986872" w:rsidRDefault="00993DAC" w:rsidP="00C23970">
    <w:pPr>
      <w:pStyle w:val="Pieddepage"/>
      <w:ind w:right="360" w:firstLine="360"/>
      <w:rPr>
        <w:rFonts w:ascii="Arial" w:hAnsi="Arial" w:cs="Arial"/>
        <w:sz w:val="20"/>
        <w:szCs w:val="20"/>
      </w:rPr>
    </w:pPr>
  </w:p>
  <w:p w14:paraId="7284C9F0" w14:textId="77777777" w:rsidR="00296EAA" w:rsidRDefault="00296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9AC2" w14:textId="77777777" w:rsidR="00C94EE3" w:rsidRDefault="00C94EE3" w:rsidP="00847A02">
      <w:r>
        <w:separator/>
      </w:r>
    </w:p>
  </w:footnote>
  <w:footnote w:type="continuationSeparator" w:id="0">
    <w:p w14:paraId="3870DA61" w14:textId="77777777" w:rsidR="00C94EE3" w:rsidRDefault="00C94EE3" w:rsidP="0084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3D7B" w14:textId="77777777" w:rsidR="00CF428F" w:rsidRDefault="00CF42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E81" w14:textId="77777777" w:rsidR="00131B45" w:rsidRPr="00BD3177" w:rsidRDefault="00131B45" w:rsidP="00131B45">
    <w:pPr>
      <w:pStyle w:val="En-tte"/>
      <w:jc w:val="center"/>
      <w:rPr>
        <w:rFonts w:ascii="Arial" w:hAnsi="Arial" w:cs="Arial"/>
        <w:sz w:val="18"/>
        <w:szCs w:val="18"/>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1F9A" w14:textId="77777777" w:rsidR="00CF428F" w:rsidRDefault="00CF42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158"/>
    <w:multiLevelType w:val="hybridMultilevel"/>
    <w:tmpl w:val="404E589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D0030A"/>
    <w:multiLevelType w:val="hybridMultilevel"/>
    <w:tmpl w:val="8D14D480"/>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62361B"/>
    <w:multiLevelType w:val="hybridMultilevel"/>
    <w:tmpl w:val="B1BAA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A0543"/>
    <w:multiLevelType w:val="hybridMultilevel"/>
    <w:tmpl w:val="710EB89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9E22A77"/>
    <w:multiLevelType w:val="hybridMultilevel"/>
    <w:tmpl w:val="BCA44E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A2E19A2"/>
    <w:multiLevelType w:val="hybridMultilevel"/>
    <w:tmpl w:val="1B5C2334"/>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9B06110"/>
    <w:multiLevelType w:val="hybridMultilevel"/>
    <w:tmpl w:val="57C6A42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3C038D"/>
    <w:multiLevelType w:val="hybridMultilevel"/>
    <w:tmpl w:val="C66C91D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8" w15:restartNumberingAfterBreak="0">
    <w:nsid w:val="405B15FC"/>
    <w:multiLevelType w:val="hybridMultilevel"/>
    <w:tmpl w:val="233E5F6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3DA5488"/>
    <w:multiLevelType w:val="hybridMultilevel"/>
    <w:tmpl w:val="7E7026C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56A2410"/>
    <w:multiLevelType w:val="hybridMultilevel"/>
    <w:tmpl w:val="44E4336E"/>
    <w:lvl w:ilvl="0" w:tplc="0C0C0017">
      <w:start w:val="1"/>
      <w:numFmt w:val="lowerLetter"/>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15:restartNumberingAfterBreak="0">
    <w:nsid w:val="5068799B"/>
    <w:multiLevelType w:val="hybridMultilevel"/>
    <w:tmpl w:val="22265CF4"/>
    <w:lvl w:ilvl="0" w:tplc="0C0C0015">
      <w:start w:val="1"/>
      <w:numFmt w:val="upperLetter"/>
      <w:lvlText w:val="%1."/>
      <w:lvlJc w:val="left"/>
      <w:pPr>
        <w:ind w:left="720" w:hanging="360"/>
      </w:pPr>
      <w:rPr>
        <w:rFonts w:hint="default"/>
      </w:rPr>
    </w:lvl>
    <w:lvl w:ilvl="1" w:tplc="5DCA9C6C">
      <w:start w:val="1"/>
      <w:numFmt w:val="lowerLetter"/>
      <w:lvlText w:val="%2)"/>
      <w:lvlJc w:val="left"/>
      <w:pPr>
        <w:ind w:left="1800" w:hanging="720"/>
      </w:pPr>
      <w:rPr>
        <w:rFonts w:hint="default"/>
      </w:rPr>
    </w:lvl>
    <w:lvl w:ilvl="2" w:tplc="94E82C56">
      <w:start w:val="1"/>
      <w:numFmt w:val="decimal"/>
      <w:lvlText w:val="%3."/>
      <w:lvlJc w:val="left"/>
      <w:pPr>
        <w:ind w:left="2700" w:hanging="72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46613B1"/>
    <w:multiLevelType w:val="hybridMultilevel"/>
    <w:tmpl w:val="29E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82905"/>
    <w:multiLevelType w:val="hybridMultilevel"/>
    <w:tmpl w:val="C59A41E4"/>
    <w:lvl w:ilvl="0" w:tplc="5B36948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64B95026"/>
    <w:multiLevelType w:val="hybridMultilevel"/>
    <w:tmpl w:val="FD28A27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8F3706A"/>
    <w:multiLevelType w:val="hybridMultilevel"/>
    <w:tmpl w:val="7EE497F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91770A2"/>
    <w:multiLevelType w:val="hybridMultilevel"/>
    <w:tmpl w:val="0EEA7FB8"/>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5E4B9C"/>
    <w:multiLevelType w:val="multilevel"/>
    <w:tmpl w:val="D82EDE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15"/>
  </w:num>
  <w:num w:numId="4">
    <w:abstractNumId w:val="3"/>
  </w:num>
  <w:num w:numId="5">
    <w:abstractNumId w:val="6"/>
  </w:num>
  <w:num w:numId="6">
    <w:abstractNumId w:val="16"/>
  </w:num>
  <w:num w:numId="7">
    <w:abstractNumId w:val="7"/>
  </w:num>
  <w:num w:numId="8">
    <w:abstractNumId w:val="11"/>
  </w:num>
  <w:num w:numId="9">
    <w:abstractNumId w:val="13"/>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8"/>
  </w:num>
  <w:num w:numId="15">
    <w:abstractNumId w:val="1"/>
  </w:num>
  <w:num w:numId="16">
    <w:abstractNumId w:val="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36"/>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C1"/>
    <w:rsid w:val="000006F8"/>
    <w:rsid w:val="00000826"/>
    <w:rsid w:val="0000175B"/>
    <w:rsid w:val="00001C1F"/>
    <w:rsid w:val="00001D33"/>
    <w:rsid w:val="00002137"/>
    <w:rsid w:val="0000333D"/>
    <w:rsid w:val="00004189"/>
    <w:rsid w:val="000047E0"/>
    <w:rsid w:val="00005A0E"/>
    <w:rsid w:val="00005F32"/>
    <w:rsid w:val="00011853"/>
    <w:rsid w:val="0001360A"/>
    <w:rsid w:val="0001379F"/>
    <w:rsid w:val="000143AB"/>
    <w:rsid w:val="00014749"/>
    <w:rsid w:val="00015AD6"/>
    <w:rsid w:val="000170BD"/>
    <w:rsid w:val="00017786"/>
    <w:rsid w:val="00017F16"/>
    <w:rsid w:val="000219B3"/>
    <w:rsid w:val="00022A91"/>
    <w:rsid w:val="00022D1F"/>
    <w:rsid w:val="00023C09"/>
    <w:rsid w:val="00023F72"/>
    <w:rsid w:val="000247D2"/>
    <w:rsid w:val="00024C0C"/>
    <w:rsid w:val="00025517"/>
    <w:rsid w:val="0002612D"/>
    <w:rsid w:val="00027F74"/>
    <w:rsid w:val="00030310"/>
    <w:rsid w:val="0003065F"/>
    <w:rsid w:val="0003100D"/>
    <w:rsid w:val="000312D4"/>
    <w:rsid w:val="0003149D"/>
    <w:rsid w:val="0003152E"/>
    <w:rsid w:val="0003172D"/>
    <w:rsid w:val="00031BA4"/>
    <w:rsid w:val="00031E55"/>
    <w:rsid w:val="0003243B"/>
    <w:rsid w:val="00032B88"/>
    <w:rsid w:val="00032DD6"/>
    <w:rsid w:val="000343D5"/>
    <w:rsid w:val="000347C5"/>
    <w:rsid w:val="000348AF"/>
    <w:rsid w:val="000349A9"/>
    <w:rsid w:val="00034F1B"/>
    <w:rsid w:val="00035178"/>
    <w:rsid w:val="00035633"/>
    <w:rsid w:val="00035727"/>
    <w:rsid w:val="0003574C"/>
    <w:rsid w:val="00035AF8"/>
    <w:rsid w:val="000363D0"/>
    <w:rsid w:val="000366A8"/>
    <w:rsid w:val="00036E76"/>
    <w:rsid w:val="000404BA"/>
    <w:rsid w:val="00040B4C"/>
    <w:rsid w:val="00040CAF"/>
    <w:rsid w:val="00041B71"/>
    <w:rsid w:val="00042282"/>
    <w:rsid w:val="0004265E"/>
    <w:rsid w:val="000426AD"/>
    <w:rsid w:val="00044586"/>
    <w:rsid w:val="000447B1"/>
    <w:rsid w:val="0004568C"/>
    <w:rsid w:val="00046D21"/>
    <w:rsid w:val="00047280"/>
    <w:rsid w:val="00050016"/>
    <w:rsid w:val="000501B3"/>
    <w:rsid w:val="00050C8F"/>
    <w:rsid w:val="00050FA5"/>
    <w:rsid w:val="0005103E"/>
    <w:rsid w:val="00051E7B"/>
    <w:rsid w:val="0005279B"/>
    <w:rsid w:val="000529DD"/>
    <w:rsid w:val="000530EA"/>
    <w:rsid w:val="00054049"/>
    <w:rsid w:val="0005418F"/>
    <w:rsid w:val="000545DB"/>
    <w:rsid w:val="00056503"/>
    <w:rsid w:val="0005776E"/>
    <w:rsid w:val="000606F1"/>
    <w:rsid w:val="000607AB"/>
    <w:rsid w:val="000617E1"/>
    <w:rsid w:val="00061AF9"/>
    <w:rsid w:val="000620AF"/>
    <w:rsid w:val="00062633"/>
    <w:rsid w:val="00063102"/>
    <w:rsid w:val="00063705"/>
    <w:rsid w:val="00064582"/>
    <w:rsid w:val="00065CE9"/>
    <w:rsid w:val="00065D5B"/>
    <w:rsid w:val="000668EE"/>
    <w:rsid w:val="00066FC0"/>
    <w:rsid w:val="00067C5C"/>
    <w:rsid w:val="00067D6A"/>
    <w:rsid w:val="00067FAD"/>
    <w:rsid w:val="0007137C"/>
    <w:rsid w:val="000722A9"/>
    <w:rsid w:val="000722D1"/>
    <w:rsid w:val="0007324D"/>
    <w:rsid w:val="00074165"/>
    <w:rsid w:val="0007493A"/>
    <w:rsid w:val="00075354"/>
    <w:rsid w:val="00075C8C"/>
    <w:rsid w:val="00076341"/>
    <w:rsid w:val="00076648"/>
    <w:rsid w:val="000767EA"/>
    <w:rsid w:val="0007699B"/>
    <w:rsid w:val="00076CE8"/>
    <w:rsid w:val="00076E2E"/>
    <w:rsid w:val="000775CF"/>
    <w:rsid w:val="00077C89"/>
    <w:rsid w:val="00080868"/>
    <w:rsid w:val="00080BCD"/>
    <w:rsid w:val="00080CA2"/>
    <w:rsid w:val="00080FD0"/>
    <w:rsid w:val="00081E64"/>
    <w:rsid w:val="00082B51"/>
    <w:rsid w:val="00082D8C"/>
    <w:rsid w:val="0008545A"/>
    <w:rsid w:val="00085DBB"/>
    <w:rsid w:val="00086427"/>
    <w:rsid w:val="0008665E"/>
    <w:rsid w:val="00087007"/>
    <w:rsid w:val="00087BD2"/>
    <w:rsid w:val="00087D81"/>
    <w:rsid w:val="00090952"/>
    <w:rsid w:val="00090B7A"/>
    <w:rsid w:val="00091DAB"/>
    <w:rsid w:val="00092E8F"/>
    <w:rsid w:val="00092F35"/>
    <w:rsid w:val="000933FE"/>
    <w:rsid w:val="0009411F"/>
    <w:rsid w:val="00094931"/>
    <w:rsid w:val="00094981"/>
    <w:rsid w:val="00094A1D"/>
    <w:rsid w:val="00094C6E"/>
    <w:rsid w:val="00095903"/>
    <w:rsid w:val="00095D97"/>
    <w:rsid w:val="00095E72"/>
    <w:rsid w:val="00095F69"/>
    <w:rsid w:val="00096133"/>
    <w:rsid w:val="00096A18"/>
    <w:rsid w:val="00097120"/>
    <w:rsid w:val="000974B3"/>
    <w:rsid w:val="00097C7B"/>
    <w:rsid w:val="000A06CA"/>
    <w:rsid w:val="000A1A1B"/>
    <w:rsid w:val="000A24ED"/>
    <w:rsid w:val="000A259A"/>
    <w:rsid w:val="000A2B77"/>
    <w:rsid w:val="000A2C02"/>
    <w:rsid w:val="000A2D2B"/>
    <w:rsid w:val="000A3615"/>
    <w:rsid w:val="000A47FF"/>
    <w:rsid w:val="000A53E3"/>
    <w:rsid w:val="000A54BF"/>
    <w:rsid w:val="000A591F"/>
    <w:rsid w:val="000A5FEC"/>
    <w:rsid w:val="000A61A2"/>
    <w:rsid w:val="000A6338"/>
    <w:rsid w:val="000A7773"/>
    <w:rsid w:val="000A7DF4"/>
    <w:rsid w:val="000B03A8"/>
    <w:rsid w:val="000B0FBE"/>
    <w:rsid w:val="000B124F"/>
    <w:rsid w:val="000B12F5"/>
    <w:rsid w:val="000B1556"/>
    <w:rsid w:val="000B1E7D"/>
    <w:rsid w:val="000B1E82"/>
    <w:rsid w:val="000B213D"/>
    <w:rsid w:val="000B37AF"/>
    <w:rsid w:val="000B3BB6"/>
    <w:rsid w:val="000B52FD"/>
    <w:rsid w:val="000B595F"/>
    <w:rsid w:val="000B5FAD"/>
    <w:rsid w:val="000B5FE4"/>
    <w:rsid w:val="000B628C"/>
    <w:rsid w:val="000B7816"/>
    <w:rsid w:val="000C0D79"/>
    <w:rsid w:val="000C1F42"/>
    <w:rsid w:val="000C2468"/>
    <w:rsid w:val="000C264B"/>
    <w:rsid w:val="000C286F"/>
    <w:rsid w:val="000C3EFC"/>
    <w:rsid w:val="000C440E"/>
    <w:rsid w:val="000C480F"/>
    <w:rsid w:val="000C5690"/>
    <w:rsid w:val="000C58F8"/>
    <w:rsid w:val="000C6680"/>
    <w:rsid w:val="000C66F3"/>
    <w:rsid w:val="000C708B"/>
    <w:rsid w:val="000C7FE3"/>
    <w:rsid w:val="000D0281"/>
    <w:rsid w:val="000D13F9"/>
    <w:rsid w:val="000D1B7D"/>
    <w:rsid w:val="000D3008"/>
    <w:rsid w:val="000D5420"/>
    <w:rsid w:val="000D5B7B"/>
    <w:rsid w:val="000D5F3B"/>
    <w:rsid w:val="000D6045"/>
    <w:rsid w:val="000D6417"/>
    <w:rsid w:val="000D7F31"/>
    <w:rsid w:val="000E0213"/>
    <w:rsid w:val="000E1365"/>
    <w:rsid w:val="000E1931"/>
    <w:rsid w:val="000E1CD8"/>
    <w:rsid w:val="000E2B9C"/>
    <w:rsid w:val="000E2DE6"/>
    <w:rsid w:val="000E2FCD"/>
    <w:rsid w:val="000E3340"/>
    <w:rsid w:val="000E4738"/>
    <w:rsid w:val="000E4D99"/>
    <w:rsid w:val="000E51F5"/>
    <w:rsid w:val="000E5539"/>
    <w:rsid w:val="000E57E7"/>
    <w:rsid w:val="000E5D6A"/>
    <w:rsid w:val="000E6F70"/>
    <w:rsid w:val="000E7D43"/>
    <w:rsid w:val="000F0DBA"/>
    <w:rsid w:val="000F0F3E"/>
    <w:rsid w:val="000F1D03"/>
    <w:rsid w:val="000F21EC"/>
    <w:rsid w:val="000F2396"/>
    <w:rsid w:val="000F3588"/>
    <w:rsid w:val="000F3633"/>
    <w:rsid w:val="000F36D0"/>
    <w:rsid w:val="000F454C"/>
    <w:rsid w:val="000F6CD8"/>
    <w:rsid w:val="000F7511"/>
    <w:rsid w:val="001004F0"/>
    <w:rsid w:val="001005E0"/>
    <w:rsid w:val="00101DA6"/>
    <w:rsid w:val="00102DC3"/>
    <w:rsid w:val="00103054"/>
    <w:rsid w:val="001031A0"/>
    <w:rsid w:val="001031AF"/>
    <w:rsid w:val="00103254"/>
    <w:rsid w:val="001044A6"/>
    <w:rsid w:val="001066F9"/>
    <w:rsid w:val="00106F99"/>
    <w:rsid w:val="00107DC5"/>
    <w:rsid w:val="00110A0D"/>
    <w:rsid w:val="001110AF"/>
    <w:rsid w:val="00111121"/>
    <w:rsid w:val="001118A6"/>
    <w:rsid w:val="00111D1E"/>
    <w:rsid w:val="00111E80"/>
    <w:rsid w:val="001126CA"/>
    <w:rsid w:val="0011270A"/>
    <w:rsid w:val="00112F4E"/>
    <w:rsid w:val="0011504A"/>
    <w:rsid w:val="00116D73"/>
    <w:rsid w:val="00117FFC"/>
    <w:rsid w:val="001200D0"/>
    <w:rsid w:val="00120B0D"/>
    <w:rsid w:val="0012117C"/>
    <w:rsid w:val="001219A7"/>
    <w:rsid w:val="001235F4"/>
    <w:rsid w:val="00124682"/>
    <w:rsid w:val="00124E0E"/>
    <w:rsid w:val="00125C9B"/>
    <w:rsid w:val="00126742"/>
    <w:rsid w:val="00126C0B"/>
    <w:rsid w:val="00127D71"/>
    <w:rsid w:val="00130321"/>
    <w:rsid w:val="00130577"/>
    <w:rsid w:val="00130C09"/>
    <w:rsid w:val="00131596"/>
    <w:rsid w:val="00131B45"/>
    <w:rsid w:val="00132461"/>
    <w:rsid w:val="00132652"/>
    <w:rsid w:val="00133AAB"/>
    <w:rsid w:val="00134A47"/>
    <w:rsid w:val="0013551B"/>
    <w:rsid w:val="00136123"/>
    <w:rsid w:val="001367F1"/>
    <w:rsid w:val="001372D4"/>
    <w:rsid w:val="0013730C"/>
    <w:rsid w:val="00137BBF"/>
    <w:rsid w:val="00137DBB"/>
    <w:rsid w:val="001410A7"/>
    <w:rsid w:val="0014111F"/>
    <w:rsid w:val="001413FC"/>
    <w:rsid w:val="00142497"/>
    <w:rsid w:val="0014257D"/>
    <w:rsid w:val="001434FA"/>
    <w:rsid w:val="001445AF"/>
    <w:rsid w:val="00144747"/>
    <w:rsid w:val="00144DD7"/>
    <w:rsid w:val="001451DD"/>
    <w:rsid w:val="00145434"/>
    <w:rsid w:val="00145A99"/>
    <w:rsid w:val="00146395"/>
    <w:rsid w:val="00147258"/>
    <w:rsid w:val="00150B18"/>
    <w:rsid w:val="00150F0D"/>
    <w:rsid w:val="001510BB"/>
    <w:rsid w:val="00151752"/>
    <w:rsid w:val="001518E4"/>
    <w:rsid w:val="00152BB7"/>
    <w:rsid w:val="00153BD0"/>
    <w:rsid w:val="00154294"/>
    <w:rsid w:val="0015432B"/>
    <w:rsid w:val="00154EE4"/>
    <w:rsid w:val="0015594D"/>
    <w:rsid w:val="00156C39"/>
    <w:rsid w:val="00156CE9"/>
    <w:rsid w:val="00157954"/>
    <w:rsid w:val="001618CC"/>
    <w:rsid w:val="001621D9"/>
    <w:rsid w:val="001627AF"/>
    <w:rsid w:val="001637DB"/>
    <w:rsid w:val="001656F0"/>
    <w:rsid w:val="00165FCB"/>
    <w:rsid w:val="00167968"/>
    <w:rsid w:val="00167F6E"/>
    <w:rsid w:val="001703F0"/>
    <w:rsid w:val="00170519"/>
    <w:rsid w:val="0017094E"/>
    <w:rsid w:val="00170B08"/>
    <w:rsid w:val="00171BC0"/>
    <w:rsid w:val="00173429"/>
    <w:rsid w:val="001738AD"/>
    <w:rsid w:val="00173E18"/>
    <w:rsid w:val="0017523B"/>
    <w:rsid w:val="00175998"/>
    <w:rsid w:val="001764EA"/>
    <w:rsid w:val="001767B8"/>
    <w:rsid w:val="00176879"/>
    <w:rsid w:val="00176DE1"/>
    <w:rsid w:val="00176E21"/>
    <w:rsid w:val="0017723B"/>
    <w:rsid w:val="00177366"/>
    <w:rsid w:val="00177F75"/>
    <w:rsid w:val="00181C27"/>
    <w:rsid w:val="001831BD"/>
    <w:rsid w:val="001834C6"/>
    <w:rsid w:val="001841B2"/>
    <w:rsid w:val="00184611"/>
    <w:rsid w:val="00184CBC"/>
    <w:rsid w:val="0018507F"/>
    <w:rsid w:val="00186FC7"/>
    <w:rsid w:val="00190955"/>
    <w:rsid w:val="00190B4E"/>
    <w:rsid w:val="00191310"/>
    <w:rsid w:val="0019155D"/>
    <w:rsid w:val="0019189A"/>
    <w:rsid w:val="001919E8"/>
    <w:rsid w:val="001930ED"/>
    <w:rsid w:val="0019386E"/>
    <w:rsid w:val="001945A7"/>
    <w:rsid w:val="00195FFB"/>
    <w:rsid w:val="001964A9"/>
    <w:rsid w:val="00197F50"/>
    <w:rsid w:val="001A07C4"/>
    <w:rsid w:val="001A0B5A"/>
    <w:rsid w:val="001A2A8D"/>
    <w:rsid w:val="001A3926"/>
    <w:rsid w:val="001A4F1F"/>
    <w:rsid w:val="001A5233"/>
    <w:rsid w:val="001A5E34"/>
    <w:rsid w:val="001A78D0"/>
    <w:rsid w:val="001A7A97"/>
    <w:rsid w:val="001B025A"/>
    <w:rsid w:val="001B0E2A"/>
    <w:rsid w:val="001B1BD7"/>
    <w:rsid w:val="001B1F21"/>
    <w:rsid w:val="001B1FDB"/>
    <w:rsid w:val="001B2A31"/>
    <w:rsid w:val="001B33A2"/>
    <w:rsid w:val="001B36F6"/>
    <w:rsid w:val="001B38E0"/>
    <w:rsid w:val="001B3934"/>
    <w:rsid w:val="001B3F7E"/>
    <w:rsid w:val="001B4F7D"/>
    <w:rsid w:val="001B5958"/>
    <w:rsid w:val="001B6596"/>
    <w:rsid w:val="001B65E1"/>
    <w:rsid w:val="001C093C"/>
    <w:rsid w:val="001C16BF"/>
    <w:rsid w:val="001C203B"/>
    <w:rsid w:val="001C30D7"/>
    <w:rsid w:val="001C3787"/>
    <w:rsid w:val="001C3C2C"/>
    <w:rsid w:val="001C58D4"/>
    <w:rsid w:val="001C6A54"/>
    <w:rsid w:val="001C71A5"/>
    <w:rsid w:val="001C7C4F"/>
    <w:rsid w:val="001D0318"/>
    <w:rsid w:val="001D0C86"/>
    <w:rsid w:val="001D11A7"/>
    <w:rsid w:val="001D1B8C"/>
    <w:rsid w:val="001D468D"/>
    <w:rsid w:val="001D48DD"/>
    <w:rsid w:val="001D5823"/>
    <w:rsid w:val="001D5F14"/>
    <w:rsid w:val="001D6CB8"/>
    <w:rsid w:val="001D78C9"/>
    <w:rsid w:val="001D7CF4"/>
    <w:rsid w:val="001D7EC9"/>
    <w:rsid w:val="001E0927"/>
    <w:rsid w:val="001E0BB0"/>
    <w:rsid w:val="001E1BFF"/>
    <w:rsid w:val="001E2703"/>
    <w:rsid w:val="001E2E1E"/>
    <w:rsid w:val="001E435A"/>
    <w:rsid w:val="001E4ED1"/>
    <w:rsid w:val="001E57FA"/>
    <w:rsid w:val="001E6117"/>
    <w:rsid w:val="001E6DB9"/>
    <w:rsid w:val="001E77F0"/>
    <w:rsid w:val="001E7C34"/>
    <w:rsid w:val="001F0F88"/>
    <w:rsid w:val="001F16D0"/>
    <w:rsid w:val="001F2317"/>
    <w:rsid w:val="001F26EE"/>
    <w:rsid w:val="001F2909"/>
    <w:rsid w:val="001F33B6"/>
    <w:rsid w:val="001F33ED"/>
    <w:rsid w:val="001F3516"/>
    <w:rsid w:val="001F3735"/>
    <w:rsid w:val="001F48A2"/>
    <w:rsid w:val="001F4AE0"/>
    <w:rsid w:val="001F7E31"/>
    <w:rsid w:val="002001EE"/>
    <w:rsid w:val="002002EC"/>
    <w:rsid w:val="002003CC"/>
    <w:rsid w:val="002008EC"/>
    <w:rsid w:val="00203274"/>
    <w:rsid w:val="002032CE"/>
    <w:rsid w:val="00203547"/>
    <w:rsid w:val="00203850"/>
    <w:rsid w:val="00203ED5"/>
    <w:rsid w:val="0020449F"/>
    <w:rsid w:val="00205260"/>
    <w:rsid w:val="00205751"/>
    <w:rsid w:val="00205A51"/>
    <w:rsid w:val="00205AFD"/>
    <w:rsid w:val="00205EF5"/>
    <w:rsid w:val="002060C9"/>
    <w:rsid w:val="00206D52"/>
    <w:rsid w:val="0020713A"/>
    <w:rsid w:val="00207394"/>
    <w:rsid w:val="00207E6F"/>
    <w:rsid w:val="00210305"/>
    <w:rsid w:val="00213612"/>
    <w:rsid w:val="00214083"/>
    <w:rsid w:val="00214102"/>
    <w:rsid w:val="00214FDA"/>
    <w:rsid w:val="0021505D"/>
    <w:rsid w:val="0021556E"/>
    <w:rsid w:val="0021577A"/>
    <w:rsid w:val="002163BE"/>
    <w:rsid w:val="00217D26"/>
    <w:rsid w:val="00220D4B"/>
    <w:rsid w:val="0022214F"/>
    <w:rsid w:val="00222826"/>
    <w:rsid w:val="00225B26"/>
    <w:rsid w:val="00226FAB"/>
    <w:rsid w:val="002273F9"/>
    <w:rsid w:val="00231346"/>
    <w:rsid w:val="00231449"/>
    <w:rsid w:val="00231585"/>
    <w:rsid w:val="002324D6"/>
    <w:rsid w:val="00232842"/>
    <w:rsid w:val="00232F5A"/>
    <w:rsid w:val="00233633"/>
    <w:rsid w:val="002336FC"/>
    <w:rsid w:val="00234100"/>
    <w:rsid w:val="0023468A"/>
    <w:rsid w:val="00235357"/>
    <w:rsid w:val="00235BE5"/>
    <w:rsid w:val="00240480"/>
    <w:rsid w:val="002409CE"/>
    <w:rsid w:val="00240E8C"/>
    <w:rsid w:val="002410EC"/>
    <w:rsid w:val="00241FC3"/>
    <w:rsid w:val="0024232F"/>
    <w:rsid w:val="00242480"/>
    <w:rsid w:val="0024323E"/>
    <w:rsid w:val="00243797"/>
    <w:rsid w:val="00246752"/>
    <w:rsid w:val="00246A86"/>
    <w:rsid w:val="00246EDA"/>
    <w:rsid w:val="00246FCF"/>
    <w:rsid w:val="002470EC"/>
    <w:rsid w:val="00247366"/>
    <w:rsid w:val="002503C3"/>
    <w:rsid w:val="0025147A"/>
    <w:rsid w:val="00251970"/>
    <w:rsid w:val="00252128"/>
    <w:rsid w:val="00252737"/>
    <w:rsid w:val="00252AFF"/>
    <w:rsid w:val="0025393F"/>
    <w:rsid w:val="00253C74"/>
    <w:rsid w:val="00254255"/>
    <w:rsid w:val="0025440F"/>
    <w:rsid w:val="00255A77"/>
    <w:rsid w:val="00256530"/>
    <w:rsid w:val="00256CB5"/>
    <w:rsid w:val="002574BB"/>
    <w:rsid w:val="00260443"/>
    <w:rsid w:val="00260445"/>
    <w:rsid w:val="00260875"/>
    <w:rsid w:val="002608B3"/>
    <w:rsid w:val="002618CA"/>
    <w:rsid w:val="00262792"/>
    <w:rsid w:val="002631D3"/>
    <w:rsid w:val="002637BC"/>
    <w:rsid w:val="00264792"/>
    <w:rsid w:val="00264B67"/>
    <w:rsid w:val="00264C24"/>
    <w:rsid w:val="002653DB"/>
    <w:rsid w:val="002660FD"/>
    <w:rsid w:val="00266494"/>
    <w:rsid w:val="0026755C"/>
    <w:rsid w:val="002710EE"/>
    <w:rsid w:val="002713B0"/>
    <w:rsid w:val="00272CBE"/>
    <w:rsid w:val="0027329E"/>
    <w:rsid w:val="0027382D"/>
    <w:rsid w:val="00274D3F"/>
    <w:rsid w:val="00274D50"/>
    <w:rsid w:val="00274DB8"/>
    <w:rsid w:val="00275608"/>
    <w:rsid w:val="00276389"/>
    <w:rsid w:val="00276E6F"/>
    <w:rsid w:val="002774EB"/>
    <w:rsid w:val="00277BD7"/>
    <w:rsid w:val="00280A73"/>
    <w:rsid w:val="00281391"/>
    <w:rsid w:val="00281BAC"/>
    <w:rsid w:val="00282285"/>
    <w:rsid w:val="00283834"/>
    <w:rsid w:val="002856B0"/>
    <w:rsid w:val="00285D15"/>
    <w:rsid w:val="00285DA6"/>
    <w:rsid w:val="00285E2D"/>
    <w:rsid w:val="00285E8B"/>
    <w:rsid w:val="00285F7B"/>
    <w:rsid w:val="00286740"/>
    <w:rsid w:val="00286D8B"/>
    <w:rsid w:val="00286EF3"/>
    <w:rsid w:val="002905F0"/>
    <w:rsid w:val="00290A1F"/>
    <w:rsid w:val="00290E9B"/>
    <w:rsid w:val="00291322"/>
    <w:rsid w:val="00291434"/>
    <w:rsid w:val="00291461"/>
    <w:rsid w:val="00291A68"/>
    <w:rsid w:val="00291F7B"/>
    <w:rsid w:val="00293304"/>
    <w:rsid w:val="0029374E"/>
    <w:rsid w:val="00293B01"/>
    <w:rsid w:val="00293C70"/>
    <w:rsid w:val="002944B8"/>
    <w:rsid w:val="00294901"/>
    <w:rsid w:val="002949EA"/>
    <w:rsid w:val="00295670"/>
    <w:rsid w:val="002956FD"/>
    <w:rsid w:val="002957D7"/>
    <w:rsid w:val="00295AC8"/>
    <w:rsid w:val="00296949"/>
    <w:rsid w:val="00296EAA"/>
    <w:rsid w:val="00297B5F"/>
    <w:rsid w:val="002A147F"/>
    <w:rsid w:val="002A17DA"/>
    <w:rsid w:val="002A2498"/>
    <w:rsid w:val="002A2FF0"/>
    <w:rsid w:val="002A36BC"/>
    <w:rsid w:val="002A3C6A"/>
    <w:rsid w:val="002A4606"/>
    <w:rsid w:val="002A49E5"/>
    <w:rsid w:val="002A57C9"/>
    <w:rsid w:val="002A5AB3"/>
    <w:rsid w:val="002A6ABA"/>
    <w:rsid w:val="002B0748"/>
    <w:rsid w:val="002B14E2"/>
    <w:rsid w:val="002B30B4"/>
    <w:rsid w:val="002B3249"/>
    <w:rsid w:val="002B351E"/>
    <w:rsid w:val="002B380E"/>
    <w:rsid w:val="002B44B0"/>
    <w:rsid w:val="002B5237"/>
    <w:rsid w:val="002B64A0"/>
    <w:rsid w:val="002B7249"/>
    <w:rsid w:val="002B74C2"/>
    <w:rsid w:val="002B7C30"/>
    <w:rsid w:val="002C0767"/>
    <w:rsid w:val="002C1073"/>
    <w:rsid w:val="002C28AE"/>
    <w:rsid w:val="002C4F4B"/>
    <w:rsid w:val="002C6151"/>
    <w:rsid w:val="002C6E4E"/>
    <w:rsid w:val="002C73B2"/>
    <w:rsid w:val="002C77DA"/>
    <w:rsid w:val="002D00C3"/>
    <w:rsid w:val="002D0738"/>
    <w:rsid w:val="002D6002"/>
    <w:rsid w:val="002D6370"/>
    <w:rsid w:val="002D67B4"/>
    <w:rsid w:val="002D6966"/>
    <w:rsid w:val="002D6A94"/>
    <w:rsid w:val="002D717C"/>
    <w:rsid w:val="002D7276"/>
    <w:rsid w:val="002D7394"/>
    <w:rsid w:val="002E0B06"/>
    <w:rsid w:val="002E20B7"/>
    <w:rsid w:val="002E2413"/>
    <w:rsid w:val="002E25D1"/>
    <w:rsid w:val="002E35A5"/>
    <w:rsid w:val="002E3A9C"/>
    <w:rsid w:val="002E3CEE"/>
    <w:rsid w:val="002E4A50"/>
    <w:rsid w:val="002E54A7"/>
    <w:rsid w:val="002E5CE6"/>
    <w:rsid w:val="002E6709"/>
    <w:rsid w:val="002E71AC"/>
    <w:rsid w:val="002E74CC"/>
    <w:rsid w:val="002E7B12"/>
    <w:rsid w:val="002F00D4"/>
    <w:rsid w:val="002F0F03"/>
    <w:rsid w:val="002F2F7A"/>
    <w:rsid w:val="002F304A"/>
    <w:rsid w:val="002F38EE"/>
    <w:rsid w:val="002F4136"/>
    <w:rsid w:val="002F43B5"/>
    <w:rsid w:val="002F462A"/>
    <w:rsid w:val="002F612B"/>
    <w:rsid w:val="002F61D9"/>
    <w:rsid w:val="002F6E2B"/>
    <w:rsid w:val="002F70C5"/>
    <w:rsid w:val="002F7273"/>
    <w:rsid w:val="002F7661"/>
    <w:rsid w:val="002F7856"/>
    <w:rsid w:val="00302978"/>
    <w:rsid w:val="0030298B"/>
    <w:rsid w:val="003029B9"/>
    <w:rsid w:val="00303A16"/>
    <w:rsid w:val="00303C28"/>
    <w:rsid w:val="00304CE6"/>
    <w:rsid w:val="00304CF0"/>
    <w:rsid w:val="003050A7"/>
    <w:rsid w:val="00305494"/>
    <w:rsid w:val="00310C90"/>
    <w:rsid w:val="00310F97"/>
    <w:rsid w:val="00312988"/>
    <w:rsid w:val="00313B2B"/>
    <w:rsid w:val="00313C6E"/>
    <w:rsid w:val="003145FB"/>
    <w:rsid w:val="00314969"/>
    <w:rsid w:val="00314AC5"/>
    <w:rsid w:val="003165D2"/>
    <w:rsid w:val="00316CA2"/>
    <w:rsid w:val="00316EE4"/>
    <w:rsid w:val="0031772A"/>
    <w:rsid w:val="00320421"/>
    <w:rsid w:val="00320DB7"/>
    <w:rsid w:val="00321222"/>
    <w:rsid w:val="00321492"/>
    <w:rsid w:val="0032171E"/>
    <w:rsid w:val="0032325F"/>
    <w:rsid w:val="00323928"/>
    <w:rsid w:val="003247D4"/>
    <w:rsid w:val="0032521A"/>
    <w:rsid w:val="00325750"/>
    <w:rsid w:val="00325C72"/>
    <w:rsid w:val="00327848"/>
    <w:rsid w:val="00327B9E"/>
    <w:rsid w:val="00327F96"/>
    <w:rsid w:val="00330247"/>
    <w:rsid w:val="0033161E"/>
    <w:rsid w:val="00331759"/>
    <w:rsid w:val="0033207C"/>
    <w:rsid w:val="00332531"/>
    <w:rsid w:val="0033265C"/>
    <w:rsid w:val="00332F5E"/>
    <w:rsid w:val="0033358A"/>
    <w:rsid w:val="00334190"/>
    <w:rsid w:val="00334C16"/>
    <w:rsid w:val="00334D52"/>
    <w:rsid w:val="00334E88"/>
    <w:rsid w:val="00335070"/>
    <w:rsid w:val="003358A3"/>
    <w:rsid w:val="00335FC4"/>
    <w:rsid w:val="00336D60"/>
    <w:rsid w:val="00340471"/>
    <w:rsid w:val="00341E68"/>
    <w:rsid w:val="0034227D"/>
    <w:rsid w:val="00342CF4"/>
    <w:rsid w:val="00342E0F"/>
    <w:rsid w:val="003451D8"/>
    <w:rsid w:val="00345863"/>
    <w:rsid w:val="00346699"/>
    <w:rsid w:val="00346C37"/>
    <w:rsid w:val="003470F9"/>
    <w:rsid w:val="003478D3"/>
    <w:rsid w:val="00347B2A"/>
    <w:rsid w:val="0035068C"/>
    <w:rsid w:val="00350C77"/>
    <w:rsid w:val="00351826"/>
    <w:rsid w:val="0035185D"/>
    <w:rsid w:val="003523C6"/>
    <w:rsid w:val="00352453"/>
    <w:rsid w:val="00352664"/>
    <w:rsid w:val="00353089"/>
    <w:rsid w:val="00353782"/>
    <w:rsid w:val="003548FB"/>
    <w:rsid w:val="003549CB"/>
    <w:rsid w:val="00354E87"/>
    <w:rsid w:val="00356648"/>
    <w:rsid w:val="00356CBC"/>
    <w:rsid w:val="003574E0"/>
    <w:rsid w:val="00357F4F"/>
    <w:rsid w:val="00361E8B"/>
    <w:rsid w:val="00362F92"/>
    <w:rsid w:val="003634B2"/>
    <w:rsid w:val="0036395E"/>
    <w:rsid w:val="00364B10"/>
    <w:rsid w:val="00364E66"/>
    <w:rsid w:val="003661E1"/>
    <w:rsid w:val="0036621E"/>
    <w:rsid w:val="003671D1"/>
    <w:rsid w:val="00367C96"/>
    <w:rsid w:val="00370808"/>
    <w:rsid w:val="00370C18"/>
    <w:rsid w:val="00370DE2"/>
    <w:rsid w:val="00371ED3"/>
    <w:rsid w:val="00374205"/>
    <w:rsid w:val="0037502D"/>
    <w:rsid w:val="00375274"/>
    <w:rsid w:val="00375302"/>
    <w:rsid w:val="003753CC"/>
    <w:rsid w:val="0037579B"/>
    <w:rsid w:val="00376227"/>
    <w:rsid w:val="00376409"/>
    <w:rsid w:val="003805CB"/>
    <w:rsid w:val="00380D0D"/>
    <w:rsid w:val="00381087"/>
    <w:rsid w:val="00381832"/>
    <w:rsid w:val="00381A5C"/>
    <w:rsid w:val="00382464"/>
    <w:rsid w:val="0038278E"/>
    <w:rsid w:val="00383080"/>
    <w:rsid w:val="00383218"/>
    <w:rsid w:val="0038329C"/>
    <w:rsid w:val="00383E2D"/>
    <w:rsid w:val="00383F3F"/>
    <w:rsid w:val="00384176"/>
    <w:rsid w:val="0038543C"/>
    <w:rsid w:val="003855D5"/>
    <w:rsid w:val="003907C0"/>
    <w:rsid w:val="003911CD"/>
    <w:rsid w:val="00391C63"/>
    <w:rsid w:val="00391F8D"/>
    <w:rsid w:val="00392A7F"/>
    <w:rsid w:val="00393AE7"/>
    <w:rsid w:val="00393F92"/>
    <w:rsid w:val="0039452A"/>
    <w:rsid w:val="003945D2"/>
    <w:rsid w:val="00394C8C"/>
    <w:rsid w:val="003952A9"/>
    <w:rsid w:val="00395ED0"/>
    <w:rsid w:val="00396540"/>
    <w:rsid w:val="003969C4"/>
    <w:rsid w:val="00396A59"/>
    <w:rsid w:val="003A0CDB"/>
    <w:rsid w:val="003A41E2"/>
    <w:rsid w:val="003A4821"/>
    <w:rsid w:val="003A6DFA"/>
    <w:rsid w:val="003B01D1"/>
    <w:rsid w:val="003B0405"/>
    <w:rsid w:val="003B0BAE"/>
    <w:rsid w:val="003B0E80"/>
    <w:rsid w:val="003B141A"/>
    <w:rsid w:val="003B14B8"/>
    <w:rsid w:val="003B174F"/>
    <w:rsid w:val="003B256C"/>
    <w:rsid w:val="003B366B"/>
    <w:rsid w:val="003B435C"/>
    <w:rsid w:val="003B453B"/>
    <w:rsid w:val="003B4BB6"/>
    <w:rsid w:val="003B60B6"/>
    <w:rsid w:val="003B662A"/>
    <w:rsid w:val="003B6837"/>
    <w:rsid w:val="003B784F"/>
    <w:rsid w:val="003C0005"/>
    <w:rsid w:val="003C0406"/>
    <w:rsid w:val="003C0BC0"/>
    <w:rsid w:val="003C3358"/>
    <w:rsid w:val="003C3418"/>
    <w:rsid w:val="003C3EF0"/>
    <w:rsid w:val="003C46BC"/>
    <w:rsid w:val="003C5326"/>
    <w:rsid w:val="003C66CA"/>
    <w:rsid w:val="003C6A8D"/>
    <w:rsid w:val="003C6CC2"/>
    <w:rsid w:val="003D151C"/>
    <w:rsid w:val="003D1A59"/>
    <w:rsid w:val="003D2755"/>
    <w:rsid w:val="003D2DF3"/>
    <w:rsid w:val="003D2EB0"/>
    <w:rsid w:val="003D2FBC"/>
    <w:rsid w:val="003D3443"/>
    <w:rsid w:val="003D37F5"/>
    <w:rsid w:val="003D42D4"/>
    <w:rsid w:val="003D53C5"/>
    <w:rsid w:val="003D5B06"/>
    <w:rsid w:val="003D70E7"/>
    <w:rsid w:val="003E0932"/>
    <w:rsid w:val="003E1C8D"/>
    <w:rsid w:val="003E2019"/>
    <w:rsid w:val="003E23FB"/>
    <w:rsid w:val="003E2436"/>
    <w:rsid w:val="003E2534"/>
    <w:rsid w:val="003E34E0"/>
    <w:rsid w:val="003E3523"/>
    <w:rsid w:val="003E3688"/>
    <w:rsid w:val="003E39C1"/>
    <w:rsid w:val="003E3DDB"/>
    <w:rsid w:val="003E413D"/>
    <w:rsid w:val="003E427A"/>
    <w:rsid w:val="003E45D1"/>
    <w:rsid w:val="003E4660"/>
    <w:rsid w:val="003E64C2"/>
    <w:rsid w:val="003E6827"/>
    <w:rsid w:val="003E6CE0"/>
    <w:rsid w:val="003E765E"/>
    <w:rsid w:val="003E7EBE"/>
    <w:rsid w:val="003F03FB"/>
    <w:rsid w:val="003F0D47"/>
    <w:rsid w:val="003F163B"/>
    <w:rsid w:val="003F1892"/>
    <w:rsid w:val="003F19D2"/>
    <w:rsid w:val="003F2697"/>
    <w:rsid w:val="003F2B3E"/>
    <w:rsid w:val="003F30FE"/>
    <w:rsid w:val="003F3598"/>
    <w:rsid w:val="003F3A3C"/>
    <w:rsid w:val="003F532D"/>
    <w:rsid w:val="003F5BE0"/>
    <w:rsid w:val="003F5DCC"/>
    <w:rsid w:val="003F6660"/>
    <w:rsid w:val="003F6716"/>
    <w:rsid w:val="003F6AE8"/>
    <w:rsid w:val="0040034A"/>
    <w:rsid w:val="00402735"/>
    <w:rsid w:val="0040286C"/>
    <w:rsid w:val="004028F2"/>
    <w:rsid w:val="00403FBC"/>
    <w:rsid w:val="0040441B"/>
    <w:rsid w:val="004049EE"/>
    <w:rsid w:val="00404E5E"/>
    <w:rsid w:val="00405E0C"/>
    <w:rsid w:val="00405E65"/>
    <w:rsid w:val="00406C42"/>
    <w:rsid w:val="0040711A"/>
    <w:rsid w:val="00407674"/>
    <w:rsid w:val="004101D6"/>
    <w:rsid w:val="004101FA"/>
    <w:rsid w:val="00411CCF"/>
    <w:rsid w:val="00411CF1"/>
    <w:rsid w:val="0041441C"/>
    <w:rsid w:val="004145EA"/>
    <w:rsid w:val="004150C5"/>
    <w:rsid w:val="00415203"/>
    <w:rsid w:val="0041536D"/>
    <w:rsid w:val="004167E4"/>
    <w:rsid w:val="004172E3"/>
    <w:rsid w:val="00417911"/>
    <w:rsid w:val="00420525"/>
    <w:rsid w:val="004205DB"/>
    <w:rsid w:val="00420A01"/>
    <w:rsid w:val="00420B0F"/>
    <w:rsid w:val="00420CD4"/>
    <w:rsid w:val="0042113C"/>
    <w:rsid w:val="004211EA"/>
    <w:rsid w:val="004219E1"/>
    <w:rsid w:val="00421CE1"/>
    <w:rsid w:val="00422FF2"/>
    <w:rsid w:val="004232DF"/>
    <w:rsid w:val="0042344A"/>
    <w:rsid w:val="00423F2F"/>
    <w:rsid w:val="0042462F"/>
    <w:rsid w:val="00424C38"/>
    <w:rsid w:val="00426620"/>
    <w:rsid w:val="00426E6B"/>
    <w:rsid w:val="00427120"/>
    <w:rsid w:val="00427723"/>
    <w:rsid w:val="00427946"/>
    <w:rsid w:val="0043012E"/>
    <w:rsid w:val="00430D80"/>
    <w:rsid w:val="00431105"/>
    <w:rsid w:val="00431742"/>
    <w:rsid w:val="00431A51"/>
    <w:rsid w:val="004324E6"/>
    <w:rsid w:val="0043260A"/>
    <w:rsid w:val="004334AC"/>
    <w:rsid w:val="0043428D"/>
    <w:rsid w:val="0043534E"/>
    <w:rsid w:val="00435D1D"/>
    <w:rsid w:val="004371EB"/>
    <w:rsid w:val="0043793C"/>
    <w:rsid w:val="00440CCC"/>
    <w:rsid w:val="0044189F"/>
    <w:rsid w:val="00441BF0"/>
    <w:rsid w:val="004426ED"/>
    <w:rsid w:val="004430EF"/>
    <w:rsid w:val="004434D4"/>
    <w:rsid w:val="004448BA"/>
    <w:rsid w:val="004449F1"/>
    <w:rsid w:val="00445A11"/>
    <w:rsid w:val="0044614C"/>
    <w:rsid w:val="004463BE"/>
    <w:rsid w:val="004464A2"/>
    <w:rsid w:val="00447A8C"/>
    <w:rsid w:val="00447F0D"/>
    <w:rsid w:val="00450C3B"/>
    <w:rsid w:val="004520D9"/>
    <w:rsid w:val="0045287A"/>
    <w:rsid w:val="00453027"/>
    <w:rsid w:val="00453676"/>
    <w:rsid w:val="00453E0E"/>
    <w:rsid w:val="004544AE"/>
    <w:rsid w:val="004556E2"/>
    <w:rsid w:val="00456864"/>
    <w:rsid w:val="00456F45"/>
    <w:rsid w:val="00456FAB"/>
    <w:rsid w:val="00457163"/>
    <w:rsid w:val="00462EC6"/>
    <w:rsid w:val="0046345A"/>
    <w:rsid w:val="00463628"/>
    <w:rsid w:val="0046365C"/>
    <w:rsid w:val="00463EF4"/>
    <w:rsid w:val="00463FC2"/>
    <w:rsid w:val="004641C3"/>
    <w:rsid w:val="00464ACA"/>
    <w:rsid w:val="00465C68"/>
    <w:rsid w:val="004663F6"/>
    <w:rsid w:val="004669D4"/>
    <w:rsid w:val="00466D70"/>
    <w:rsid w:val="00466E9A"/>
    <w:rsid w:val="00470E45"/>
    <w:rsid w:val="00471BAD"/>
    <w:rsid w:val="00471D1C"/>
    <w:rsid w:val="004723F8"/>
    <w:rsid w:val="0047349B"/>
    <w:rsid w:val="0047415B"/>
    <w:rsid w:val="0047479C"/>
    <w:rsid w:val="00474973"/>
    <w:rsid w:val="004761C6"/>
    <w:rsid w:val="00480BDA"/>
    <w:rsid w:val="004832B8"/>
    <w:rsid w:val="004871C6"/>
    <w:rsid w:val="00487950"/>
    <w:rsid w:val="00487ADF"/>
    <w:rsid w:val="00487ED7"/>
    <w:rsid w:val="00490439"/>
    <w:rsid w:val="0049065F"/>
    <w:rsid w:val="00491543"/>
    <w:rsid w:val="00491855"/>
    <w:rsid w:val="00491A2B"/>
    <w:rsid w:val="00491E7D"/>
    <w:rsid w:val="00491ECC"/>
    <w:rsid w:val="0049202A"/>
    <w:rsid w:val="0049331B"/>
    <w:rsid w:val="00495423"/>
    <w:rsid w:val="00495DB7"/>
    <w:rsid w:val="00496C5D"/>
    <w:rsid w:val="0049741D"/>
    <w:rsid w:val="004A0633"/>
    <w:rsid w:val="004A1C97"/>
    <w:rsid w:val="004A25F8"/>
    <w:rsid w:val="004A2A0F"/>
    <w:rsid w:val="004A387F"/>
    <w:rsid w:val="004A4B6D"/>
    <w:rsid w:val="004A5C3F"/>
    <w:rsid w:val="004A6B86"/>
    <w:rsid w:val="004B1312"/>
    <w:rsid w:val="004B15C8"/>
    <w:rsid w:val="004B250C"/>
    <w:rsid w:val="004B313C"/>
    <w:rsid w:val="004B36A4"/>
    <w:rsid w:val="004B4017"/>
    <w:rsid w:val="004B42D5"/>
    <w:rsid w:val="004B4621"/>
    <w:rsid w:val="004B567E"/>
    <w:rsid w:val="004B6641"/>
    <w:rsid w:val="004B6B0C"/>
    <w:rsid w:val="004B6E70"/>
    <w:rsid w:val="004B7997"/>
    <w:rsid w:val="004B7AA8"/>
    <w:rsid w:val="004B7C66"/>
    <w:rsid w:val="004B7CDB"/>
    <w:rsid w:val="004C0132"/>
    <w:rsid w:val="004C21D6"/>
    <w:rsid w:val="004C23AC"/>
    <w:rsid w:val="004C2EA1"/>
    <w:rsid w:val="004C43AE"/>
    <w:rsid w:val="004C488E"/>
    <w:rsid w:val="004C4FAA"/>
    <w:rsid w:val="004C53CC"/>
    <w:rsid w:val="004C552B"/>
    <w:rsid w:val="004C6630"/>
    <w:rsid w:val="004C66D5"/>
    <w:rsid w:val="004C67DD"/>
    <w:rsid w:val="004C6C7E"/>
    <w:rsid w:val="004C7B23"/>
    <w:rsid w:val="004D1522"/>
    <w:rsid w:val="004D1BB8"/>
    <w:rsid w:val="004D2949"/>
    <w:rsid w:val="004D35C9"/>
    <w:rsid w:val="004D362B"/>
    <w:rsid w:val="004D5197"/>
    <w:rsid w:val="004D55F9"/>
    <w:rsid w:val="004D570A"/>
    <w:rsid w:val="004D7028"/>
    <w:rsid w:val="004D7CC5"/>
    <w:rsid w:val="004D7DDA"/>
    <w:rsid w:val="004E040C"/>
    <w:rsid w:val="004E052D"/>
    <w:rsid w:val="004E0C53"/>
    <w:rsid w:val="004E1205"/>
    <w:rsid w:val="004E1426"/>
    <w:rsid w:val="004E1B83"/>
    <w:rsid w:val="004E302D"/>
    <w:rsid w:val="004E5B13"/>
    <w:rsid w:val="004E5CF2"/>
    <w:rsid w:val="004E63C0"/>
    <w:rsid w:val="004E6E87"/>
    <w:rsid w:val="004E7625"/>
    <w:rsid w:val="004E76AD"/>
    <w:rsid w:val="004F0968"/>
    <w:rsid w:val="004F1135"/>
    <w:rsid w:val="004F16A6"/>
    <w:rsid w:val="004F2E57"/>
    <w:rsid w:val="004F32F1"/>
    <w:rsid w:val="004F4FCA"/>
    <w:rsid w:val="004F502B"/>
    <w:rsid w:val="004F6941"/>
    <w:rsid w:val="004F6B95"/>
    <w:rsid w:val="004F6FA9"/>
    <w:rsid w:val="004F7102"/>
    <w:rsid w:val="004F7B1D"/>
    <w:rsid w:val="004F7FE5"/>
    <w:rsid w:val="00501780"/>
    <w:rsid w:val="00501F2E"/>
    <w:rsid w:val="00502C88"/>
    <w:rsid w:val="005045D6"/>
    <w:rsid w:val="00504DFC"/>
    <w:rsid w:val="005053FF"/>
    <w:rsid w:val="00505F91"/>
    <w:rsid w:val="00506F08"/>
    <w:rsid w:val="005073EC"/>
    <w:rsid w:val="00507EF7"/>
    <w:rsid w:val="00510460"/>
    <w:rsid w:val="005109AC"/>
    <w:rsid w:val="0051303C"/>
    <w:rsid w:val="0051418F"/>
    <w:rsid w:val="00514485"/>
    <w:rsid w:val="00514B2F"/>
    <w:rsid w:val="00514DF0"/>
    <w:rsid w:val="00515DC9"/>
    <w:rsid w:val="00515F4F"/>
    <w:rsid w:val="00515F65"/>
    <w:rsid w:val="005163C9"/>
    <w:rsid w:val="0051651F"/>
    <w:rsid w:val="005202BD"/>
    <w:rsid w:val="00520F1D"/>
    <w:rsid w:val="00522014"/>
    <w:rsid w:val="00522F10"/>
    <w:rsid w:val="00522FF5"/>
    <w:rsid w:val="0052388C"/>
    <w:rsid w:val="005240D0"/>
    <w:rsid w:val="00524B4A"/>
    <w:rsid w:val="00525CB2"/>
    <w:rsid w:val="0052604F"/>
    <w:rsid w:val="0053057D"/>
    <w:rsid w:val="0053481B"/>
    <w:rsid w:val="00534A41"/>
    <w:rsid w:val="00535551"/>
    <w:rsid w:val="0053694A"/>
    <w:rsid w:val="00536B10"/>
    <w:rsid w:val="00540140"/>
    <w:rsid w:val="0054077C"/>
    <w:rsid w:val="005408A2"/>
    <w:rsid w:val="00541368"/>
    <w:rsid w:val="0054177B"/>
    <w:rsid w:val="0054314C"/>
    <w:rsid w:val="00544515"/>
    <w:rsid w:val="00544A46"/>
    <w:rsid w:val="005457F3"/>
    <w:rsid w:val="00545CB7"/>
    <w:rsid w:val="0054699F"/>
    <w:rsid w:val="00546EFB"/>
    <w:rsid w:val="005470DB"/>
    <w:rsid w:val="00547735"/>
    <w:rsid w:val="00547A3C"/>
    <w:rsid w:val="005506C2"/>
    <w:rsid w:val="00550E65"/>
    <w:rsid w:val="00551C11"/>
    <w:rsid w:val="00551DD2"/>
    <w:rsid w:val="005525DD"/>
    <w:rsid w:val="00552C00"/>
    <w:rsid w:val="00554980"/>
    <w:rsid w:val="005557DA"/>
    <w:rsid w:val="00555A1A"/>
    <w:rsid w:val="00555D05"/>
    <w:rsid w:val="00557822"/>
    <w:rsid w:val="005615DD"/>
    <w:rsid w:val="00562A5A"/>
    <w:rsid w:val="00563F0F"/>
    <w:rsid w:val="00563FB7"/>
    <w:rsid w:val="005647D6"/>
    <w:rsid w:val="00566537"/>
    <w:rsid w:val="00566FFE"/>
    <w:rsid w:val="00570406"/>
    <w:rsid w:val="00570498"/>
    <w:rsid w:val="00571655"/>
    <w:rsid w:val="00572075"/>
    <w:rsid w:val="00573001"/>
    <w:rsid w:val="005738CE"/>
    <w:rsid w:val="005740B5"/>
    <w:rsid w:val="00574965"/>
    <w:rsid w:val="00575259"/>
    <w:rsid w:val="005761F7"/>
    <w:rsid w:val="00576E66"/>
    <w:rsid w:val="00577213"/>
    <w:rsid w:val="00577B36"/>
    <w:rsid w:val="00580279"/>
    <w:rsid w:val="0058299A"/>
    <w:rsid w:val="00582BD2"/>
    <w:rsid w:val="00583F27"/>
    <w:rsid w:val="00583F74"/>
    <w:rsid w:val="00584B3F"/>
    <w:rsid w:val="00585493"/>
    <w:rsid w:val="00585528"/>
    <w:rsid w:val="005860A7"/>
    <w:rsid w:val="00586206"/>
    <w:rsid w:val="0058641C"/>
    <w:rsid w:val="00586945"/>
    <w:rsid w:val="00586EDC"/>
    <w:rsid w:val="005874AE"/>
    <w:rsid w:val="005909FA"/>
    <w:rsid w:val="00590E7C"/>
    <w:rsid w:val="00591109"/>
    <w:rsid w:val="0059177B"/>
    <w:rsid w:val="00591C0D"/>
    <w:rsid w:val="00591DFC"/>
    <w:rsid w:val="005923A1"/>
    <w:rsid w:val="00592B5F"/>
    <w:rsid w:val="00593376"/>
    <w:rsid w:val="0059374E"/>
    <w:rsid w:val="0059388D"/>
    <w:rsid w:val="0059403F"/>
    <w:rsid w:val="00596117"/>
    <w:rsid w:val="00597531"/>
    <w:rsid w:val="005975AE"/>
    <w:rsid w:val="00597880"/>
    <w:rsid w:val="005A4286"/>
    <w:rsid w:val="005A450A"/>
    <w:rsid w:val="005A4C5D"/>
    <w:rsid w:val="005A574E"/>
    <w:rsid w:val="005A5D74"/>
    <w:rsid w:val="005A5F41"/>
    <w:rsid w:val="005A610B"/>
    <w:rsid w:val="005A717D"/>
    <w:rsid w:val="005A79D0"/>
    <w:rsid w:val="005B06D3"/>
    <w:rsid w:val="005B0B2E"/>
    <w:rsid w:val="005B11D3"/>
    <w:rsid w:val="005B1729"/>
    <w:rsid w:val="005B21F7"/>
    <w:rsid w:val="005B24E0"/>
    <w:rsid w:val="005B3A62"/>
    <w:rsid w:val="005B4587"/>
    <w:rsid w:val="005B50DF"/>
    <w:rsid w:val="005B5298"/>
    <w:rsid w:val="005B52BE"/>
    <w:rsid w:val="005B5A9D"/>
    <w:rsid w:val="005B5AB6"/>
    <w:rsid w:val="005B5C62"/>
    <w:rsid w:val="005B6113"/>
    <w:rsid w:val="005B66C0"/>
    <w:rsid w:val="005B6F3B"/>
    <w:rsid w:val="005B77CE"/>
    <w:rsid w:val="005B7E96"/>
    <w:rsid w:val="005C04C4"/>
    <w:rsid w:val="005C0A34"/>
    <w:rsid w:val="005C0D62"/>
    <w:rsid w:val="005C0FB6"/>
    <w:rsid w:val="005C14E9"/>
    <w:rsid w:val="005C1A4E"/>
    <w:rsid w:val="005C268A"/>
    <w:rsid w:val="005C3860"/>
    <w:rsid w:val="005C3883"/>
    <w:rsid w:val="005C3A29"/>
    <w:rsid w:val="005C4A90"/>
    <w:rsid w:val="005C4A94"/>
    <w:rsid w:val="005C6540"/>
    <w:rsid w:val="005C6C4D"/>
    <w:rsid w:val="005C751C"/>
    <w:rsid w:val="005C7DB6"/>
    <w:rsid w:val="005D14BE"/>
    <w:rsid w:val="005D15C3"/>
    <w:rsid w:val="005D1892"/>
    <w:rsid w:val="005D257E"/>
    <w:rsid w:val="005D3000"/>
    <w:rsid w:val="005D3D69"/>
    <w:rsid w:val="005D3ED0"/>
    <w:rsid w:val="005D3F04"/>
    <w:rsid w:val="005D4357"/>
    <w:rsid w:val="005D4BFD"/>
    <w:rsid w:val="005D5885"/>
    <w:rsid w:val="005D5BFB"/>
    <w:rsid w:val="005D7B64"/>
    <w:rsid w:val="005E0748"/>
    <w:rsid w:val="005E16A5"/>
    <w:rsid w:val="005E2555"/>
    <w:rsid w:val="005E288A"/>
    <w:rsid w:val="005E2AB7"/>
    <w:rsid w:val="005E2E77"/>
    <w:rsid w:val="005E2FCF"/>
    <w:rsid w:val="005E3154"/>
    <w:rsid w:val="005E3571"/>
    <w:rsid w:val="005E498E"/>
    <w:rsid w:val="005E6090"/>
    <w:rsid w:val="005E6CEB"/>
    <w:rsid w:val="005E7447"/>
    <w:rsid w:val="005E74B1"/>
    <w:rsid w:val="005E7A72"/>
    <w:rsid w:val="005F09B6"/>
    <w:rsid w:val="005F0B40"/>
    <w:rsid w:val="005F21BB"/>
    <w:rsid w:val="005F230A"/>
    <w:rsid w:val="005F2753"/>
    <w:rsid w:val="005F2FA1"/>
    <w:rsid w:val="005F4CF5"/>
    <w:rsid w:val="005F5911"/>
    <w:rsid w:val="005F5C50"/>
    <w:rsid w:val="005F609C"/>
    <w:rsid w:val="005F6FD0"/>
    <w:rsid w:val="005F71D8"/>
    <w:rsid w:val="005F73A4"/>
    <w:rsid w:val="005F7C2F"/>
    <w:rsid w:val="005F7DB8"/>
    <w:rsid w:val="00600325"/>
    <w:rsid w:val="00602410"/>
    <w:rsid w:val="0060266A"/>
    <w:rsid w:val="00602CE2"/>
    <w:rsid w:val="006034A9"/>
    <w:rsid w:val="006037B4"/>
    <w:rsid w:val="0060494B"/>
    <w:rsid w:val="00604BC6"/>
    <w:rsid w:val="006065F2"/>
    <w:rsid w:val="006073C9"/>
    <w:rsid w:val="0060750A"/>
    <w:rsid w:val="00607950"/>
    <w:rsid w:val="006103BA"/>
    <w:rsid w:val="00610CE5"/>
    <w:rsid w:val="006118FE"/>
    <w:rsid w:val="00611976"/>
    <w:rsid w:val="0061303E"/>
    <w:rsid w:val="00613492"/>
    <w:rsid w:val="00613AB7"/>
    <w:rsid w:val="00613CA2"/>
    <w:rsid w:val="006143FF"/>
    <w:rsid w:val="0061477D"/>
    <w:rsid w:val="00615836"/>
    <w:rsid w:val="00615BE0"/>
    <w:rsid w:val="00621B9B"/>
    <w:rsid w:val="006221C4"/>
    <w:rsid w:val="00622AB6"/>
    <w:rsid w:val="006244C1"/>
    <w:rsid w:val="00624730"/>
    <w:rsid w:val="00626B13"/>
    <w:rsid w:val="00627172"/>
    <w:rsid w:val="00627299"/>
    <w:rsid w:val="0062736F"/>
    <w:rsid w:val="006311D1"/>
    <w:rsid w:val="00631A1C"/>
    <w:rsid w:val="00631BBA"/>
    <w:rsid w:val="00632C04"/>
    <w:rsid w:val="0063332A"/>
    <w:rsid w:val="00633C36"/>
    <w:rsid w:val="00633DF5"/>
    <w:rsid w:val="006364AE"/>
    <w:rsid w:val="00636625"/>
    <w:rsid w:val="00641D6A"/>
    <w:rsid w:val="00641FBF"/>
    <w:rsid w:val="0064294F"/>
    <w:rsid w:val="0064352C"/>
    <w:rsid w:val="006437F7"/>
    <w:rsid w:val="006438F5"/>
    <w:rsid w:val="006443E6"/>
    <w:rsid w:val="00645F16"/>
    <w:rsid w:val="00645F39"/>
    <w:rsid w:val="00646588"/>
    <w:rsid w:val="006471F4"/>
    <w:rsid w:val="00647729"/>
    <w:rsid w:val="00647FD8"/>
    <w:rsid w:val="00650025"/>
    <w:rsid w:val="00650AF9"/>
    <w:rsid w:val="006513E2"/>
    <w:rsid w:val="00652FA8"/>
    <w:rsid w:val="0065310D"/>
    <w:rsid w:val="006536A9"/>
    <w:rsid w:val="00653BDC"/>
    <w:rsid w:val="0065403D"/>
    <w:rsid w:val="00655634"/>
    <w:rsid w:val="00655C02"/>
    <w:rsid w:val="00656AD5"/>
    <w:rsid w:val="0065746A"/>
    <w:rsid w:val="00660AD9"/>
    <w:rsid w:val="006610A7"/>
    <w:rsid w:val="00661791"/>
    <w:rsid w:val="0066200A"/>
    <w:rsid w:val="00662D96"/>
    <w:rsid w:val="00663E1E"/>
    <w:rsid w:val="00664BDF"/>
    <w:rsid w:val="00665151"/>
    <w:rsid w:val="00665F41"/>
    <w:rsid w:val="006666E7"/>
    <w:rsid w:val="00666790"/>
    <w:rsid w:val="00666BA7"/>
    <w:rsid w:val="00666E13"/>
    <w:rsid w:val="00666EB1"/>
    <w:rsid w:val="006670D1"/>
    <w:rsid w:val="00667F4B"/>
    <w:rsid w:val="00671100"/>
    <w:rsid w:val="00672339"/>
    <w:rsid w:val="006727DB"/>
    <w:rsid w:val="00672E0F"/>
    <w:rsid w:val="0067316F"/>
    <w:rsid w:val="00673886"/>
    <w:rsid w:val="006749F5"/>
    <w:rsid w:val="00674AB0"/>
    <w:rsid w:val="00674EDD"/>
    <w:rsid w:val="00674FD3"/>
    <w:rsid w:val="00675B79"/>
    <w:rsid w:val="00675BC1"/>
    <w:rsid w:val="00676C2F"/>
    <w:rsid w:val="00677AFB"/>
    <w:rsid w:val="00677D62"/>
    <w:rsid w:val="006812D1"/>
    <w:rsid w:val="00681A96"/>
    <w:rsid w:val="00682745"/>
    <w:rsid w:val="00682A3A"/>
    <w:rsid w:val="00683681"/>
    <w:rsid w:val="00683DF8"/>
    <w:rsid w:val="00684A84"/>
    <w:rsid w:val="00685932"/>
    <w:rsid w:val="00685983"/>
    <w:rsid w:val="0068776D"/>
    <w:rsid w:val="00687DC6"/>
    <w:rsid w:val="0069194D"/>
    <w:rsid w:val="006922F0"/>
    <w:rsid w:val="0069279A"/>
    <w:rsid w:val="00693418"/>
    <w:rsid w:val="00693BAC"/>
    <w:rsid w:val="0069492D"/>
    <w:rsid w:val="00695A8E"/>
    <w:rsid w:val="006966A2"/>
    <w:rsid w:val="00697F6F"/>
    <w:rsid w:val="006A0190"/>
    <w:rsid w:val="006A10C1"/>
    <w:rsid w:val="006A5152"/>
    <w:rsid w:val="006A52A5"/>
    <w:rsid w:val="006A5598"/>
    <w:rsid w:val="006A5CB0"/>
    <w:rsid w:val="006A5D55"/>
    <w:rsid w:val="006A6541"/>
    <w:rsid w:val="006A69C6"/>
    <w:rsid w:val="006A74E3"/>
    <w:rsid w:val="006A7623"/>
    <w:rsid w:val="006A7736"/>
    <w:rsid w:val="006A7BC6"/>
    <w:rsid w:val="006A7E4F"/>
    <w:rsid w:val="006B0504"/>
    <w:rsid w:val="006B06C4"/>
    <w:rsid w:val="006B16FF"/>
    <w:rsid w:val="006B1B10"/>
    <w:rsid w:val="006B1C71"/>
    <w:rsid w:val="006B2AE4"/>
    <w:rsid w:val="006B3330"/>
    <w:rsid w:val="006B356F"/>
    <w:rsid w:val="006B446E"/>
    <w:rsid w:val="006B61B2"/>
    <w:rsid w:val="006C0403"/>
    <w:rsid w:val="006C12DA"/>
    <w:rsid w:val="006C1C44"/>
    <w:rsid w:val="006C1FCA"/>
    <w:rsid w:val="006C223B"/>
    <w:rsid w:val="006C22C4"/>
    <w:rsid w:val="006C2902"/>
    <w:rsid w:val="006C2EE9"/>
    <w:rsid w:val="006C4A8F"/>
    <w:rsid w:val="006C4F00"/>
    <w:rsid w:val="006C5022"/>
    <w:rsid w:val="006C51E4"/>
    <w:rsid w:val="006C5440"/>
    <w:rsid w:val="006C674B"/>
    <w:rsid w:val="006C674C"/>
    <w:rsid w:val="006C7DBE"/>
    <w:rsid w:val="006D0331"/>
    <w:rsid w:val="006D0880"/>
    <w:rsid w:val="006D12EE"/>
    <w:rsid w:val="006D1D75"/>
    <w:rsid w:val="006D23BD"/>
    <w:rsid w:val="006D243F"/>
    <w:rsid w:val="006D2993"/>
    <w:rsid w:val="006D29CF"/>
    <w:rsid w:val="006D2AF1"/>
    <w:rsid w:val="006D2C8C"/>
    <w:rsid w:val="006D31BB"/>
    <w:rsid w:val="006D3EC2"/>
    <w:rsid w:val="006D40A4"/>
    <w:rsid w:val="006D44E7"/>
    <w:rsid w:val="006D54A6"/>
    <w:rsid w:val="006D54E0"/>
    <w:rsid w:val="006D5D1F"/>
    <w:rsid w:val="006E010F"/>
    <w:rsid w:val="006E02DB"/>
    <w:rsid w:val="006E0524"/>
    <w:rsid w:val="006E187D"/>
    <w:rsid w:val="006E1B2A"/>
    <w:rsid w:val="006E1EFF"/>
    <w:rsid w:val="006E3294"/>
    <w:rsid w:val="006E33CF"/>
    <w:rsid w:val="006E4905"/>
    <w:rsid w:val="006E4B72"/>
    <w:rsid w:val="006E4DBB"/>
    <w:rsid w:val="006E4E3E"/>
    <w:rsid w:val="006E522D"/>
    <w:rsid w:val="006E5AF7"/>
    <w:rsid w:val="006E6BD7"/>
    <w:rsid w:val="006E74C4"/>
    <w:rsid w:val="006F04D6"/>
    <w:rsid w:val="006F136D"/>
    <w:rsid w:val="006F1886"/>
    <w:rsid w:val="006F1C35"/>
    <w:rsid w:val="006F29BC"/>
    <w:rsid w:val="006F39BB"/>
    <w:rsid w:val="006F3D93"/>
    <w:rsid w:val="006F3E47"/>
    <w:rsid w:val="006F4586"/>
    <w:rsid w:val="00701CC4"/>
    <w:rsid w:val="00701F0D"/>
    <w:rsid w:val="00702529"/>
    <w:rsid w:val="00703AD0"/>
    <w:rsid w:val="00704434"/>
    <w:rsid w:val="00704F87"/>
    <w:rsid w:val="0070530D"/>
    <w:rsid w:val="007058D6"/>
    <w:rsid w:val="00705FE5"/>
    <w:rsid w:val="0070632C"/>
    <w:rsid w:val="00706F48"/>
    <w:rsid w:val="00707A69"/>
    <w:rsid w:val="00711DD3"/>
    <w:rsid w:val="00713047"/>
    <w:rsid w:val="007146CF"/>
    <w:rsid w:val="00715357"/>
    <w:rsid w:val="00715450"/>
    <w:rsid w:val="00715514"/>
    <w:rsid w:val="007157EE"/>
    <w:rsid w:val="00716901"/>
    <w:rsid w:val="00716ED3"/>
    <w:rsid w:val="00720116"/>
    <w:rsid w:val="007207CC"/>
    <w:rsid w:val="00720C3E"/>
    <w:rsid w:val="00723563"/>
    <w:rsid w:val="00723B80"/>
    <w:rsid w:val="00725A75"/>
    <w:rsid w:val="007263CF"/>
    <w:rsid w:val="00726443"/>
    <w:rsid w:val="00727F33"/>
    <w:rsid w:val="007305CD"/>
    <w:rsid w:val="00731996"/>
    <w:rsid w:val="00731FAF"/>
    <w:rsid w:val="0073295A"/>
    <w:rsid w:val="00732A08"/>
    <w:rsid w:val="00732DF3"/>
    <w:rsid w:val="00733825"/>
    <w:rsid w:val="00733DB6"/>
    <w:rsid w:val="00734849"/>
    <w:rsid w:val="00736218"/>
    <w:rsid w:val="00736D0F"/>
    <w:rsid w:val="007377C4"/>
    <w:rsid w:val="00737ABD"/>
    <w:rsid w:val="00740328"/>
    <w:rsid w:val="00740B55"/>
    <w:rsid w:val="00740BAB"/>
    <w:rsid w:val="00740E7F"/>
    <w:rsid w:val="00740F92"/>
    <w:rsid w:val="00740FFE"/>
    <w:rsid w:val="0074105E"/>
    <w:rsid w:val="007414F9"/>
    <w:rsid w:val="00742D26"/>
    <w:rsid w:val="00742FB1"/>
    <w:rsid w:val="007431B8"/>
    <w:rsid w:val="007442B2"/>
    <w:rsid w:val="00745C7C"/>
    <w:rsid w:val="007462FE"/>
    <w:rsid w:val="00746762"/>
    <w:rsid w:val="00746E24"/>
    <w:rsid w:val="00746F66"/>
    <w:rsid w:val="0074764A"/>
    <w:rsid w:val="0075001C"/>
    <w:rsid w:val="007506AF"/>
    <w:rsid w:val="00750792"/>
    <w:rsid w:val="00750992"/>
    <w:rsid w:val="0075136B"/>
    <w:rsid w:val="0075213D"/>
    <w:rsid w:val="00752C47"/>
    <w:rsid w:val="0075315D"/>
    <w:rsid w:val="0075357E"/>
    <w:rsid w:val="007538F6"/>
    <w:rsid w:val="00754021"/>
    <w:rsid w:val="00754F03"/>
    <w:rsid w:val="00756FE5"/>
    <w:rsid w:val="00757FCE"/>
    <w:rsid w:val="007606C4"/>
    <w:rsid w:val="007608F0"/>
    <w:rsid w:val="00761F71"/>
    <w:rsid w:val="007626C4"/>
    <w:rsid w:val="007627BE"/>
    <w:rsid w:val="00762964"/>
    <w:rsid w:val="00762D01"/>
    <w:rsid w:val="00763362"/>
    <w:rsid w:val="007637B0"/>
    <w:rsid w:val="00763C74"/>
    <w:rsid w:val="00764436"/>
    <w:rsid w:val="00764AEB"/>
    <w:rsid w:val="00765317"/>
    <w:rsid w:val="00767202"/>
    <w:rsid w:val="007672A3"/>
    <w:rsid w:val="007678C0"/>
    <w:rsid w:val="0077040D"/>
    <w:rsid w:val="00770543"/>
    <w:rsid w:val="00770597"/>
    <w:rsid w:val="00770BB8"/>
    <w:rsid w:val="0077104C"/>
    <w:rsid w:val="007724AE"/>
    <w:rsid w:val="00772DC6"/>
    <w:rsid w:val="00773368"/>
    <w:rsid w:val="00773A2C"/>
    <w:rsid w:val="00773DB5"/>
    <w:rsid w:val="007751E6"/>
    <w:rsid w:val="00775C7C"/>
    <w:rsid w:val="007766CE"/>
    <w:rsid w:val="007777EC"/>
    <w:rsid w:val="00777B97"/>
    <w:rsid w:val="007803A3"/>
    <w:rsid w:val="007808E0"/>
    <w:rsid w:val="00781A33"/>
    <w:rsid w:val="0078251B"/>
    <w:rsid w:val="007830AC"/>
    <w:rsid w:val="00783186"/>
    <w:rsid w:val="007836F8"/>
    <w:rsid w:val="00783F2E"/>
    <w:rsid w:val="00783FDB"/>
    <w:rsid w:val="00784A5E"/>
    <w:rsid w:val="007853A3"/>
    <w:rsid w:val="00786D54"/>
    <w:rsid w:val="00787102"/>
    <w:rsid w:val="007875B9"/>
    <w:rsid w:val="00791617"/>
    <w:rsid w:val="0079260F"/>
    <w:rsid w:val="00792BFD"/>
    <w:rsid w:val="007933DC"/>
    <w:rsid w:val="007933E1"/>
    <w:rsid w:val="00793CAD"/>
    <w:rsid w:val="00796453"/>
    <w:rsid w:val="007969B1"/>
    <w:rsid w:val="0079783C"/>
    <w:rsid w:val="00797D62"/>
    <w:rsid w:val="00797FDD"/>
    <w:rsid w:val="007A10D8"/>
    <w:rsid w:val="007A1F4F"/>
    <w:rsid w:val="007A1FD0"/>
    <w:rsid w:val="007A2A4B"/>
    <w:rsid w:val="007A3EEF"/>
    <w:rsid w:val="007A427F"/>
    <w:rsid w:val="007A574A"/>
    <w:rsid w:val="007A57D5"/>
    <w:rsid w:val="007A62FF"/>
    <w:rsid w:val="007A64A0"/>
    <w:rsid w:val="007A7679"/>
    <w:rsid w:val="007A7745"/>
    <w:rsid w:val="007A7872"/>
    <w:rsid w:val="007A7BDF"/>
    <w:rsid w:val="007B058B"/>
    <w:rsid w:val="007B06D4"/>
    <w:rsid w:val="007B1093"/>
    <w:rsid w:val="007B1ACF"/>
    <w:rsid w:val="007B4D37"/>
    <w:rsid w:val="007B4E88"/>
    <w:rsid w:val="007B5044"/>
    <w:rsid w:val="007B5740"/>
    <w:rsid w:val="007B63E9"/>
    <w:rsid w:val="007B70B9"/>
    <w:rsid w:val="007B7371"/>
    <w:rsid w:val="007C03DF"/>
    <w:rsid w:val="007C07A9"/>
    <w:rsid w:val="007C08BF"/>
    <w:rsid w:val="007C1470"/>
    <w:rsid w:val="007C190A"/>
    <w:rsid w:val="007C266A"/>
    <w:rsid w:val="007C2F41"/>
    <w:rsid w:val="007C31F4"/>
    <w:rsid w:val="007C42D0"/>
    <w:rsid w:val="007C4558"/>
    <w:rsid w:val="007C4C7E"/>
    <w:rsid w:val="007C6797"/>
    <w:rsid w:val="007C6978"/>
    <w:rsid w:val="007C6C4C"/>
    <w:rsid w:val="007D0A88"/>
    <w:rsid w:val="007D25F7"/>
    <w:rsid w:val="007D2D38"/>
    <w:rsid w:val="007D39FE"/>
    <w:rsid w:val="007D4424"/>
    <w:rsid w:val="007D452B"/>
    <w:rsid w:val="007D55EE"/>
    <w:rsid w:val="007D56AB"/>
    <w:rsid w:val="007D56E7"/>
    <w:rsid w:val="007D653E"/>
    <w:rsid w:val="007D7D25"/>
    <w:rsid w:val="007E0978"/>
    <w:rsid w:val="007E14E7"/>
    <w:rsid w:val="007E1D74"/>
    <w:rsid w:val="007E1FFB"/>
    <w:rsid w:val="007E25C4"/>
    <w:rsid w:val="007E2B14"/>
    <w:rsid w:val="007E3A13"/>
    <w:rsid w:val="007E48D6"/>
    <w:rsid w:val="007E5074"/>
    <w:rsid w:val="007E6425"/>
    <w:rsid w:val="007E70BF"/>
    <w:rsid w:val="007E7389"/>
    <w:rsid w:val="007F0760"/>
    <w:rsid w:val="007F0844"/>
    <w:rsid w:val="007F10C6"/>
    <w:rsid w:val="007F212B"/>
    <w:rsid w:val="007F36DF"/>
    <w:rsid w:val="007F375A"/>
    <w:rsid w:val="007F4789"/>
    <w:rsid w:val="007F5A94"/>
    <w:rsid w:val="007F665E"/>
    <w:rsid w:val="007F6870"/>
    <w:rsid w:val="007F6E2F"/>
    <w:rsid w:val="007F750A"/>
    <w:rsid w:val="007F75CC"/>
    <w:rsid w:val="007F7C71"/>
    <w:rsid w:val="0080020C"/>
    <w:rsid w:val="00800760"/>
    <w:rsid w:val="008009F4"/>
    <w:rsid w:val="00800DCB"/>
    <w:rsid w:val="00800DE4"/>
    <w:rsid w:val="0080106B"/>
    <w:rsid w:val="008012A5"/>
    <w:rsid w:val="008016C2"/>
    <w:rsid w:val="0080194D"/>
    <w:rsid w:val="00801D1B"/>
    <w:rsid w:val="00802CF9"/>
    <w:rsid w:val="00803E92"/>
    <w:rsid w:val="00805232"/>
    <w:rsid w:val="00805674"/>
    <w:rsid w:val="00805A8B"/>
    <w:rsid w:val="00806A82"/>
    <w:rsid w:val="00806C9E"/>
    <w:rsid w:val="00807C5D"/>
    <w:rsid w:val="00810068"/>
    <w:rsid w:val="008111BE"/>
    <w:rsid w:val="00811B01"/>
    <w:rsid w:val="00812037"/>
    <w:rsid w:val="00812CF0"/>
    <w:rsid w:val="00812F8F"/>
    <w:rsid w:val="00813025"/>
    <w:rsid w:val="00813D39"/>
    <w:rsid w:val="008143D0"/>
    <w:rsid w:val="00814543"/>
    <w:rsid w:val="00814B8C"/>
    <w:rsid w:val="00814F39"/>
    <w:rsid w:val="00815671"/>
    <w:rsid w:val="0081644C"/>
    <w:rsid w:val="00816915"/>
    <w:rsid w:val="00816EA0"/>
    <w:rsid w:val="008171CE"/>
    <w:rsid w:val="008176EE"/>
    <w:rsid w:val="008178F9"/>
    <w:rsid w:val="00817D6A"/>
    <w:rsid w:val="00821378"/>
    <w:rsid w:val="008217C0"/>
    <w:rsid w:val="00821E62"/>
    <w:rsid w:val="008223EF"/>
    <w:rsid w:val="008223F4"/>
    <w:rsid w:val="00825289"/>
    <w:rsid w:val="00826129"/>
    <w:rsid w:val="0082755F"/>
    <w:rsid w:val="00827925"/>
    <w:rsid w:val="00827E1D"/>
    <w:rsid w:val="00830209"/>
    <w:rsid w:val="0083079C"/>
    <w:rsid w:val="008309A6"/>
    <w:rsid w:val="008317CB"/>
    <w:rsid w:val="008325A3"/>
    <w:rsid w:val="00832A26"/>
    <w:rsid w:val="00832DEF"/>
    <w:rsid w:val="00832E7D"/>
    <w:rsid w:val="008331F7"/>
    <w:rsid w:val="008332E9"/>
    <w:rsid w:val="00833849"/>
    <w:rsid w:val="008347BD"/>
    <w:rsid w:val="00835F76"/>
    <w:rsid w:val="008369A8"/>
    <w:rsid w:val="008371E5"/>
    <w:rsid w:val="00837273"/>
    <w:rsid w:val="00837544"/>
    <w:rsid w:val="008400CF"/>
    <w:rsid w:val="0084062B"/>
    <w:rsid w:val="0084184A"/>
    <w:rsid w:val="008423ED"/>
    <w:rsid w:val="00843D67"/>
    <w:rsid w:val="00843E13"/>
    <w:rsid w:val="00844211"/>
    <w:rsid w:val="00844240"/>
    <w:rsid w:val="00845603"/>
    <w:rsid w:val="008467AB"/>
    <w:rsid w:val="00846D1F"/>
    <w:rsid w:val="008472C9"/>
    <w:rsid w:val="008475E9"/>
    <w:rsid w:val="008476FE"/>
    <w:rsid w:val="00847A02"/>
    <w:rsid w:val="00847C71"/>
    <w:rsid w:val="00847CA3"/>
    <w:rsid w:val="00847F1B"/>
    <w:rsid w:val="00850022"/>
    <w:rsid w:val="008503D2"/>
    <w:rsid w:val="00850AAC"/>
    <w:rsid w:val="00850C25"/>
    <w:rsid w:val="00851477"/>
    <w:rsid w:val="008525ED"/>
    <w:rsid w:val="008526FA"/>
    <w:rsid w:val="008530DC"/>
    <w:rsid w:val="008534CD"/>
    <w:rsid w:val="0085473E"/>
    <w:rsid w:val="008552C2"/>
    <w:rsid w:val="00855464"/>
    <w:rsid w:val="0085556B"/>
    <w:rsid w:val="00857996"/>
    <w:rsid w:val="00860082"/>
    <w:rsid w:val="008614F7"/>
    <w:rsid w:val="00861686"/>
    <w:rsid w:val="00861E31"/>
    <w:rsid w:val="008621AC"/>
    <w:rsid w:val="0086254A"/>
    <w:rsid w:val="00864FC1"/>
    <w:rsid w:val="00866986"/>
    <w:rsid w:val="00867081"/>
    <w:rsid w:val="008673F4"/>
    <w:rsid w:val="00867CF2"/>
    <w:rsid w:val="00870956"/>
    <w:rsid w:val="00871F72"/>
    <w:rsid w:val="008726D7"/>
    <w:rsid w:val="00872D9F"/>
    <w:rsid w:val="00873B03"/>
    <w:rsid w:val="008741FF"/>
    <w:rsid w:val="0087464F"/>
    <w:rsid w:val="008748FC"/>
    <w:rsid w:val="00874FFC"/>
    <w:rsid w:val="00875471"/>
    <w:rsid w:val="00875C09"/>
    <w:rsid w:val="00876ECA"/>
    <w:rsid w:val="00876F9F"/>
    <w:rsid w:val="00877076"/>
    <w:rsid w:val="00880CD7"/>
    <w:rsid w:val="008813BD"/>
    <w:rsid w:val="0088208D"/>
    <w:rsid w:val="0088216B"/>
    <w:rsid w:val="00882374"/>
    <w:rsid w:val="0088469A"/>
    <w:rsid w:val="008849FC"/>
    <w:rsid w:val="00884CB6"/>
    <w:rsid w:val="008856CF"/>
    <w:rsid w:val="00886C6E"/>
    <w:rsid w:val="0088707E"/>
    <w:rsid w:val="00887454"/>
    <w:rsid w:val="00891B22"/>
    <w:rsid w:val="00893435"/>
    <w:rsid w:val="00893D80"/>
    <w:rsid w:val="0089475E"/>
    <w:rsid w:val="00894AB4"/>
    <w:rsid w:val="008953CC"/>
    <w:rsid w:val="00895485"/>
    <w:rsid w:val="0089563E"/>
    <w:rsid w:val="00895D79"/>
    <w:rsid w:val="00895D97"/>
    <w:rsid w:val="0089649A"/>
    <w:rsid w:val="008A00BC"/>
    <w:rsid w:val="008A0EF9"/>
    <w:rsid w:val="008A25A0"/>
    <w:rsid w:val="008A33A8"/>
    <w:rsid w:val="008A38EB"/>
    <w:rsid w:val="008A4176"/>
    <w:rsid w:val="008A6458"/>
    <w:rsid w:val="008A69E7"/>
    <w:rsid w:val="008A6DAC"/>
    <w:rsid w:val="008A7666"/>
    <w:rsid w:val="008B0369"/>
    <w:rsid w:val="008B0C29"/>
    <w:rsid w:val="008B16EE"/>
    <w:rsid w:val="008B1C06"/>
    <w:rsid w:val="008B2025"/>
    <w:rsid w:val="008B2399"/>
    <w:rsid w:val="008B24E1"/>
    <w:rsid w:val="008B24EA"/>
    <w:rsid w:val="008B27F6"/>
    <w:rsid w:val="008B30C2"/>
    <w:rsid w:val="008B34D3"/>
    <w:rsid w:val="008B5A06"/>
    <w:rsid w:val="008B5C4C"/>
    <w:rsid w:val="008B5DE9"/>
    <w:rsid w:val="008B69E3"/>
    <w:rsid w:val="008B6EB4"/>
    <w:rsid w:val="008B7324"/>
    <w:rsid w:val="008B749F"/>
    <w:rsid w:val="008C0F19"/>
    <w:rsid w:val="008C11F2"/>
    <w:rsid w:val="008C1485"/>
    <w:rsid w:val="008C2628"/>
    <w:rsid w:val="008C2CDF"/>
    <w:rsid w:val="008C36CA"/>
    <w:rsid w:val="008C4E3D"/>
    <w:rsid w:val="008C521B"/>
    <w:rsid w:val="008C57DD"/>
    <w:rsid w:val="008C5A13"/>
    <w:rsid w:val="008C5F14"/>
    <w:rsid w:val="008C6C29"/>
    <w:rsid w:val="008C6F4C"/>
    <w:rsid w:val="008C7386"/>
    <w:rsid w:val="008C7C22"/>
    <w:rsid w:val="008D102B"/>
    <w:rsid w:val="008D13E4"/>
    <w:rsid w:val="008D157B"/>
    <w:rsid w:val="008D1907"/>
    <w:rsid w:val="008D2798"/>
    <w:rsid w:val="008D27D1"/>
    <w:rsid w:val="008D394C"/>
    <w:rsid w:val="008D5370"/>
    <w:rsid w:val="008D567A"/>
    <w:rsid w:val="008D699B"/>
    <w:rsid w:val="008D6FD5"/>
    <w:rsid w:val="008D7037"/>
    <w:rsid w:val="008D772E"/>
    <w:rsid w:val="008E1210"/>
    <w:rsid w:val="008E1927"/>
    <w:rsid w:val="008E2C3B"/>
    <w:rsid w:val="008E38B2"/>
    <w:rsid w:val="008E3E9B"/>
    <w:rsid w:val="008E3F15"/>
    <w:rsid w:val="008E4ED4"/>
    <w:rsid w:val="008E50F9"/>
    <w:rsid w:val="008E56BE"/>
    <w:rsid w:val="008E5A3F"/>
    <w:rsid w:val="008E63C9"/>
    <w:rsid w:val="008E66D3"/>
    <w:rsid w:val="008E6819"/>
    <w:rsid w:val="008E6F3A"/>
    <w:rsid w:val="008E6FEB"/>
    <w:rsid w:val="008E753E"/>
    <w:rsid w:val="008F05E0"/>
    <w:rsid w:val="008F0B00"/>
    <w:rsid w:val="008F2D6C"/>
    <w:rsid w:val="008F3E0E"/>
    <w:rsid w:val="008F46F5"/>
    <w:rsid w:val="008F585B"/>
    <w:rsid w:val="008F6295"/>
    <w:rsid w:val="008F670E"/>
    <w:rsid w:val="008F67FC"/>
    <w:rsid w:val="00900640"/>
    <w:rsid w:val="00900C97"/>
    <w:rsid w:val="00901D15"/>
    <w:rsid w:val="009027CC"/>
    <w:rsid w:val="00902C5D"/>
    <w:rsid w:val="00903613"/>
    <w:rsid w:val="00903A8A"/>
    <w:rsid w:val="00904170"/>
    <w:rsid w:val="00905F95"/>
    <w:rsid w:val="00906031"/>
    <w:rsid w:val="00907690"/>
    <w:rsid w:val="009117B7"/>
    <w:rsid w:val="009122C6"/>
    <w:rsid w:val="00912D3A"/>
    <w:rsid w:val="0091322A"/>
    <w:rsid w:val="00913424"/>
    <w:rsid w:val="00914176"/>
    <w:rsid w:val="00914485"/>
    <w:rsid w:val="00914C2A"/>
    <w:rsid w:val="00916961"/>
    <w:rsid w:val="00916F2D"/>
    <w:rsid w:val="00917FB6"/>
    <w:rsid w:val="00920993"/>
    <w:rsid w:val="0092456E"/>
    <w:rsid w:val="009247B1"/>
    <w:rsid w:val="00924AE1"/>
    <w:rsid w:val="00924F67"/>
    <w:rsid w:val="009251A4"/>
    <w:rsid w:val="009254C9"/>
    <w:rsid w:val="009257A3"/>
    <w:rsid w:val="0092677D"/>
    <w:rsid w:val="00926BC2"/>
    <w:rsid w:val="00927248"/>
    <w:rsid w:val="0092739F"/>
    <w:rsid w:val="00927B9B"/>
    <w:rsid w:val="00931926"/>
    <w:rsid w:val="00932B21"/>
    <w:rsid w:val="00933B9A"/>
    <w:rsid w:val="009350D8"/>
    <w:rsid w:val="00935EAD"/>
    <w:rsid w:val="009375B7"/>
    <w:rsid w:val="009379C5"/>
    <w:rsid w:val="009408EA"/>
    <w:rsid w:val="00940922"/>
    <w:rsid w:val="009412A6"/>
    <w:rsid w:val="009420FB"/>
    <w:rsid w:val="00942D68"/>
    <w:rsid w:val="00944493"/>
    <w:rsid w:val="00944666"/>
    <w:rsid w:val="00945858"/>
    <w:rsid w:val="009462ED"/>
    <w:rsid w:val="00946421"/>
    <w:rsid w:val="009469C3"/>
    <w:rsid w:val="00946DB2"/>
    <w:rsid w:val="00947A40"/>
    <w:rsid w:val="00951110"/>
    <w:rsid w:val="0095117D"/>
    <w:rsid w:val="009513B2"/>
    <w:rsid w:val="009518FE"/>
    <w:rsid w:val="0095240C"/>
    <w:rsid w:val="00952635"/>
    <w:rsid w:val="00952A12"/>
    <w:rsid w:val="009533AE"/>
    <w:rsid w:val="00953EAC"/>
    <w:rsid w:val="0095468B"/>
    <w:rsid w:val="00956365"/>
    <w:rsid w:val="00956C7D"/>
    <w:rsid w:val="00956F11"/>
    <w:rsid w:val="0095708C"/>
    <w:rsid w:val="0095717C"/>
    <w:rsid w:val="00957810"/>
    <w:rsid w:val="00957923"/>
    <w:rsid w:val="009602EA"/>
    <w:rsid w:val="009604AF"/>
    <w:rsid w:val="00961029"/>
    <w:rsid w:val="00961A6D"/>
    <w:rsid w:val="00962348"/>
    <w:rsid w:val="009636AE"/>
    <w:rsid w:val="00963AE5"/>
    <w:rsid w:val="009641A6"/>
    <w:rsid w:val="00965135"/>
    <w:rsid w:val="009654C4"/>
    <w:rsid w:val="00966424"/>
    <w:rsid w:val="009672CE"/>
    <w:rsid w:val="0096735F"/>
    <w:rsid w:val="00967F9E"/>
    <w:rsid w:val="00970A45"/>
    <w:rsid w:val="00970FE2"/>
    <w:rsid w:val="00971A65"/>
    <w:rsid w:val="009722F8"/>
    <w:rsid w:val="00972F1D"/>
    <w:rsid w:val="0097442D"/>
    <w:rsid w:val="00974B5D"/>
    <w:rsid w:val="00974DFB"/>
    <w:rsid w:val="00975290"/>
    <w:rsid w:val="009762C2"/>
    <w:rsid w:val="0097681A"/>
    <w:rsid w:val="009770FD"/>
    <w:rsid w:val="00977141"/>
    <w:rsid w:val="00977D37"/>
    <w:rsid w:val="00981297"/>
    <w:rsid w:val="009812C8"/>
    <w:rsid w:val="0098353E"/>
    <w:rsid w:val="00984C47"/>
    <w:rsid w:val="00984F86"/>
    <w:rsid w:val="009853C3"/>
    <w:rsid w:val="00985A1D"/>
    <w:rsid w:val="00985EBB"/>
    <w:rsid w:val="00986070"/>
    <w:rsid w:val="00986342"/>
    <w:rsid w:val="00986872"/>
    <w:rsid w:val="00987532"/>
    <w:rsid w:val="00987C71"/>
    <w:rsid w:val="009900FA"/>
    <w:rsid w:val="009903A0"/>
    <w:rsid w:val="00990573"/>
    <w:rsid w:val="009906D7"/>
    <w:rsid w:val="00991152"/>
    <w:rsid w:val="00991D17"/>
    <w:rsid w:val="00992359"/>
    <w:rsid w:val="00993252"/>
    <w:rsid w:val="00993DAC"/>
    <w:rsid w:val="0099486B"/>
    <w:rsid w:val="00994F56"/>
    <w:rsid w:val="00996085"/>
    <w:rsid w:val="00997A42"/>
    <w:rsid w:val="009A07A8"/>
    <w:rsid w:val="009A12CA"/>
    <w:rsid w:val="009A185E"/>
    <w:rsid w:val="009A1F0D"/>
    <w:rsid w:val="009A201F"/>
    <w:rsid w:val="009A3AE2"/>
    <w:rsid w:val="009A3C9B"/>
    <w:rsid w:val="009A41C2"/>
    <w:rsid w:val="009A4E21"/>
    <w:rsid w:val="009A52B3"/>
    <w:rsid w:val="009A6032"/>
    <w:rsid w:val="009A63EC"/>
    <w:rsid w:val="009A6DD4"/>
    <w:rsid w:val="009A6E71"/>
    <w:rsid w:val="009A71A3"/>
    <w:rsid w:val="009A72FD"/>
    <w:rsid w:val="009A7967"/>
    <w:rsid w:val="009A7FE7"/>
    <w:rsid w:val="009B07E9"/>
    <w:rsid w:val="009B169C"/>
    <w:rsid w:val="009B1AE2"/>
    <w:rsid w:val="009B2066"/>
    <w:rsid w:val="009B36C4"/>
    <w:rsid w:val="009B3D81"/>
    <w:rsid w:val="009B4007"/>
    <w:rsid w:val="009B4893"/>
    <w:rsid w:val="009B4B8F"/>
    <w:rsid w:val="009B5112"/>
    <w:rsid w:val="009B5167"/>
    <w:rsid w:val="009B5BE5"/>
    <w:rsid w:val="009B60F2"/>
    <w:rsid w:val="009B78A1"/>
    <w:rsid w:val="009C0D6F"/>
    <w:rsid w:val="009C1169"/>
    <w:rsid w:val="009C2248"/>
    <w:rsid w:val="009C2624"/>
    <w:rsid w:val="009C30C0"/>
    <w:rsid w:val="009C335E"/>
    <w:rsid w:val="009C3A85"/>
    <w:rsid w:val="009C4EC9"/>
    <w:rsid w:val="009C6133"/>
    <w:rsid w:val="009C6440"/>
    <w:rsid w:val="009C6FCF"/>
    <w:rsid w:val="009C7196"/>
    <w:rsid w:val="009C73E4"/>
    <w:rsid w:val="009C7462"/>
    <w:rsid w:val="009D0A64"/>
    <w:rsid w:val="009D0E9B"/>
    <w:rsid w:val="009D0FEC"/>
    <w:rsid w:val="009D118D"/>
    <w:rsid w:val="009D14E2"/>
    <w:rsid w:val="009D1A1C"/>
    <w:rsid w:val="009D20CF"/>
    <w:rsid w:val="009D3368"/>
    <w:rsid w:val="009D3F02"/>
    <w:rsid w:val="009D50A2"/>
    <w:rsid w:val="009D576D"/>
    <w:rsid w:val="009D5D23"/>
    <w:rsid w:val="009D6056"/>
    <w:rsid w:val="009D6C18"/>
    <w:rsid w:val="009E009B"/>
    <w:rsid w:val="009E0A12"/>
    <w:rsid w:val="009E0C65"/>
    <w:rsid w:val="009E220A"/>
    <w:rsid w:val="009E59AB"/>
    <w:rsid w:val="009E5FAF"/>
    <w:rsid w:val="009E66CB"/>
    <w:rsid w:val="009E70F6"/>
    <w:rsid w:val="009E79A9"/>
    <w:rsid w:val="009E7A24"/>
    <w:rsid w:val="009F0B00"/>
    <w:rsid w:val="009F0F6A"/>
    <w:rsid w:val="009F1999"/>
    <w:rsid w:val="009F1CB2"/>
    <w:rsid w:val="009F2572"/>
    <w:rsid w:val="009F3BA3"/>
    <w:rsid w:val="009F45D3"/>
    <w:rsid w:val="009F5E05"/>
    <w:rsid w:val="009F5E83"/>
    <w:rsid w:val="009F64C7"/>
    <w:rsid w:val="009F68A1"/>
    <w:rsid w:val="009F6D96"/>
    <w:rsid w:val="009F6FEE"/>
    <w:rsid w:val="009F7FD5"/>
    <w:rsid w:val="00A02E59"/>
    <w:rsid w:val="00A03155"/>
    <w:rsid w:val="00A0326D"/>
    <w:rsid w:val="00A03DFE"/>
    <w:rsid w:val="00A04C0B"/>
    <w:rsid w:val="00A0579D"/>
    <w:rsid w:val="00A0675D"/>
    <w:rsid w:val="00A06779"/>
    <w:rsid w:val="00A06955"/>
    <w:rsid w:val="00A0793D"/>
    <w:rsid w:val="00A07A6E"/>
    <w:rsid w:val="00A07EF4"/>
    <w:rsid w:val="00A10B7E"/>
    <w:rsid w:val="00A10DF9"/>
    <w:rsid w:val="00A12EA7"/>
    <w:rsid w:val="00A13D85"/>
    <w:rsid w:val="00A149EB"/>
    <w:rsid w:val="00A153CB"/>
    <w:rsid w:val="00A159DA"/>
    <w:rsid w:val="00A16680"/>
    <w:rsid w:val="00A16972"/>
    <w:rsid w:val="00A17CDD"/>
    <w:rsid w:val="00A21F7D"/>
    <w:rsid w:val="00A22764"/>
    <w:rsid w:val="00A22E18"/>
    <w:rsid w:val="00A23A32"/>
    <w:rsid w:val="00A23C21"/>
    <w:rsid w:val="00A24F0E"/>
    <w:rsid w:val="00A2509B"/>
    <w:rsid w:val="00A254B9"/>
    <w:rsid w:val="00A258CB"/>
    <w:rsid w:val="00A262A8"/>
    <w:rsid w:val="00A26F2B"/>
    <w:rsid w:val="00A26F38"/>
    <w:rsid w:val="00A271E9"/>
    <w:rsid w:val="00A301DE"/>
    <w:rsid w:val="00A309D0"/>
    <w:rsid w:val="00A319BD"/>
    <w:rsid w:val="00A31E2C"/>
    <w:rsid w:val="00A32379"/>
    <w:rsid w:val="00A32A19"/>
    <w:rsid w:val="00A32B3A"/>
    <w:rsid w:val="00A32F1E"/>
    <w:rsid w:val="00A32FB3"/>
    <w:rsid w:val="00A3344B"/>
    <w:rsid w:val="00A35E12"/>
    <w:rsid w:val="00A364E8"/>
    <w:rsid w:val="00A36EDD"/>
    <w:rsid w:val="00A379BB"/>
    <w:rsid w:val="00A37E13"/>
    <w:rsid w:val="00A401B8"/>
    <w:rsid w:val="00A40277"/>
    <w:rsid w:val="00A41333"/>
    <w:rsid w:val="00A42AD0"/>
    <w:rsid w:val="00A43D67"/>
    <w:rsid w:val="00A44155"/>
    <w:rsid w:val="00A450EB"/>
    <w:rsid w:val="00A45A2F"/>
    <w:rsid w:val="00A47059"/>
    <w:rsid w:val="00A47EF1"/>
    <w:rsid w:val="00A50099"/>
    <w:rsid w:val="00A51318"/>
    <w:rsid w:val="00A537C4"/>
    <w:rsid w:val="00A54682"/>
    <w:rsid w:val="00A54BC1"/>
    <w:rsid w:val="00A555A1"/>
    <w:rsid w:val="00A56558"/>
    <w:rsid w:val="00A56AA5"/>
    <w:rsid w:val="00A57A0F"/>
    <w:rsid w:val="00A60286"/>
    <w:rsid w:val="00A644B8"/>
    <w:rsid w:val="00A6593A"/>
    <w:rsid w:val="00A66887"/>
    <w:rsid w:val="00A66987"/>
    <w:rsid w:val="00A67018"/>
    <w:rsid w:val="00A6799B"/>
    <w:rsid w:val="00A70F85"/>
    <w:rsid w:val="00A71051"/>
    <w:rsid w:val="00A710C1"/>
    <w:rsid w:val="00A71931"/>
    <w:rsid w:val="00A72DC8"/>
    <w:rsid w:val="00A72ED0"/>
    <w:rsid w:val="00A745CF"/>
    <w:rsid w:val="00A74B0D"/>
    <w:rsid w:val="00A7579F"/>
    <w:rsid w:val="00A75E83"/>
    <w:rsid w:val="00A76AE7"/>
    <w:rsid w:val="00A779AA"/>
    <w:rsid w:val="00A807A6"/>
    <w:rsid w:val="00A83239"/>
    <w:rsid w:val="00A83D2D"/>
    <w:rsid w:val="00A83F46"/>
    <w:rsid w:val="00A8400F"/>
    <w:rsid w:val="00A84799"/>
    <w:rsid w:val="00A84C50"/>
    <w:rsid w:val="00A84CD9"/>
    <w:rsid w:val="00A852DA"/>
    <w:rsid w:val="00A857FA"/>
    <w:rsid w:val="00A86CF4"/>
    <w:rsid w:val="00A87227"/>
    <w:rsid w:val="00A90640"/>
    <w:rsid w:val="00A90B40"/>
    <w:rsid w:val="00A90D2B"/>
    <w:rsid w:val="00A90F0C"/>
    <w:rsid w:val="00A90F50"/>
    <w:rsid w:val="00A91453"/>
    <w:rsid w:val="00A914B3"/>
    <w:rsid w:val="00A91DC7"/>
    <w:rsid w:val="00A920A9"/>
    <w:rsid w:val="00A92523"/>
    <w:rsid w:val="00A929B9"/>
    <w:rsid w:val="00A93808"/>
    <w:rsid w:val="00A93E30"/>
    <w:rsid w:val="00A94DE3"/>
    <w:rsid w:val="00A95A78"/>
    <w:rsid w:val="00A96F5A"/>
    <w:rsid w:val="00A97074"/>
    <w:rsid w:val="00AA0772"/>
    <w:rsid w:val="00AA0C94"/>
    <w:rsid w:val="00AA0CB3"/>
    <w:rsid w:val="00AA15FC"/>
    <w:rsid w:val="00AA231D"/>
    <w:rsid w:val="00AA23C9"/>
    <w:rsid w:val="00AA3909"/>
    <w:rsid w:val="00AA450F"/>
    <w:rsid w:val="00AA4823"/>
    <w:rsid w:val="00AA5519"/>
    <w:rsid w:val="00AA6A09"/>
    <w:rsid w:val="00AA6B9D"/>
    <w:rsid w:val="00AA72A7"/>
    <w:rsid w:val="00AA72B5"/>
    <w:rsid w:val="00AA763D"/>
    <w:rsid w:val="00AA7BA2"/>
    <w:rsid w:val="00AB0B09"/>
    <w:rsid w:val="00AB0B18"/>
    <w:rsid w:val="00AB0E08"/>
    <w:rsid w:val="00AB2089"/>
    <w:rsid w:val="00AB2BC5"/>
    <w:rsid w:val="00AB2E89"/>
    <w:rsid w:val="00AB35C3"/>
    <w:rsid w:val="00AB3603"/>
    <w:rsid w:val="00AB4A5E"/>
    <w:rsid w:val="00AB55D8"/>
    <w:rsid w:val="00AB7DE2"/>
    <w:rsid w:val="00AC0E85"/>
    <w:rsid w:val="00AC12D7"/>
    <w:rsid w:val="00AC1F28"/>
    <w:rsid w:val="00AC2254"/>
    <w:rsid w:val="00AC2B97"/>
    <w:rsid w:val="00AC37F7"/>
    <w:rsid w:val="00AC40D6"/>
    <w:rsid w:val="00AC42F9"/>
    <w:rsid w:val="00AC4E7B"/>
    <w:rsid w:val="00AC5020"/>
    <w:rsid w:val="00AC5124"/>
    <w:rsid w:val="00AC5224"/>
    <w:rsid w:val="00AC5A29"/>
    <w:rsid w:val="00AC63F5"/>
    <w:rsid w:val="00AC6A0A"/>
    <w:rsid w:val="00AD0A3B"/>
    <w:rsid w:val="00AD0E37"/>
    <w:rsid w:val="00AD1220"/>
    <w:rsid w:val="00AD22F7"/>
    <w:rsid w:val="00AD2473"/>
    <w:rsid w:val="00AD45D7"/>
    <w:rsid w:val="00AD4672"/>
    <w:rsid w:val="00AD475D"/>
    <w:rsid w:val="00AD64B3"/>
    <w:rsid w:val="00AD679E"/>
    <w:rsid w:val="00AD6DB4"/>
    <w:rsid w:val="00AD785F"/>
    <w:rsid w:val="00AE0BB5"/>
    <w:rsid w:val="00AE1DB4"/>
    <w:rsid w:val="00AE2902"/>
    <w:rsid w:val="00AE3157"/>
    <w:rsid w:val="00AE46A1"/>
    <w:rsid w:val="00AE538E"/>
    <w:rsid w:val="00AE5FCC"/>
    <w:rsid w:val="00AE691D"/>
    <w:rsid w:val="00AE78ED"/>
    <w:rsid w:val="00AE79C8"/>
    <w:rsid w:val="00AF0363"/>
    <w:rsid w:val="00AF1D28"/>
    <w:rsid w:val="00AF39F7"/>
    <w:rsid w:val="00AF3A69"/>
    <w:rsid w:val="00AF3E57"/>
    <w:rsid w:val="00AF416D"/>
    <w:rsid w:val="00AF4F6C"/>
    <w:rsid w:val="00AF5AC0"/>
    <w:rsid w:val="00AF5AE7"/>
    <w:rsid w:val="00AF5F8D"/>
    <w:rsid w:val="00AF6763"/>
    <w:rsid w:val="00AF7145"/>
    <w:rsid w:val="00AF7435"/>
    <w:rsid w:val="00AF78E3"/>
    <w:rsid w:val="00B003F7"/>
    <w:rsid w:val="00B005AA"/>
    <w:rsid w:val="00B00D71"/>
    <w:rsid w:val="00B00DF4"/>
    <w:rsid w:val="00B01B0A"/>
    <w:rsid w:val="00B01DB7"/>
    <w:rsid w:val="00B01EEE"/>
    <w:rsid w:val="00B03857"/>
    <w:rsid w:val="00B03A5D"/>
    <w:rsid w:val="00B0434A"/>
    <w:rsid w:val="00B04E5D"/>
    <w:rsid w:val="00B062E4"/>
    <w:rsid w:val="00B06BA5"/>
    <w:rsid w:val="00B07976"/>
    <w:rsid w:val="00B07D1D"/>
    <w:rsid w:val="00B07DCC"/>
    <w:rsid w:val="00B100F5"/>
    <w:rsid w:val="00B1055F"/>
    <w:rsid w:val="00B105E4"/>
    <w:rsid w:val="00B114A0"/>
    <w:rsid w:val="00B11E53"/>
    <w:rsid w:val="00B11FB8"/>
    <w:rsid w:val="00B12343"/>
    <w:rsid w:val="00B12637"/>
    <w:rsid w:val="00B12837"/>
    <w:rsid w:val="00B1325F"/>
    <w:rsid w:val="00B13913"/>
    <w:rsid w:val="00B14740"/>
    <w:rsid w:val="00B14D10"/>
    <w:rsid w:val="00B157D5"/>
    <w:rsid w:val="00B166EB"/>
    <w:rsid w:val="00B202AD"/>
    <w:rsid w:val="00B20DEC"/>
    <w:rsid w:val="00B20E5C"/>
    <w:rsid w:val="00B216E4"/>
    <w:rsid w:val="00B218C2"/>
    <w:rsid w:val="00B226C4"/>
    <w:rsid w:val="00B24721"/>
    <w:rsid w:val="00B26274"/>
    <w:rsid w:val="00B26751"/>
    <w:rsid w:val="00B26C25"/>
    <w:rsid w:val="00B26FCF"/>
    <w:rsid w:val="00B27173"/>
    <w:rsid w:val="00B27B0E"/>
    <w:rsid w:val="00B30676"/>
    <w:rsid w:val="00B313C5"/>
    <w:rsid w:val="00B33FE9"/>
    <w:rsid w:val="00B349DF"/>
    <w:rsid w:val="00B34B9C"/>
    <w:rsid w:val="00B34BE0"/>
    <w:rsid w:val="00B34CCB"/>
    <w:rsid w:val="00B3505B"/>
    <w:rsid w:val="00B374E2"/>
    <w:rsid w:val="00B40356"/>
    <w:rsid w:val="00B40874"/>
    <w:rsid w:val="00B4093C"/>
    <w:rsid w:val="00B40D1D"/>
    <w:rsid w:val="00B437ED"/>
    <w:rsid w:val="00B44993"/>
    <w:rsid w:val="00B45594"/>
    <w:rsid w:val="00B45F22"/>
    <w:rsid w:val="00B46554"/>
    <w:rsid w:val="00B46844"/>
    <w:rsid w:val="00B47370"/>
    <w:rsid w:val="00B473D7"/>
    <w:rsid w:val="00B4758D"/>
    <w:rsid w:val="00B47FC4"/>
    <w:rsid w:val="00B502D9"/>
    <w:rsid w:val="00B50CA5"/>
    <w:rsid w:val="00B511F2"/>
    <w:rsid w:val="00B5387B"/>
    <w:rsid w:val="00B53941"/>
    <w:rsid w:val="00B548F6"/>
    <w:rsid w:val="00B54C0D"/>
    <w:rsid w:val="00B55C0A"/>
    <w:rsid w:val="00B57220"/>
    <w:rsid w:val="00B5768D"/>
    <w:rsid w:val="00B600A2"/>
    <w:rsid w:val="00B600EE"/>
    <w:rsid w:val="00B60C66"/>
    <w:rsid w:val="00B61CC3"/>
    <w:rsid w:val="00B62F37"/>
    <w:rsid w:val="00B63400"/>
    <w:rsid w:val="00B65146"/>
    <w:rsid w:val="00B6643C"/>
    <w:rsid w:val="00B67D70"/>
    <w:rsid w:val="00B716F2"/>
    <w:rsid w:val="00B71A3B"/>
    <w:rsid w:val="00B71E92"/>
    <w:rsid w:val="00B71EDC"/>
    <w:rsid w:val="00B72216"/>
    <w:rsid w:val="00B7326F"/>
    <w:rsid w:val="00B755F3"/>
    <w:rsid w:val="00B76E45"/>
    <w:rsid w:val="00B771A0"/>
    <w:rsid w:val="00B77BCA"/>
    <w:rsid w:val="00B80E8D"/>
    <w:rsid w:val="00B815A8"/>
    <w:rsid w:val="00B81CAC"/>
    <w:rsid w:val="00B823D8"/>
    <w:rsid w:val="00B825C8"/>
    <w:rsid w:val="00B8434E"/>
    <w:rsid w:val="00B84D5D"/>
    <w:rsid w:val="00B85115"/>
    <w:rsid w:val="00B856C2"/>
    <w:rsid w:val="00B8589E"/>
    <w:rsid w:val="00B861B7"/>
    <w:rsid w:val="00B861CC"/>
    <w:rsid w:val="00B86DEC"/>
    <w:rsid w:val="00B877A5"/>
    <w:rsid w:val="00B90389"/>
    <w:rsid w:val="00B90AFE"/>
    <w:rsid w:val="00B91BE8"/>
    <w:rsid w:val="00B9215A"/>
    <w:rsid w:val="00B9262E"/>
    <w:rsid w:val="00B93637"/>
    <w:rsid w:val="00B948CC"/>
    <w:rsid w:val="00B95635"/>
    <w:rsid w:val="00B9629E"/>
    <w:rsid w:val="00B97B29"/>
    <w:rsid w:val="00B97C8E"/>
    <w:rsid w:val="00BA0107"/>
    <w:rsid w:val="00BA0846"/>
    <w:rsid w:val="00BA1AF2"/>
    <w:rsid w:val="00BA22D5"/>
    <w:rsid w:val="00BA32B9"/>
    <w:rsid w:val="00BA33FF"/>
    <w:rsid w:val="00BA423A"/>
    <w:rsid w:val="00BA489D"/>
    <w:rsid w:val="00BA4AFF"/>
    <w:rsid w:val="00BA5431"/>
    <w:rsid w:val="00BA5CB2"/>
    <w:rsid w:val="00BA6C89"/>
    <w:rsid w:val="00BA6CE4"/>
    <w:rsid w:val="00BA70D9"/>
    <w:rsid w:val="00BA7843"/>
    <w:rsid w:val="00BA7FD1"/>
    <w:rsid w:val="00BB03A8"/>
    <w:rsid w:val="00BB03EA"/>
    <w:rsid w:val="00BB1245"/>
    <w:rsid w:val="00BB1252"/>
    <w:rsid w:val="00BB29C1"/>
    <w:rsid w:val="00BB36EA"/>
    <w:rsid w:val="00BB3C70"/>
    <w:rsid w:val="00BB4634"/>
    <w:rsid w:val="00BB4FAC"/>
    <w:rsid w:val="00BB5B55"/>
    <w:rsid w:val="00BB758A"/>
    <w:rsid w:val="00BC0098"/>
    <w:rsid w:val="00BC0409"/>
    <w:rsid w:val="00BC05F0"/>
    <w:rsid w:val="00BC1045"/>
    <w:rsid w:val="00BC1294"/>
    <w:rsid w:val="00BC1545"/>
    <w:rsid w:val="00BC15EB"/>
    <w:rsid w:val="00BC183F"/>
    <w:rsid w:val="00BC26D4"/>
    <w:rsid w:val="00BC278C"/>
    <w:rsid w:val="00BC372F"/>
    <w:rsid w:val="00BC4E09"/>
    <w:rsid w:val="00BC51A9"/>
    <w:rsid w:val="00BC58CD"/>
    <w:rsid w:val="00BC6771"/>
    <w:rsid w:val="00BC694C"/>
    <w:rsid w:val="00BC6C3D"/>
    <w:rsid w:val="00BC6E1E"/>
    <w:rsid w:val="00BC743F"/>
    <w:rsid w:val="00BC7562"/>
    <w:rsid w:val="00BC7E8E"/>
    <w:rsid w:val="00BD0B2D"/>
    <w:rsid w:val="00BD0D62"/>
    <w:rsid w:val="00BD1D8E"/>
    <w:rsid w:val="00BD22B8"/>
    <w:rsid w:val="00BD29E8"/>
    <w:rsid w:val="00BD3177"/>
    <w:rsid w:val="00BD455C"/>
    <w:rsid w:val="00BD4E45"/>
    <w:rsid w:val="00BD5640"/>
    <w:rsid w:val="00BD571A"/>
    <w:rsid w:val="00BD5F46"/>
    <w:rsid w:val="00BD6466"/>
    <w:rsid w:val="00BD6588"/>
    <w:rsid w:val="00BD693C"/>
    <w:rsid w:val="00BD70B1"/>
    <w:rsid w:val="00BE1485"/>
    <w:rsid w:val="00BE18A2"/>
    <w:rsid w:val="00BE1AF0"/>
    <w:rsid w:val="00BE1D89"/>
    <w:rsid w:val="00BE20FB"/>
    <w:rsid w:val="00BE3A23"/>
    <w:rsid w:val="00BE60AA"/>
    <w:rsid w:val="00BE719D"/>
    <w:rsid w:val="00BE754F"/>
    <w:rsid w:val="00BE76A6"/>
    <w:rsid w:val="00BF046E"/>
    <w:rsid w:val="00BF2027"/>
    <w:rsid w:val="00BF28C6"/>
    <w:rsid w:val="00BF2AF4"/>
    <w:rsid w:val="00BF3142"/>
    <w:rsid w:val="00BF380D"/>
    <w:rsid w:val="00BF4D38"/>
    <w:rsid w:val="00BF50DF"/>
    <w:rsid w:val="00BF5A51"/>
    <w:rsid w:val="00BF6BA1"/>
    <w:rsid w:val="00BF764B"/>
    <w:rsid w:val="00BF76B0"/>
    <w:rsid w:val="00BF79B4"/>
    <w:rsid w:val="00C00A66"/>
    <w:rsid w:val="00C00B4A"/>
    <w:rsid w:val="00C012CC"/>
    <w:rsid w:val="00C013C9"/>
    <w:rsid w:val="00C01CF6"/>
    <w:rsid w:val="00C02316"/>
    <w:rsid w:val="00C034FA"/>
    <w:rsid w:val="00C0399B"/>
    <w:rsid w:val="00C039D5"/>
    <w:rsid w:val="00C05A12"/>
    <w:rsid w:val="00C05C93"/>
    <w:rsid w:val="00C061D8"/>
    <w:rsid w:val="00C06D4C"/>
    <w:rsid w:val="00C07B13"/>
    <w:rsid w:val="00C07D8A"/>
    <w:rsid w:val="00C10DD6"/>
    <w:rsid w:val="00C10F8B"/>
    <w:rsid w:val="00C1237C"/>
    <w:rsid w:val="00C136D7"/>
    <w:rsid w:val="00C161F5"/>
    <w:rsid w:val="00C16BED"/>
    <w:rsid w:val="00C174BD"/>
    <w:rsid w:val="00C174F9"/>
    <w:rsid w:val="00C17D8D"/>
    <w:rsid w:val="00C205BC"/>
    <w:rsid w:val="00C20880"/>
    <w:rsid w:val="00C20D06"/>
    <w:rsid w:val="00C21BB3"/>
    <w:rsid w:val="00C22376"/>
    <w:rsid w:val="00C23970"/>
    <w:rsid w:val="00C24841"/>
    <w:rsid w:val="00C25A5B"/>
    <w:rsid w:val="00C2644A"/>
    <w:rsid w:val="00C26A36"/>
    <w:rsid w:val="00C26BDC"/>
    <w:rsid w:val="00C26E7F"/>
    <w:rsid w:val="00C278B9"/>
    <w:rsid w:val="00C300EF"/>
    <w:rsid w:val="00C31333"/>
    <w:rsid w:val="00C3419C"/>
    <w:rsid w:val="00C363A9"/>
    <w:rsid w:val="00C36D07"/>
    <w:rsid w:val="00C37669"/>
    <w:rsid w:val="00C377F7"/>
    <w:rsid w:val="00C40300"/>
    <w:rsid w:val="00C40330"/>
    <w:rsid w:val="00C40728"/>
    <w:rsid w:val="00C42786"/>
    <w:rsid w:val="00C42C5E"/>
    <w:rsid w:val="00C439B4"/>
    <w:rsid w:val="00C4421A"/>
    <w:rsid w:val="00C442D3"/>
    <w:rsid w:val="00C45988"/>
    <w:rsid w:val="00C45ED2"/>
    <w:rsid w:val="00C46605"/>
    <w:rsid w:val="00C46C40"/>
    <w:rsid w:val="00C46E15"/>
    <w:rsid w:val="00C46F36"/>
    <w:rsid w:val="00C473D9"/>
    <w:rsid w:val="00C50381"/>
    <w:rsid w:val="00C51460"/>
    <w:rsid w:val="00C5194F"/>
    <w:rsid w:val="00C52B10"/>
    <w:rsid w:val="00C52CF7"/>
    <w:rsid w:val="00C53199"/>
    <w:rsid w:val="00C53222"/>
    <w:rsid w:val="00C53223"/>
    <w:rsid w:val="00C53E38"/>
    <w:rsid w:val="00C541E0"/>
    <w:rsid w:val="00C55422"/>
    <w:rsid w:val="00C57560"/>
    <w:rsid w:val="00C57645"/>
    <w:rsid w:val="00C57855"/>
    <w:rsid w:val="00C579F3"/>
    <w:rsid w:val="00C57A91"/>
    <w:rsid w:val="00C601B6"/>
    <w:rsid w:val="00C610F4"/>
    <w:rsid w:val="00C6144B"/>
    <w:rsid w:val="00C61A2B"/>
    <w:rsid w:val="00C61BBF"/>
    <w:rsid w:val="00C62E05"/>
    <w:rsid w:val="00C63710"/>
    <w:rsid w:val="00C63FED"/>
    <w:rsid w:val="00C64B3C"/>
    <w:rsid w:val="00C64C5F"/>
    <w:rsid w:val="00C65778"/>
    <w:rsid w:val="00C65A3B"/>
    <w:rsid w:val="00C65ACF"/>
    <w:rsid w:val="00C65C64"/>
    <w:rsid w:val="00C66EE2"/>
    <w:rsid w:val="00C67833"/>
    <w:rsid w:val="00C67A89"/>
    <w:rsid w:val="00C71565"/>
    <w:rsid w:val="00C71567"/>
    <w:rsid w:val="00C73F2F"/>
    <w:rsid w:val="00C744CA"/>
    <w:rsid w:val="00C75C9D"/>
    <w:rsid w:val="00C75E6D"/>
    <w:rsid w:val="00C76096"/>
    <w:rsid w:val="00C76312"/>
    <w:rsid w:val="00C7665E"/>
    <w:rsid w:val="00C769D6"/>
    <w:rsid w:val="00C77ADC"/>
    <w:rsid w:val="00C8011B"/>
    <w:rsid w:val="00C809D1"/>
    <w:rsid w:val="00C81B14"/>
    <w:rsid w:val="00C81D87"/>
    <w:rsid w:val="00C82897"/>
    <w:rsid w:val="00C8304F"/>
    <w:rsid w:val="00C835B0"/>
    <w:rsid w:val="00C83F0B"/>
    <w:rsid w:val="00C85A8C"/>
    <w:rsid w:val="00C861D1"/>
    <w:rsid w:val="00C8682F"/>
    <w:rsid w:val="00C87356"/>
    <w:rsid w:val="00C87590"/>
    <w:rsid w:val="00C875C8"/>
    <w:rsid w:val="00C9018F"/>
    <w:rsid w:val="00C9029C"/>
    <w:rsid w:val="00C917BF"/>
    <w:rsid w:val="00C9201D"/>
    <w:rsid w:val="00C94403"/>
    <w:rsid w:val="00C94AE6"/>
    <w:rsid w:val="00C94EE3"/>
    <w:rsid w:val="00C960EC"/>
    <w:rsid w:val="00C96B25"/>
    <w:rsid w:val="00C96CC6"/>
    <w:rsid w:val="00C96F65"/>
    <w:rsid w:val="00C97AE9"/>
    <w:rsid w:val="00CA032F"/>
    <w:rsid w:val="00CA0895"/>
    <w:rsid w:val="00CA1967"/>
    <w:rsid w:val="00CA1E91"/>
    <w:rsid w:val="00CA1F40"/>
    <w:rsid w:val="00CA349B"/>
    <w:rsid w:val="00CA3A52"/>
    <w:rsid w:val="00CA3CC3"/>
    <w:rsid w:val="00CA43EC"/>
    <w:rsid w:val="00CA476B"/>
    <w:rsid w:val="00CA5245"/>
    <w:rsid w:val="00CA5295"/>
    <w:rsid w:val="00CA54BC"/>
    <w:rsid w:val="00CA7B22"/>
    <w:rsid w:val="00CB07F7"/>
    <w:rsid w:val="00CB0F00"/>
    <w:rsid w:val="00CB1C4A"/>
    <w:rsid w:val="00CB1E04"/>
    <w:rsid w:val="00CB342C"/>
    <w:rsid w:val="00CB359D"/>
    <w:rsid w:val="00CB3D08"/>
    <w:rsid w:val="00CB4591"/>
    <w:rsid w:val="00CB48C6"/>
    <w:rsid w:val="00CB5119"/>
    <w:rsid w:val="00CB5AE2"/>
    <w:rsid w:val="00CB666C"/>
    <w:rsid w:val="00CB6711"/>
    <w:rsid w:val="00CB67C5"/>
    <w:rsid w:val="00CC02F6"/>
    <w:rsid w:val="00CC0580"/>
    <w:rsid w:val="00CC05CB"/>
    <w:rsid w:val="00CC0F61"/>
    <w:rsid w:val="00CC1169"/>
    <w:rsid w:val="00CC23BC"/>
    <w:rsid w:val="00CC34AF"/>
    <w:rsid w:val="00CC3BD7"/>
    <w:rsid w:val="00CC4251"/>
    <w:rsid w:val="00CC431A"/>
    <w:rsid w:val="00CC5302"/>
    <w:rsid w:val="00CC6AA0"/>
    <w:rsid w:val="00CC78C9"/>
    <w:rsid w:val="00CD235F"/>
    <w:rsid w:val="00CD4037"/>
    <w:rsid w:val="00CD44AC"/>
    <w:rsid w:val="00CD4521"/>
    <w:rsid w:val="00CD465D"/>
    <w:rsid w:val="00CD488C"/>
    <w:rsid w:val="00CD48FA"/>
    <w:rsid w:val="00CD50BC"/>
    <w:rsid w:val="00CD58CC"/>
    <w:rsid w:val="00CD6419"/>
    <w:rsid w:val="00CD73C5"/>
    <w:rsid w:val="00CD7424"/>
    <w:rsid w:val="00CD7943"/>
    <w:rsid w:val="00CE1313"/>
    <w:rsid w:val="00CE15C6"/>
    <w:rsid w:val="00CE27A8"/>
    <w:rsid w:val="00CE2CEE"/>
    <w:rsid w:val="00CE378C"/>
    <w:rsid w:val="00CE38B1"/>
    <w:rsid w:val="00CE5298"/>
    <w:rsid w:val="00CE53AA"/>
    <w:rsid w:val="00CE53DB"/>
    <w:rsid w:val="00CE5A6B"/>
    <w:rsid w:val="00CE62CD"/>
    <w:rsid w:val="00CE6787"/>
    <w:rsid w:val="00CE69B3"/>
    <w:rsid w:val="00CE6B24"/>
    <w:rsid w:val="00CE6DAC"/>
    <w:rsid w:val="00CE6F8C"/>
    <w:rsid w:val="00CE7DCA"/>
    <w:rsid w:val="00CF0D19"/>
    <w:rsid w:val="00CF2414"/>
    <w:rsid w:val="00CF37E2"/>
    <w:rsid w:val="00CF428F"/>
    <w:rsid w:val="00CF6196"/>
    <w:rsid w:val="00CF6BCD"/>
    <w:rsid w:val="00CF6FC2"/>
    <w:rsid w:val="00D001C5"/>
    <w:rsid w:val="00D002D6"/>
    <w:rsid w:val="00D006BF"/>
    <w:rsid w:val="00D0098E"/>
    <w:rsid w:val="00D02703"/>
    <w:rsid w:val="00D02D57"/>
    <w:rsid w:val="00D02F2A"/>
    <w:rsid w:val="00D03762"/>
    <w:rsid w:val="00D045E8"/>
    <w:rsid w:val="00D048E8"/>
    <w:rsid w:val="00D04F34"/>
    <w:rsid w:val="00D068A9"/>
    <w:rsid w:val="00D069CD"/>
    <w:rsid w:val="00D06AD3"/>
    <w:rsid w:val="00D07153"/>
    <w:rsid w:val="00D0771A"/>
    <w:rsid w:val="00D07CDC"/>
    <w:rsid w:val="00D07EED"/>
    <w:rsid w:val="00D10823"/>
    <w:rsid w:val="00D10FFD"/>
    <w:rsid w:val="00D114B9"/>
    <w:rsid w:val="00D125AF"/>
    <w:rsid w:val="00D14A6E"/>
    <w:rsid w:val="00D14B40"/>
    <w:rsid w:val="00D14BC8"/>
    <w:rsid w:val="00D1553B"/>
    <w:rsid w:val="00D1554A"/>
    <w:rsid w:val="00D157EF"/>
    <w:rsid w:val="00D16C19"/>
    <w:rsid w:val="00D179BA"/>
    <w:rsid w:val="00D2033A"/>
    <w:rsid w:val="00D221C4"/>
    <w:rsid w:val="00D22905"/>
    <w:rsid w:val="00D22B35"/>
    <w:rsid w:val="00D22B75"/>
    <w:rsid w:val="00D26CE0"/>
    <w:rsid w:val="00D26E1A"/>
    <w:rsid w:val="00D27D75"/>
    <w:rsid w:val="00D32756"/>
    <w:rsid w:val="00D328BC"/>
    <w:rsid w:val="00D32989"/>
    <w:rsid w:val="00D32C28"/>
    <w:rsid w:val="00D34AD2"/>
    <w:rsid w:val="00D35DDD"/>
    <w:rsid w:val="00D35E1C"/>
    <w:rsid w:val="00D3656F"/>
    <w:rsid w:val="00D42341"/>
    <w:rsid w:val="00D43B01"/>
    <w:rsid w:val="00D4408A"/>
    <w:rsid w:val="00D4482D"/>
    <w:rsid w:val="00D44911"/>
    <w:rsid w:val="00D44A9F"/>
    <w:rsid w:val="00D44E4F"/>
    <w:rsid w:val="00D451AC"/>
    <w:rsid w:val="00D461C5"/>
    <w:rsid w:val="00D46297"/>
    <w:rsid w:val="00D462BE"/>
    <w:rsid w:val="00D50235"/>
    <w:rsid w:val="00D507ED"/>
    <w:rsid w:val="00D51D96"/>
    <w:rsid w:val="00D51F25"/>
    <w:rsid w:val="00D521BC"/>
    <w:rsid w:val="00D5289D"/>
    <w:rsid w:val="00D52F35"/>
    <w:rsid w:val="00D546C3"/>
    <w:rsid w:val="00D5478A"/>
    <w:rsid w:val="00D55FFE"/>
    <w:rsid w:val="00D5628D"/>
    <w:rsid w:val="00D56744"/>
    <w:rsid w:val="00D570FB"/>
    <w:rsid w:val="00D573F5"/>
    <w:rsid w:val="00D57516"/>
    <w:rsid w:val="00D578DF"/>
    <w:rsid w:val="00D6041D"/>
    <w:rsid w:val="00D607BC"/>
    <w:rsid w:val="00D62576"/>
    <w:rsid w:val="00D63328"/>
    <w:rsid w:val="00D64D09"/>
    <w:rsid w:val="00D64D11"/>
    <w:rsid w:val="00D66F0B"/>
    <w:rsid w:val="00D7046A"/>
    <w:rsid w:val="00D71044"/>
    <w:rsid w:val="00D71E00"/>
    <w:rsid w:val="00D72A8F"/>
    <w:rsid w:val="00D74075"/>
    <w:rsid w:val="00D74481"/>
    <w:rsid w:val="00D74532"/>
    <w:rsid w:val="00D74FE6"/>
    <w:rsid w:val="00D803D5"/>
    <w:rsid w:val="00D80C0C"/>
    <w:rsid w:val="00D80C3F"/>
    <w:rsid w:val="00D80CBF"/>
    <w:rsid w:val="00D80D33"/>
    <w:rsid w:val="00D81ACA"/>
    <w:rsid w:val="00D82039"/>
    <w:rsid w:val="00D82DEA"/>
    <w:rsid w:val="00D83406"/>
    <w:rsid w:val="00D85198"/>
    <w:rsid w:val="00D8572A"/>
    <w:rsid w:val="00D85DF3"/>
    <w:rsid w:val="00D85FFA"/>
    <w:rsid w:val="00D864DE"/>
    <w:rsid w:val="00D86FE2"/>
    <w:rsid w:val="00D872EA"/>
    <w:rsid w:val="00D87DA1"/>
    <w:rsid w:val="00D87F97"/>
    <w:rsid w:val="00D90176"/>
    <w:rsid w:val="00D905B7"/>
    <w:rsid w:val="00D9098F"/>
    <w:rsid w:val="00D91EC4"/>
    <w:rsid w:val="00D93BA1"/>
    <w:rsid w:val="00D945B0"/>
    <w:rsid w:val="00D95DC6"/>
    <w:rsid w:val="00D966DA"/>
    <w:rsid w:val="00D96753"/>
    <w:rsid w:val="00D9704C"/>
    <w:rsid w:val="00D97250"/>
    <w:rsid w:val="00D97492"/>
    <w:rsid w:val="00D97BE5"/>
    <w:rsid w:val="00DA0459"/>
    <w:rsid w:val="00DA0531"/>
    <w:rsid w:val="00DA066A"/>
    <w:rsid w:val="00DA09AB"/>
    <w:rsid w:val="00DA18C7"/>
    <w:rsid w:val="00DA19BB"/>
    <w:rsid w:val="00DA23F1"/>
    <w:rsid w:val="00DA315D"/>
    <w:rsid w:val="00DA3B3F"/>
    <w:rsid w:val="00DA4133"/>
    <w:rsid w:val="00DA425A"/>
    <w:rsid w:val="00DA43AF"/>
    <w:rsid w:val="00DA5621"/>
    <w:rsid w:val="00DA6FF8"/>
    <w:rsid w:val="00DA7514"/>
    <w:rsid w:val="00DA7860"/>
    <w:rsid w:val="00DB05DF"/>
    <w:rsid w:val="00DB1475"/>
    <w:rsid w:val="00DB1D6B"/>
    <w:rsid w:val="00DB356C"/>
    <w:rsid w:val="00DB357D"/>
    <w:rsid w:val="00DB376D"/>
    <w:rsid w:val="00DB482D"/>
    <w:rsid w:val="00DB48D4"/>
    <w:rsid w:val="00DB4A0C"/>
    <w:rsid w:val="00DB4A24"/>
    <w:rsid w:val="00DB4A80"/>
    <w:rsid w:val="00DB5259"/>
    <w:rsid w:val="00DB734D"/>
    <w:rsid w:val="00DB7631"/>
    <w:rsid w:val="00DC0701"/>
    <w:rsid w:val="00DC18D4"/>
    <w:rsid w:val="00DC21A6"/>
    <w:rsid w:val="00DC324B"/>
    <w:rsid w:val="00DC3749"/>
    <w:rsid w:val="00DC436E"/>
    <w:rsid w:val="00DC50F9"/>
    <w:rsid w:val="00DC57AB"/>
    <w:rsid w:val="00DC6A93"/>
    <w:rsid w:val="00DC7784"/>
    <w:rsid w:val="00DC7883"/>
    <w:rsid w:val="00DC7D39"/>
    <w:rsid w:val="00DD04BC"/>
    <w:rsid w:val="00DD04E0"/>
    <w:rsid w:val="00DD0D71"/>
    <w:rsid w:val="00DD0F1C"/>
    <w:rsid w:val="00DD26A8"/>
    <w:rsid w:val="00DD2742"/>
    <w:rsid w:val="00DD3BF5"/>
    <w:rsid w:val="00DD3ED0"/>
    <w:rsid w:val="00DD4306"/>
    <w:rsid w:val="00DD4CE8"/>
    <w:rsid w:val="00DD5E69"/>
    <w:rsid w:val="00DD664C"/>
    <w:rsid w:val="00DD6F23"/>
    <w:rsid w:val="00DE0855"/>
    <w:rsid w:val="00DE0BED"/>
    <w:rsid w:val="00DE16A3"/>
    <w:rsid w:val="00DE16FD"/>
    <w:rsid w:val="00DE1D81"/>
    <w:rsid w:val="00DE28E7"/>
    <w:rsid w:val="00DE322B"/>
    <w:rsid w:val="00DE354E"/>
    <w:rsid w:val="00DE3695"/>
    <w:rsid w:val="00DE37CD"/>
    <w:rsid w:val="00DE3827"/>
    <w:rsid w:val="00DE3FD0"/>
    <w:rsid w:val="00DE5666"/>
    <w:rsid w:val="00DE604D"/>
    <w:rsid w:val="00DE653E"/>
    <w:rsid w:val="00DE793B"/>
    <w:rsid w:val="00DE7BE3"/>
    <w:rsid w:val="00DE7E6D"/>
    <w:rsid w:val="00DF0D6D"/>
    <w:rsid w:val="00DF0E29"/>
    <w:rsid w:val="00DF1086"/>
    <w:rsid w:val="00DF15E4"/>
    <w:rsid w:val="00DF1CAA"/>
    <w:rsid w:val="00DF1F33"/>
    <w:rsid w:val="00DF257A"/>
    <w:rsid w:val="00DF3760"/>
    <w:rsid w:val="00DF3C2D"/>
    <w:rsid w:val="00DF3CDF"/>
    <w:rsid w:val="00DF4F79"/>
    <w:rsid w:val="00DF6286"/>
    <w:rsid w:val="00DF6308"/>
    <w:rsid w:val="00DF64AB"/>
    <w:rsid w:val="00DF6D41"/>
    <w:rsid w:val="00DF7175"/>
    <w:rsid w:val="00DF7B98"/>
    <w:rsid w:val="00E002D9"/>
    <w:rsid w:val="00E00342"/>
    <w:rsid w:val="00E00AB5"/>
    <w:rsid w:val="00E00D19"/>
    <w:rsid w:val="00E00F34"/>
    <w:rsid w:val="00E023B2"/>
    <w:rsid w:val="00E028FE"/>
    <w:rsid w:val="00E0296A"/>
    <w:rsid w:val="00E02C0B"/>
    <w:rsid w:val="00E03189"/>
    <w:rsid w:val="00E03F3B"/>
    <w:rsid w:val="00E043CF"/>
    <w:rsid w:val="00E058B8"/>
    <w:rsid w:val="00E06563"/>
    <w:rsid w:val="00E0691D"/>
    <w:rsid w:val="00E073BA"/>
    <w:rsid w:val="00E0793E"/>
    <w:rsid w:val="00E07B6A"/>
    <w:rsid w:val="00E1041C"/>
    <w:rsid w:val="00E10B00"/>
    <w:rsid w:val="00E116BD"/>
    <w:rsid w:val="00E119D7"/>
    <w:rsid w:val="00E12453"/>
    <w:rsid w:val="00E13463"/>
    <w:rsid w:val="00E145B6"/>
    <w:rsid w:val="00E14D14"/>
    <w:rsid w:val="00E14E28"/>
    <w:rsid w:val="00E14EC5"/>
    <w:rsid w:val="00E15D7E"/>
    <w:rsid w:val="00E16D50"/>
    <w:rsid w:val="00E176D3"/>
    <w:rsid w:val="00E17DEF"/>
    <w:rsid w:val="00E17F69"/>
    <w:rsid w:val="00E20A05"/>
    <w:rsid w:val="00E23C16"/>
    <w:rsid w:val="00E23EA8"/>
    <w:rsid w:val="00E2414C"/>
    <w:rsid w:val="00E2482A"/>
    <w:rsid w:val="00E258BB"/>
    <w:rsid w:val="00E25F3B"/>
    <w:rsid w:val="00E25F51"/>
    <w:rsid w:val="00E264B8"/>
    <w:rsid w:val="00E26652"/>
    <w:rsid w:val="00E26E05"/>
    <w:rsid w:val="00E27E89"/>
    <w:rsid w:val="00E27F5F"/>
    <w:rsid w:val="00E31202"/>
    <w:rsid w:val="00E32EAA"/>
    <w:rsid w:val="00E332DF"/>
    <w:rsid w:val="00E33906"/>
    <w:rsid w:val="00E33C49"/>
    <w:rsid w:val="00E34A74"/>
    <w:rsid w:val="00E352C8"/>
    <w:rsid w:val="00E37BE0"/>
    <w:rsid w:val="00E40B34"/>
    <w:rsid w:val="00E41494"/>
    <w:rsid w:val="00E419FE"/>
    <w:rsid w:val="00E4358B"/>
    <w:rsid w:val="00E43F96"/>
    <w:rsid w:val="00E445FE"/>
    <w:rsid w:val="00E453C7"/>
    <w:rsid w:val="00E463DF"/>
    <w:rsid w:val="00E4670C"/>
    <w:rsid w:val="00E47139"/>
    <w:rsid w:val="00E474FD"/>
    <w:rsid w:val="00E47CF9"/>
    <w:rsid w:val="00E502C9"/>
    <w:rsid w:val="00E503CB"/>
    <w:rsid w:val="00E50C13"/>
    <w:rsid w:val="00E514B2"/>
    <w:rsid w:val="00E5268F"/>
    <w:rsid w:val="00E52A30"/>
    <w:rsid w:val="00E53141"/>
    <w:rsid w:val="00E5496C"/>
    <w:rsid w:val="00E561A5"/>
    <w:rsid w:val="00E56914"/>
    <w:rsid w:val="00E57702"/>
    <w:rsid w:val="00E604D5"/>
    <w:rsid w:val="00E63520"/>
    <w:rsid w:val="00E63652"/>
    <w:rsid w:val="00E638F0"/>
    <w:rsid w:val="00E639C6"/>
    <w:rsid w:val="00E643A0"/>
    <w:rsid w:val="00E649A1"/>
    <w:rsid w:val="00E65080"/>
    <w:rsid w:val="00E652D2"/>
    <w:rsid w:val="00E65BB7"/>
    <w:rsid w:val="00E661EE"/>
    <w:rsid w:val="00E6637D"/>
    <w:rsid w:val="00E67189"/>
    <w:rsid w:val="00E67C27"/>
    <w:rsid w:val="00E704CA"/>
    <w:rsid w:val="00E70FEF"/>
    <w:rsid w:val="00E731D4"/>
    <w:rsid w:val="00E73350"/>
    <w:rsid w:val="00E73C2D"/>
    <w:rsid w:val="00E73F64"/>
    <w:rsid w:val="00E74A06"/>
    <w:rsid w:val="00E74A77"/>
    <w:rsid w:val="00E75795"/>
    <w:rsid w:val="00E7579C"/>
    <w:rsid w:val="00E757BC"/>
    <w:rsid w:val="00E75837"/>
    <w:rsid w:val="00E7587D"/>
    <w:rsid w:val="00E75A00"/>
    <w:rsid w:val="00E768C3"/>
    <w:rsid w:val="00E76954"/>
    <w:rsid w:val="00E7735B"/>
    <w:rsid w:val="00E77857"/>
    <w:rsid w:val="00E8381D"/>
    <w:rsid w:val="00E83D7A"/>
    <w:rsid w:val="00E84A4D"/>
    <w:rsid w:val="00E85B14"/>
    <w:rsid w:val="00E86966"/>
    <w:rsid w:val="00E869FF"/>
    <w:rsid w:val="00E87917"/>
    <w:rsid w:val="00E912DE"/>
    <w:rsid w:val="00E91930"/>
    <w:rsid w:val="00E91C31"/>
    <w:rsid w:val="00E92007"/>
    <w:rsid w:val="00E9204C"/>
    <w:rsid w:val="00E9219B"/>
    <w:rsid w:val="00E929C1"/>
    <w:rsid w:val="00E929F4"/>
    <w:rsid w:val="00E9358A"/>
    <w:rsid w:val="00E93D21"/>
    <w:rsid w:val="00E93F2E"/>
    <w:rsid w:val="00E9530F"/>
    <w:rsid w:val="00E9689E"/>
    <w:rsid w:val="00E970C6"/>
    <w:rsid w:val="00E9778D"/>
    <w:rsid w:val="00E97901"/>
    <w:rsid w:val="00E97F0E"/>
    <w:rsid w:val="00EA0164"/>
    <w:rsid w:val="00EA1416"/>
    <w:rsid w:val="00EA15BA"/>
    <w:rsid w:val="00EA1B7C"/>
    <w:rsid w:val="00EA21E4"/>
    <w:rsid w:val="00EA2308"/>
    <w:rsid w:val="00EA255D"/>
    <w:rsid w:val="00EA31D8"/>
    <w:rsid w:val="00EA3BAD"/>
    <w:rsid w:val="00EA4EC2"/>
    <w:rsid w:val="00EA57F0"/>
    <w:rsid w:val="00EA5ACA"/>
    <w:rsid w:val="00EA5FD7"/>
    <w:rsid w:val="00EA601A"/>
    <w:rsid w:val="00EA6E9E"/>
    <w:rsid w:val="00EA6F20"/>
    <w:rsid w:val="00EA7566"/>
    <w:rsid w:val="00EA772B"/>
    <w:rsid w:val="00EA7938"/>
    <w:rsid w:val="00EA7FC2"/>
    <w:rsid w:val="00EB0378"/>
    <w:rsid w:val="00EB0807"/>
    <w:rsid w:val="00EB12E7"/>
    <w:rsid w:val="00EB282B"/>
    <w:rsid w:val="00EB285A"/>
    <w:rsid w:val="00EB3EA3"/>
    <w:rsid w:val="00EB4661"/>
    <w:rsid w:val="00EB5042"/>
    <w:rsid w:val="00EB58D8"/>
    <w:rsid w:val="00EB5DE7"/>
    <w:rsid w:val="00EB7241"/>
    <w:rsid w:val="00EB7CA6"/>
    <w:rsid w:val="00EC0245"/>
    <w:rsid w:val="00EC02BC"/>
    <w:rsid w:val="00EC1040"/>
    <w:rsid w:val="00EC1156"/>
    <w:rsid w:val="00EC1793"/>
    <w:rsid w:val="00EC1A70"/>
    <w:rsid w:val="00EC1C52"/>
    <w:rsid w:val="00EC1FF7"/>
    <w:rsid w:val="00EC236F"/>
    <w:rsid w:val="00EC2B6F"/>
    <w:rsid w:val="00EC416D"/>
    <w:rsid w:val="00EC5164"/>
    <w:rsid w:val="00EC5170"/>
    <w:rsid w:val="00EC53D4"/>
    <w:rsid w:val="00EC5F85"/>
    <w:rsid w:val="00EC623E"/>
    <w:rsid w:val="00EC7008"/>
    <w:rsid w:val="00ED0DF1"/>
    <w:rsid w:val="00ED1A65"/>
    <w:rsid w:val="00ED235D"/>
    <w:rsid w:val="00ED28AE"/>
    <w:rsid w:val="00ED2FAE"/>
    <w:rsid w:val="00ED30BE"/>
    <w:rsid w:val="00ED3A6E"/>
    <w:rsid w:val="00ED3E17"/>
    <w:rsid w:val="00ED41AA"/>
    <w:rsid w:val="00ED43F1"/>
    <w:rsid w:val="00ED4813"/>
    <w:rsid w:val="00ED6079"/>
    <w:rsid w:val="00ED6CC8"/>
    <w:rsid w:val="00ED6D19"/>
    <w:rsid w:val="00ED7117"/>
    <w:rsid w:val="00ED7FCE"/>
    <w:rsid w:val="00EE0291"/>
    <w:rsid w:val="00EE0539"/>
    <w:rsid w:val="00EE1C04"/>
    <w:rsid w:val="00EE20EB"/>
    <w:rsid w:val="00EE29AA"/>
    <w:rsid w:val="00EE3720"/>
    <w:rsid w:val="00EE37A4"/>
    <w:rsid w:val="00EE4BDF"/>
    <w:rsid w:val="00EE51B5"/>
    <w:rsid w:val="00EE554D"/>
    <w:rsid w:val="00EE666A"/>
    <w:rsid w:val="00EE6BA9"/>
    <w:rsid w:val="00EE74D5"/>
    <w:rsid w:val="00EF0DAA"/>
    <w:rsid w:val="00EF17D2"/>
    <w:rsid w:val="00EF2479"/>
    <w:rsid w:val="00EF2EB2"/>
    <w:rsid w:val="00EF3796"/>
    <w:rsid w:val="00EF3C3D"/>
    <w:rsid w:val="00EF48A3"/>
    <w:rsid w:val="00EF5648"/>
    <w:rsid w:val="00EF6461"/>
    <w:rsid w:val="00EF6B01"/>
    <w:rsid w:val="00EF74A4"/>
    <w:rsid w:val="00F00D9F"/>
    <w:rsid w:val="00F00E33"/>
    <w:rsid w:val="00F00FB7"/>
    <w:rsid w:val="00F01259"/>
    <w:rsid w:val="00F015AD"/>
    <w:rsid w:val="00F01794"/>
    <w:rsid w:val="00F0247B"/>
    <w:rsid w:val="00F02DE8"/>
    <w:rsid w:val="00F036EE"/>
    <w:rsid w:val="00F03743"/>
    <w:rsid w:val="00F04CD4"/>
    <w:rsid w:val="00F05022"/>
    <w:rsid w:val="00F06217"/>
    <w:rsid w:val="00F06356"/>
    <w:rsid w:val="00F0752E"/>
    <w:rsid w:val="00F119DF"/>
    <w:rsid w:val="00F11E31"/>
    <w:rsid w:val="00F11F4C"/>
    <w:rsid w:val="00F1254A"/>
    <w:rsid w:val="00F127CA"/>
    <w:rsid w:val="00F13353"/>
    <w:rsid w:val="00F145C0"/>
    <w:rsid w:val="00F14BEE"/>
    <w:rsid w:val="00F157E4"/>
    <w:rsid w:val="00F160E0"/>
    <w:rsid w:val="00F162CC"/>
    <w:rsid w:val="00F16703"/>
    <w:rsid w:val="00F168F5"/>
    <w:rsid w:val="00F20134"/>
    <w:rsid w:val="00F20276"/>
    <w:rsid w:val="00F2030B"/>
    <w:rsid w:val="00F20996"/>
    <w:rsid w:val="00F2110F"/>
    <w:rsid w:val="00F21164"/>
    <w:rsid w:val="00F21398"/>
    <w:rsid w:val="00F2295E"/>
    <w:rsid w:val="00F22DF4"/>
    <w:rsid w:val="00F23281"/>
    <w:rsid w:val="00F242DE"/>
    <w:rsid w:val="00F24635"/>
    <w:rsid w:val="00F24E40"/>
    <w:rsid w:val="00F25D0F"/>
    <w:rsid w:val="00F25EF0"/>
    <w:rsid w:val="00F26436"/>
    <w:rsid w:val="00F27051"/>
    <w:rsid w:val="00F27353"/>
    <w:rsid w:val="00F27E27"/>
    <w:rsid w:val="00F3060E"/>
    <w:rsid w:val="00F31268"/>
    <w:rsid w:val="00F3243B"/>
    <w:rsid w:val="00F32536"/>
    <w:rsid w:val="00F33521"/>
    <w:rsid w:val="00F3366A"/>
    <w:rsid w:val="00F34ABA"/>
    <w:rsid w:val="00F36078"/>
    <w:rsid w:val="00F365E6"/>
    <w:rsid w:val="00F376AD"/>
    <w:rsid w:val="00F37D00"/>
    <w:rsid w:val="00F37F41"/>
    <w:rsid w:val="00F4017A"/>
    <w:rsid w:val="00F41ACF"/>
    <w:rsid w:val="00F41B1B"/>
    <w:rsid w:val="00F427FC"/>
    <w:rsid w:val="00F43298"/>
    <w:rsid w:val="00F43A1F"/>
    <w:rsid w:val="00F4457D"/>
    <w:rsid w:val="00F44E04"/>
    <w:rsid w:val="00F45F41"/>
    <w:rsid w:val="00F46049"/>
    <w:rsid w:val="00F4657C"/>
    <w:rsid w:val="00F4687E"/>
    <w:rsid w:val="00F507A2"/>
    <w:rsid w:val="00F50BB7"/>
    <w:rsid w:val="00F51BC7"/>
    <w:rsid w:val="00F52FC0"/>
    <w:rsid w:val="00F53114"/>
    <w:rsid w:val="00F5329E"/>
    <w:rsid w:val="00F53A4A"/>
    <w:rsid w:val="00F54E6F"/>
    <w:rsid w:val="00F55159"/>
    <w:rsid w:val="00F56805"/>
    <w:rsid w:val="00F56A2E"/>
    <w:rsid w:val="00F5780D"/>
    <w:rsid w:val="00F57C36"/>
    <w:rsid w:val="00F60482"/>
    <w:rsid w:val="00F60862"/>
    <w:rsid w:val="00F63854"/>
    <w:rsid w:val="00F63887"/>
    <w:rsid w:val="00F639AE"/>
    <w:rsid w:val="00F64093"/>
    <w:rsid w:val="00F657ED"/>
    <w:rsid w:val="00F65DCB"/>
    <w:rsid w:val="00F67511"/>
    <w:rsid w:val="00F704D6"/>
    <w:rsid w:val="00F71033"/>
    <w:rsid w:val="00F713A7"/>
    <w:rsid w:val="00F71A31"/>
    <w:rsid w:val="00F72AE4"/>
    <w:rsid w:val="00F7352E"/>
    <w:rsid w:val="00F73FF5"/>
    <w:rsid w:val="00F741C2"/>
    <w:rsid w:val="00F74C9D"/>
    <w:rsid w:val="00F74DFA"/>
    <w:rsid w:val="00F75AF7"/>
    <w:rsid w:val="00F75CA9"/>
    <w:rsid w:val="00F76529"/>
    <w:rsid w:val="00F775F9"/>
    <w:rsid w:val="00F77F29"/>
    <w:rsid w:val="00F80803"/>
    <w:rsid w:val="00F80E05"/>
    <w:rsid w:val="00F814D2"/>
    <w:rsid w:val="00F82216"/>
    <w:rsid w:val="00F82F75"/>
    <w:rsid w:val="00F837EF"/>
    <w:rsid w:val="00F84F33"/>
    <w:rsid w:val="00F851F3"/>
    <w:rsid w:val="00F85422"/>
    <w:rsid w:val="00F861A1"/>
    <w:rsid w:val="00F86C38"/>
    <w:rsid w:val="00F871D8"/>
    <w:rsid w:val="00F900AB"/>
    <w:rsid w:val="00F901F5"/>
    <w:rsid w:val="00F90A68"/>
    <w:rsid w:val="00F90BB1"/>
    <w:rsid w:val="00F91FEB"/>
    <w:rsid w:val="00F92628"/>
    <w:rsid w:val="00F92AAF"/>
    <w:rsid w:val="00F9414D"/>
    <w:rsid w:val="00F9435C"/>
    <w:rsid w:val="00F945E4"/>
    <w:rsid w:val="00F94E72"/>
    <w:rsid w:val="00F95696"/>
    <w:rsid w:val="00F96C68"/>
    <w:rsid w:val="00F97206"/>
    <w:rsid w:val="00FA049D"/>
    <w:rsid w:val="00FA0779"/>
    <w:rsid w:val="00FA098C"/>
    <w:rsid w:val="00FA0C65"/>
    <w:rsid w:val="00FA0F2C"/>
    <w:rsid w:val="00FA21A9"/>
    <w:rsid w:val="00FA25E1"/>
    <w:rsid w:val="00FA285B"/>
    <w:rsid w:val="00FA370B"/>
    <w:rsid w:val="00FA3B67"/>
    <w:rsid w:val="00FA3CFE"/>
    <w:rsid w:val="00FA4477"/>
    <w:rsid w:val="00FA4CAE"/>
    <w:rsid w:val="00FA565E"/>
    <w:rsid w:val="00FA5DE4"/>
    <w:rsid w:val="00FA69EB"/>
    <w:rsid w:val="00FA740B"/>
    <w:rsid w:val="00FA7591"/>
    <w:rsid w:val="00FA77A0"/>
    <w:rsid w:val="00FA77CD"/>
    <w:rsid w:val="00FA78D5"/>
    <w:rsid w:val="00FB11F6"/>
    <w:rsid w:val="00FB1B51"/>
    <w:rsid w:val="00FB2613"/>
    <w:rsid w:val="00FB2B3F"/>
    <w:rsid w:val="00FB38D1"/>
    <w:rsid w:val="00FB3A29"/>
    <w:rsid w:val="00FB4AC6"/>
    <w:rsid w:val="00FB5ED2"/>
    <w:rsid w:val="00FB7606"/>
    <w:rsid w:val="00FB7AF3"/>
    <w:rsid w:val="00FB7E64"/>
    <w:rsid w:val="00FC0E80"/>
    <w:rsid w:val="00FC1796"/>
    <w:rsid w:val="00FC270D"/>
    <w:rsid w:val="00FC28FD"/>
    <w:rsid w:val="00FC2E2F"/>
    <w:rsid w:val="00FC3342"/>
    <w:rsid w:val="00FC3562"/>
    <w:rsid w:val="00FC5121"/>
    <w:rsid w:val="00FC5C8D"/>
    <w:rsid w:val="00FC5EF6"/>
    <w:rsid w:val="00FC5F6F"/>
    <w:rsid w:val="00FC63F5"/>
    <w:rsid w:val="00FC71D0"/>
    <w:rsid w:val="00FD0D03"/>
    <w:rsid w:val="00FD1481"/>
    <w:rsid w:val="00FD1D1F"/>
    <w:rsid w:val="00FD2181"/>
    <w:rsid w:val="00FD2366"/>
    <w:rsid w:val="00FD4195"/>
    <w:rsid w:val="00FD478F"/>
    <w:rsid w:val="00FD4B53"/>
    <w:rsid w:val="00FD4F4F"/>
    <w:rsid w:val="00FD62A3"/>
    <w:rsid w:val="00FD63E7"/>
    <w:rsid w:val="00FD6DD4"/>
    <w:rsid w:val="00FE05AA"/>
    <w:rsid w:val="00FE076D"/>
    <w:rsid w:val="00FE0852"/>
    <w:rsid w:val="00FE100F"/>
    <w:rsid w:val="00FE2C47"/>
    <w:rsid w:val="00FE31BB"/>
    <w:rsid w:val="00FE379B"/>
    <w:rsid w:val="00FE423F"/>
    <w:rsid w:val="00FE5BFF"/>
    <w:rsid w:val="00FE5C16"/>
    <w:rsid w:val="00FE6ED8"/>
    <w:rsid w:val="00FE74DF"/>
    <w:rsid w:val="00FF0240"/>
    <w:rsid w:val="00FF02C5"/>
    <w:rsid w:val="00FF0AEA"/>
    <w:rsid w:val="00FF199D"/>
    <w:rsid w:val="00FF2820"/>
    <w:rsid w:val="00FF28E5"/>
    <w:rsid w:val="00FF31E6"/>
    <w:rsid w:val="00FF61BB"/>
    <w:rsid w:val="00FF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00DF2B"/>
  <w15:docId w15:val="{36C0E278-6EDC-4BBB-B6BD-E13F3ACA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9C1"/>
    <w:pPr>
      <w:spacing w:after="200" w:line="276" w:lineRule="auto"/>
    </w:pPr>
    <w:rPr>
      <w:rFonts w:ascii="Comic Sans MS" w:eastAsia="MS Mincho" w:hAnsi="Comic Sans MS"/>
      <w:sz w:val="22"/>
      <w:szCs w:val="22"/>
      <w:lang w:eastAsia="ja-JP"/>
    </w:rPr>
  </w:style>
  <w:style w:type="paragraph" w:styleId="Titre6">
    <w:name w:val="heading 6"/>
    <w:basedOn w:val="Normal"/>
    <w:next w:val="Normal"/>
    <w:link w:val="Titre6Car"/>
    <w:qFormat/>
    <w:rsid w:val="0077040D"/>
    <w:pPr>
      <w:keepNext/>
      <w:spacing w:after="0" w:line="240" w:lineRule="auto"/>
      <w:jc w:val="center"/>
      <w:outlineLvl w:val="5"/>
    </w:pPr>
    <w:rPr>
      <w:rFonts w:ascii="Courier New" w:eastAsia="Times New Roman" w:hAnsi="Courier New" w:cs="Courier New"/>
      <w:b/>
      <w:bCs/>
      <w:sz w:val="5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E929C1"/>
    <w:rPr>
      <w:rFonts w:ascii="Comic Sans MS" w:eastAsia="MS Mincho" w:hAnsi="Comic Sans MS"/>
      <w:sz w:val="24"/>
      <w:szCs w:val="24"/>
      <w:lang w:eastAsia="ja-JP"/>
    </w:rPr>
  </w:style>
  <w:style w:type="character" w:customStyle="1" w:styleId="SansinterligneCar">
    <w:name w:val="Sans interligne Car"/>
    <w:basedOn w:val="Policepardfaut"/>
    <w:link w:val="Sansinterligne"/>
    <w:rsid w:val="00E929C1"/>
    <w:rPr>
      <w:rFonts w:ascii="Comic Sans MS" w:eastAsia="MS Mincho" w:hAnsi="Comic Sans MS"/>
      <w:sz w:val="24"/>
      <w:szCs w:val="24"/>
      <w:lang w:val="en-US" w:eastAsia="ja-JP" w:bidi="ar-SA"/>
    </w:rPr>
  </w:style>
  <w:style w:type="paragraph" w:styleId="Textedebulles">
    <w:name w:val="Balloon Text"/>
    <w:basedOn w:val="Normal"/>
    <w:semiHidden/>
    <w:rsid w:val="008F2D6C"/>
    <w:rPr>
      <w:rFonts w:ascii="Tahoma" w:hAnsi="Tahoma" w:cs="Tahoma"/>
      <w:sz w:val="16"/>
      <w:szCs w:val="16"/>
    </w:rPr>
  </w:style>
  <w:style w:type="character" w:styleId="lev">
    <w:name w:val="Strong"/>
    <w:basedOn w:val="Policepardfaut"/>
    <w:uiPriority w:val="22"/>
    <w:qFormat/>
    <w:rsid w:val="002C6E4E"/>
    <w:rPr>
      <w:b/>
      <w:bCs/>
    </w:rPr>
  </w:style>
  <w:style w:type="character" w:styleId="Lienhypertexte">
    <w:name w:val="Hyperlink"/>
    <w:basedOn w:val="Policepardfaut"/>
    <w:unhideWhenUsed/>
    <w:rsid w:val="002C6E4E"/>
    <w:rPr>
      <w:color w:val="0000FF"/>
      <w:u w:val="single"/>
    </w:rPr>
  </w:style>
  <w:style w:type="paragraph" w:styleId="Textebrut">
    <w:name w:val="Plain Text"/>
    <w:basedOn w:val="Normal"/>
    <w:link w:val="TextebrutCar"/>
    <w:semiHidden/>
    <w:unhideWhenUsed/>
    <w:rsid w:val="002C6E4E"/>
    <w:pPr>
      <w:spacing w:after="0" w:line="240" w:lineRule="auto"/>
    </w:pPr>
    <w:rPr>
      <w:rFonts w:eastAsia="Times New Roman"/>
      <w:sz w:val="24"/>
      <w:szCs w:val="21"/>
    </w:rPr>
  </w:style>
  <w:style w:type="character" w:customStyle="1" w:styleId="TextebrutCar">
    <w:name w:val="Texte brut Car"/>
    <w:basedOn w:val="Policepardfaut"/>
    <w:link w:val="Textebrut"/>
    <w:semiHidden/>
    <w:rsid w:val="002C6E4E"/>
    <w:rPr>
      <w:rFonts w:ascii="Comic Sans MS" w:hAnsi="Comic Sans MS"/>
      <w:sz w:val="24"/>
      <w:szCs w:val="21"/>
      <w:lang w:val="en-US" w:eastAsia="ja-JP" w:bidi="ar-SA"/>
    </w:rPr>
  </w:style>
  <w:style w:type="paragraph" w:styleId="En-tte">
    <w:name w:val="header"/>
    <w:basedOn w:val="Normal"/>
    <w:link w:val="En-tteCar"/>
    <w:uiPriority w:val="99"/>
    <w:rsid w:val="002C6E4E"/>
    <w:pPr>
      <w:tabs>
        <w:tab w:val="center" w:pos="4320"/>
        <w:tab w:val="right" w:pos="8640"/>
      </w:tabs>
    </w:pPr>
  </w:style>
  <w:style w:type="paragraph" w:styleId="Pieddepage">
    <w:name w:val="footer"/>
    <w:basedOn w:val="Normal"/>
    <w:link w:val="PieddepageCar"/>
    <w:uiPriority w:val="99"/>
    <w:rsid w:val="002C6E4E"/>
    <w:pPr>
      <w:tabs>
        <w:tab w:val="center" w:pos="4320"/>
        <w:tab w:val="right" w:pos="8640"/>
      </w:tabs>
    </w:pPr>
  </w:style>
  <w:style w:type="character" w:customStyle="1" w:styleId="Titre6Car">
    <w:name w:val="Titre 6 Car"/>
    <w:basedOn w:val="Policepardfaut"/>
    <w:link w:val="Titre6"/>
    <w:rsid w:val="0077040D"/>
    <w:rPr>
      <w:rFonts w:ascii="Courier New" w:hAnsi="Courier New" w:cs="Courier New"/>
      <w:b/>
      <w:bCs/>
      <w:sz w:val="56"/>
      <w:szCs w:val="36"/>
      <w:lang w:val="en-US" w:eastAsia="fr-FR" w:bidi="ar-SA"/>
    </w:rPr>
  </w:style>
  <w:style w:type="character" w:styleId="Numrodepage">
    <w:name w:val="page number"/>
    <w:basedOn w:val="Policepardfaut"/>
    <w:rsid w:val="00993DAC"/>
  </w:style>
  <w:style w:type="paragraph" w:styleId="Paragraphedeliste">
    <w:name w:val="List Paragraph"/>
    <w:basedOn w:val="Normal"/>
    <w:uiPriority w:val="34"/>
    <w:qFormat/>
    <w:rsid w:val="002D67B4"/>
    <w:pPr>
      <w:widowControl w:val="0"/>
      <w:overflowPunct w:val="0"/>
      <w:adjustRightInd w:val="0"/>
      <w:spacing w:after="0" w:line="240" w:lineRule="auto"/>
      <w:ind w:left="720"/>
      <w:contextualSpacing/>
    </w:pPr>
    <w:rPr>
      <w:rFonts w:ascii="Times New Roman" w:eastAsia="Times New Roman" w:hAnsi="Times New Roman"/>
      <w:kern w:val="28"/>
      <w:sz w:val="20"/>
      <w:szCs w:val="20"/>
      <w:lang w:val="en-GB" w:eastAsia="en-CA"/>
    </w:rPr>
  </w:style>
  <w:style w:type="character" w:customStyle="1" w:styleId="En-tteCar">
    <w:name w:val="En-tête Car"/>
    <w:basedOn w:val="Policepardfaut"/>
    <w:link w:val="En-tte"/>
    <w:uiPriority w:val="99"/>
    <w:rsid w:val="00986872"/>
    <w:rPr>
      <w:rFonts w:ascii="Comic Sans MS" w:eastAsia="MS Mincho" w:hAnsi="Comic Sans MS"/>
      <w:sz w:val="22"/>
      <w:szCs w:val="22"/>
      <w:lang w:eastAsia="ja-JP"/>
    </w:rPr>
  </w:style>
  <w:style w:type="character" w:customStyle="1" w:styleId="PieddepageCar">
    <w:name w:val="Pied de page Car"/>
    <w:basedOn w:val="Policepardfaut"/>
    <w:link w:val="Pieddepage"/>
    <w:uiPriority w:val="99"/>
    <w:rsid w:val="00986872"/>
    <w:rPr>
      <w:rFonts w:ascii="Comic Sans MS" w:eastAsia="MS Mincho" w:hAnsi="Comic Sans MS"/>
      <w:sz w:val="22"/>
      <w:szCs w:val="22"/>
      <w:lang w:eastAsia="ja-JP"/>
    </w:rPr>
  </w:style>
  <w:style w:type="table" w:styleId="Grilledutableau">
    <w:name w:val="Table Grid"/>
    <w:basedOn w:val="TableauNormal"/>
    <w:uiPriority w:val="39"/>
    <w:rsid w:val="000D5F3B"/>
    <w:rPr>
      <w:rFonts w:ascii="Arial" w:eastAsiaTheme="minorHAnsi" w:hAnsi="Arial"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FC1796"/>
    <w:rPr>
      <w:sz w:val="16"/>
      <w:szCs w:val="16"/>
    </w:rPr>
  </w:style>
  <w:style w:type="paragraph" w:styleId="Commentaire">
    <w:name w:val="annotation text"/>
    <w:basedOn w:val="Normal"/>
    <w:link w:val="CommentaireCar"/>
    <w:semiHidden/>
    <w:unhideWhenUsed/>
    <w:rsid w:val="00FC1796"/>
    <w:pPr>
      <w:spacing w:line="240" w:lineRule="auto"/>
    </w:pPr>
    <w:rPr>
      <w:sz w:val="20"/>
      <w:szCs w:val="20"/>
    </w:rPr>
  </w:style>
  <w:style w:type="character" w:customStyle="1" w:styleId="CommentaireCar">
    <w:name w:val="Commentaire Car"/>
    <w:basedOn w:val="Policepardfaut"/>
    <w:link w:val="Commentaire"/>
    <w:semiHidden/>
    <w:rsid w:val="00FC1796"/>
    <w:rPr>
      <w:rFonts w:ascii="Comic Sans MS" w:eastAsia="MS Mincho" w:hAnsi="Comic Sans MS"/>
      <w:lang w:eastAsia="ja-JP"/>
    </w:rPr>
  </w:style>
  <w:style w:type="paragraph" w:styleId="Objetducommentaire">
    <w:name w:val="annotation subject"/>
    <w:basedOn w:val="Commentaire"/>
    <w:next w:val="Commentaire"/>
    <w:link w:val="ObjetducommentaireCar"/>
    <w:semiHidden/>
    <w:unhideWhenUsed/>
    <w:rsid w:val="00A555A1"/>
    <w:rPr>
      <w:b/>
      <w:bCs/>
    </w:rPr>
  </w:style>
  <w:style w:type="character" w:customStyle="1" w:styleId="ObjetducommentaireCar">
    <w:name w:val="Objet du commentaire Car"/>
    <w:basedOn w:val="CommentaireCar"/>
    <w:link w:val="Objetducommentaire"/>
    <w:semiHidden/>
    <w:rsid w:val="00A555A1"/>
    <w:rPr>
      <w:rFonts w:ascii="Comic Sans MS" w:eastAsia="MS Mincho" w:hAnsi="Comic Sans MS"/>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2B77-A46D-444F-9101-BEFA3A5E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2274</Words>
  <Characters>12747</Characters>
  <Application>Microsoft Office Word</Application>
  <DocSecurity>0</DocSecurity>
  <Lines>106</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BUDGET ESTIMATES</vt:lpstr>
      <vt:lpstr>BUDGET ESTIMATES</vt:lpstr>
    </vt:vector>
  </TitlesOfParts>
  <Company>CTF</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ESTIMATES</dc:title>
  <dc:creator>lrich</dc:creator>
  <cp:keywords>, docId:6332D04A2C381744E0DD06F49F1FC672</cp:keywords>
  <cp:lastModifiedBy>Roger Regimbal</cp:lastModifiedBy>
  <cp:revision>2</cp:revision>
  <cp:lastPrinted>2021-03-19T14:48:00Z</cp:lastPrinted>
  <dcterms:created xsi:type="dcterms:W3CDTF">2022-02-01T16:44:00Z</dcterms:created>
  <dcterms:modified xsi:type="dcterms:W3CDTF">2022-02-01T16:44:00Z</dcterms:modified>
</cp:coreProperties>
</file>