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94E6" w14:textId="53CC1064" w:rsidR="008A7180" w:rsidRPr="005E5A55" w:rsidRDefault="00530BE0">
      <w:pPr>
        <w:rPr>
          <w:lang w:val="en-CA"/>
        </w:rPr>
      </w:pPr>
      <w:r w:rsidRPr="005E5A55">
        <w:rPr>
          <w:lang w:val="en-CA"/>
        </w:rPr>
        <w:t>Margaret Urquhart</w:t>
      </w:r>
    </w:p>
    <w:p w14:paraId="5E8B4CB9" w14:textId="77777777" w:rsidR="00530BE0" w:rsidRPr="00530BE0" w:rsidRDefault="00530BE0" w:rsidP="00530BE0">
      <w:pPr>
        <w:rPr>
          <w:rFonts w:eastAsia="Times New Roman"/>
          <w:lang w:val="en-CA"/>
        </w:rPr>
      </w:pPr>
      <w:r w:rsidRPr="00530BE0">
        <w:rPr>
          <w:rFonts w:eastAsia="Times New Roman"/>
          <w:lang w:val="en-CA"/>
        </w:rPr>
        <w:t>I have 3 immediate thoughts on this.</w:t>
      </w:r>
    </w:p>
    <w:p w14:paraId="4948E0CB" w14:textId="77777777" w:rsidR="00530BE0" w:rsidRPr="00530BE0" w:rsidRDefault="00530BE0" w:rsidP="00530BE0">
      <w:pPr>
        <w:rPr>
          <w:rFonts w:eastAsia="Times New Roman"/>
          <w:lang w:val="en-CA"/>
        </w:rPr>
      </w:pPr>
      <w:r w:rsidRPr="00530BE0">
        <w:rPr>
          <w:rFonts w:eastAsia="Times New Roman"/>
          <w:lang w:val="en-CA"/>
        </w:rPr>
        <w:t>The first is that we are, as I understand it, going to be looking at the strategic plan with delegates. That may well point to the priorities as seen by Members.</w:t>
      </w:r>
    </w:p>
    <w:p w14:paraId="5D3B6277" w14:textId="77777777" w:rsidR="00530BE0" w:rsidRPr="00530BE0" w:rsidRDefault="00530BE0" w:rsidP="00530BE0">
      <w:pPr>
        <w:rPr>
          <w:rFonts w:eastAsia="Times New Roman"/>
          <w:lang w:val="en-CA"/>
        </w:rPr>
      </w:pPr>
      <w:r w:rsidRPr="00530BE0">
        <w:rPr>
          <w:rFonts w:eastAsia="Times New Roman"/>
          <w:lang w:val="en-CA"/>
        </w:rPr>
        <w:t xml:space="preserve">The 2nd is regarding pharmacare. The H </w:t>
      </w:r>
      <w:proofErr w:type="spellStart"/>
      <w:r w:rsidRPr="00530BE0">
        <w:rPr>
          <w:rFonts w:eastAsia="Times New Roman"/>
          <w:lang w:val="en-CA"/>
        </w:rPr>
        <w:t>Cmtee</w:t>
      </w:r>
      <w:proofErr w:type="spellEnd"/>
      <w:r w:rsidRPr="00530BE0">
        <w:rPr>
          <w:rFonts w:eastAsia="Times New Roman"/>
          <w:lang w:val="en-CA"/>
        </w:rPr>
        <w:t xml:space="preserve"> in its report recommended using New Mode and working with Members to do so. Monitoring achieves only the knowledge of the NDP/Liberal Agreement and nothing in budget 2023. </w:t>
      </w:r>
    </w:p>
    <w:p w14:paraId="2E6ACF38" w14:textId="77777777" w:rsidR="00530BE0" w:rsidRPr="00530BE0" w:rsidRDefault="00530BE0" w:rsidP="00530BE0">
      <w:pPr>
        <w:rPr>
          <w:rFonts w:eastAsia="Times New Roman"/>
          <w:lang w:val="en-CA"/>
        </w:rPr>
      </w:pPr>
      <w:r w:rsidRPr="00530BE0">
        <w:rPr>
          <w:rFonts w:eastAsia="Times New Roman"/>
          <w:lang w:val="en-CA"/>
        </w:rPr>
        <w:t xml:space="preserve">The third is that while we collaborate with like minded, which obviously includes Members, there might need to be some emphasis on what Members can do.  As an </w:t>
      </w:r>
      <w:proofErr w:type="gramStart"/>
      <w:r w:rsidRPr="00530BE0">
        <w:rPr>
          <w:rFonts w:eastAsia="Times New Roman"/>
          <w:lang w:val="en-CA"/>
        </w:rPr>
        <w:t>example</w:t>
      </w:r>
      <w:proofErr w:type="gramEnd"/>
      <w:r w:rsidRPr="00530BE0">
        <w:rPr>
          <w:rFonts w:eastAsia="Times New Roman"/>
          <w:lang w:val="en-CA"/>
        </w:rPr>
        <w:t xml:space="preserve"> item c under the first priority is something the Health </w:t>
      </w:r>
      <w:proofErr w:type="spellStart"/>
      <w:r w:rsidRPr="00530BE0">
        <w:rPr>
          <w:rFonts w:eastAsia="Times New Roman"/>
          <w:lang w:val="en-CA"/>
        </w:rPr>
        <w:t>Cmtee</w:t>
      </w:r>
      <w:proofErr w:type="spellEnd"/>
      <w:r w:rsidRPr="00530BE0">
        <w:rPr>
          <w:rFonts w:eastAsia="Times New Roman"/>
          <w:lang w:val="en-CA"/>
        </w:rPr>
        <w:t xml:space="preserve"> has provided info on to help them monitor/ become aware of accord supplemental agreements. For </w:t>
      </w:r>
      <w:proofErr w:type="gramStart"/>
      <w:r w:rsidRPr="00530BE0">
        <w:rPr>
          <w:rFonts w:eastAsia="Times New Roman"/>
          <w:lang w:val="en-CA"/>
        </w:rPr>
        <w:t>example</w:t>
      </w:r>
      <w:proofErr w:type="gramEnd"/>
      <w:r w:rsidRPr="00530BE0">
        <w:rPr>
          <w:rFonts w:eastAsia="Times New Roman"/>
          <w:lang w:val="en-CA"/>
        </w:rPr>
        <w:t xml:space="preserve"> the Canada Health Act Report Card, CIHI’s report on the bilateral accords are items referenced in previous reports and on the website.</w:t>
      </w:r>
    </w:p>
    <w:p w14:paraId="529C5A07" w14:textId="77777777" w:rsidR="00530BE0" w:rsidRPr="005E5A55" w:rsidRDefault="00530BE0" w:rsidP="00530BE0">
      <w:pPr>
        <w:pBdr>
          <w:bottom w:val="single" w:sz="12" w:space="1" w:color="auto"/>
        </w:pBdr>
        <w:rPr>
          <w:rFonts w:eastAsia="Times New Roman"/>
          <w:lang w:val="en-CA"/>
        </w:rPr>
      </w:pPr>
      <w:r w:rsidRPr="005E5A55">
        <w:rPr>
          <w:rFonts w:eastAsia="Times New Roman"/>
          <w:lang w:val="en-CA"/>
        </w:rPr>
        <w:t>M</w:t>
      </w:r>
    </w:p>
    <w:p w14:paraId="7E8239D2" w14:textId="15427750" w:rsidR="005E5A55" w:rsidRPr="005E5A55" w:rsidRDefault="005E5A55" w:rsidP="005E5A55">
      <w:pPr>
        <w:rPr>
          <w:lang w:val="en-CA"/>
        </w:rPr>
      </w:pPr>
      <w:r w:rsidRPr="005E5A55">
        <w:rPr>
          <w:lang w:val="en-CA"/>
        </w:rPr>
        <w:t xml:space="preserve">What kind of response have we received from the Directors to the 4 questions? I am very concerned about the privatization of healthcare across Canada and possibly we need to have the Canada Health Act strengthened in order to stop what I call " creeping privatization of </w:t>
      </w:r>
      <w:proofErr w:type="gramStart"/>
      <w:r w:rsidRPr="005E5A55">
        <w:rPr>
          <w:lang w:val="en-CA"/>
        </w:rPr>
        <w:t>healthcare</w:t>
      </w:r>
      <w:proofErr w:type="gramEnd"/>
      <w:r w:rsidRPr="005E5A55">
        <w:rPr>
          <w:lang w:val="en-CA"/>
        </w:rPr>
        <w:t>"</w:t>
      </w:r>
    </w:p>
    <w:p w14:paraId="7AEAFB0C" w14:textId="64F139C7" w:rsidR="00530BE0" w:rsidRDefault="005E5A55" w:rsidP="005E5A55">
      <w:r>
        <w:t>Bill  </w:t>
      </w:r>
    </w:p>
    <w:sectPr w:rsidR="00530BE0" w:rsidSect="00F26FD0">
      <w:pgSz w:w="12240" w:h="15840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BE0"/>
    <w:rsid w:val="00530BE0"/>
    <w:rsid w:val="005E5A55"/>
    <w:rsid w:val="008A7180"/>
    <w:rsid w:val="00F2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E85D9"/>
  <w15:chartTrackingRefBased/>
  <w15:docId w15:val="{DCA456A4-DB88-4D42-893D-7BDE5B53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Regimbal</dc:creator>
  <cp:keywords/>
  <dc:description/>
  <cp:lastModifiedBy>Roger Regimbal</cp:lastModifiedBy>
  <cp:revision>2</cp:revision>
  <dcterms:created xsi:type="dcterms:W3CDTF">2023-05-29T19:40:00Z</dcterms:created>
  <dcterms:modified xsi:type="dcterms:W3CDTF">2023-05-29T19:40:00Z</dcterms:modified>
</cp:coreProperties>
</file>