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7D3565A9" w14:textId="77777777" w:rsidR="00137030" w:rsidRPr="00F55702" w:rsidRDefault="00137030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73E8F5F" w14:textId="77777777" w:rsidR="00DD7CF6" w:rsidRPr="00522B63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27672AD7" w14:textId="6E46F5A4" w:rsidR="007F7E9D" w:rsidRPr="00522B63" w:rsidRDefault="00522B63" w:rsidP="00FB2D90">
      <w:pPr>
        <w:spacing w:after="0"/>
        <w:rPr>
          <w:rFonts w:cs="Arial"/>
          <w:szCs w:val="24"/>
          <w:lang w:val="en-CA"/>
        </w:rPr>
      </w:pPr>
      <w:r w:rsidRPr="00522B63">
        <w:rPr>
          <w:rFonts w:cs="Arial"/>
          <w:szCs w:val="24"/>
          <w:lang w:val="en-CA"/>
        </w:rPr>
        <w:t>March 22, 2023</w:t>
      </w:r>
    </w:p>
    <w:p w14:paraId="334A9A07" w14:textId="5003C559" w:rsidR="00522B63" w:rsidRPr="00522B63" w:rsidRDefault="00522B63" w:rsidP="00FB2D90">
      <w:pPr>
        <w:spacing w:after="0"/>
        <w:rPr>
          <w:rFonts w:cs="Arial"/>
          <w:szCs w:val="24"/>
          <w:lang w:val="en-CA"/>
        </w:rPr>
      </w:pPr>
    </w:p>
    <w:p w14:paraId="3BB6DA1F" w14:textId="7510DD14" w:rsidR="00522B63" w:rsidRPr="00522B63" w:rsidRDefault="00522B63" w:rsidP="00FB2D90">
      <w:pPr>
        <w:spacing w:after="0"/>
        <w:rPr>
          <w:rFonts w:cs="Arial"/>
          <w:szCs w:val="24"/>
          <w:lang w:val="en-CA"/>
        </w:rPr>
      </w:pPr>
      <w:r w:rsidRPr="00522B63">
        <w:rPr>
          <w:rFonts w:cs="Arial"/>
          <w:szCs w:val="24"/>
          <w:lang w:val="en-CA"/>
        </w:rPr>
        <w:t>Dear Members,</w:t>
      </w:r>
    </w:p>
    <w:p w14:paraId="6444DB42" w14:textId="77777777" w:rsidR="00522B63" w:rsidRPr="00522B63" w:rsidRDefault="00522B63" w:rsidP="00FB2D90">
      <w:pPr>
        <w:spacing w:after="0"/>
        <w:rPr>
          <w:rFonts w:cs="Arial"/>
          <w:szCs w:val="24"/>
          <w:lang w:val="en-CA"/>
        </w:rPr>
      </w:pPr>
    </w:p>
    <w:p w14:paraId="586DE05E" w14:textId="77777777" w:rsidR="00522B63" w:rsidRPr="00522B63" w:rsidRDefault="00522B63" w:rsidP="00522B63">
      <w:pPr>
        <w:rPr>
          <w:rFonts w:cs="Arial"/>
          <w:szCs w:val="24"/>
          <w:lang w:val="en-CA"/>
        </w:rPr>
      </w:pPr>
      <w:r w:rsidRPr="00522B63">
        <w:rPr>
          <w:rFonts w:cs="Arial"/>
          <w:szCs w:val="24"/>
          <w:lang w:val="en-CA"/>
        </w:rPr>
        <w:t xml:space="preserve">As the ACER-CART Executive begins its draft revisions to our Strategic Plan, we would appreciate input from all our </w:t>
      </w:r>
      <w:proofErr w:type="gramStart"/>
      <w:r w:rsidRPr="00522B63">
        <w:rPr>
          <w:rFonts w:cs="Arial"/>
          <w:szCs w:val="24"/>
          <w:lang w:val="en-CA"/>
        </w:rPr>
        <w:t>Member</w:t>
      </w:r>
      <w:proofErr w:type="gramEnd"/>
      <w:r w:rsidRPr="00522B63">
        <w:rPr>
          <w:rFonts w:cs="Arial"/>
          <w:szCs w:val="24"/>
          <w:lang w:val="en-CA"/>
        </w:rPr>
        <w:t xml:space="preserve"> organizations on some fundamental questions. Given our resources, we must focus our efforts to achieve the best results.</w:t>
      </w:r>
    </w:p>
    <w:p w14:paraId="0A455E31" w14:textId="6DCFAE05" w:rsidR="00522B63" w:rsidRPr="00522B63" w:rsidRDefault="00522B63" w:rsidP="00522B63">
      <w:pPr>
        <w:rPr>
          <w:rFonts w:cs="Arial"/>
          <w:szCs w:val="24"/>
          <w:lang w:val="en-CA"/>
        </w:rPr>
      </w:pPr>
      <w:r w:rsidRPr="00522B63">
        <w:rPr>
          <w:rFonts w:cs="Arial"/>
          <w:szCs w:val="24"/>
          <w:lang w:val="en-CA"/>
        </w:rPr>
        <w:t xml:space="preserve">Please discuss these questions with your executives and return your answers to me by the end of April. We can then prepare for a fulsome discussion paper to be tabled </w:t>
      </w:r>
      <w:r>
        <w:rPr>
          <w:rFonts w:cs="Arial"/>
          <w:szCs w:val="24"/>
          <w:lang w:val="en-CA"/>
        </w:rPr>
        <w:t xml:space="preserve">and discussed </w:t>
      </w:r>
      <w:r w:rsidRPr="00522B63">
        <w:rPr>
          <w:rFonts w:cs="Arial"/>
          <w:szCs w:val="24"/>
          <w:lang w:val="en-CA"/>
        </w:rPr>
        <w:t>at our Annual Meeting in Ottawa.</w:t>
      </w:r>
    </w:p>
    <w:p w14:paraId="223B3D0B" w14:textId="77777777" w:rsidR="00522B63" w:rsidRPr="00522B63" w:rsidRDefault="00522B63" w:rsidP="00522B63">
      <w:pPr>
        <w:rPr>
          <w:rFonts w:cs="Arial"/>
          <w:szCs w:val="24"/>
          <w:lang w:val="en-CA"/>
        </w:rPr>
      </w:pPr>
      <w:r w:rsidRPr="00522B63">
        <w:rPr>
          <w:rFonts w:cs="Arial"/>
          <w:szCs w:val="24"/>
          <w:lang w:val="en-CA"/>
        </w:rPr>
        <w:t>Thanks in advance for doing this and we look forward to working together to make ACER-CART as productive as possible.</w:t>
      </w:r>
    </w:p>
    <w:p w14:paraId="41032FC2" w14:textId="77777777" w:rsidR="00522B63" w:rsidRPr="00522B63" w:rsidRDefault="00522B63" w:rsidP="00522B63">
      <w:pPr>
        <w:spacing w:after="0"/>
        <w:rPr>
          <w:rFonts w:cs="Arial"/>
          <w:noProof/>
          <w:szCs w:val="24"/>
          <w:lang w:eastAsia="fr-CA"/>
        </w:rPr>
      </w:pPr>
      <w:r w:rsidRPr="00522B63">
        <w:rPr>
          <w:rFonts w:cs="Arial"/>
          <w:szCs w:val="24"/>
        </w:rPr>
        <w:t>All the best,</w:t>
      </w:r>
    </w:p>
    <w:p w14:paraId="324BFF64" w14:textId="77777777" w:rsidR="00522B63" w:rsidRPr="00522B63" w:rsidRDefault="00522B63" w:rsidP="00522B63">
      <w:pPr>
        <w:spacing w:after="0"/>
        <w:rPr>
          <w:rFonts w:cs="Arial"/>
          <w:szCs w:val="24"/>
          <w:lang w:val="en-CA"/>
        </w:rPr>
      </w:pPr>
      <w:r w:rsidRPr="00522B63">
        <w:rPr>
          <w:rFonts w:cs="Arial"/>
          <w:noProof/>
          <w:szCs w:val="24"/>
          <w:lang w:eastAsia="fr-CA"/>
        </w:rPr>
        <w:drawing>
          <wp:inline distT="0" distB="0" distL="0" distR="0" wp14:anchorId="702FD062" wp14:editId="755A2E45">
            <wp:extent cx="1024128" cy="603504"/>
            <wp:effectExtent l="0" t="0" r="5080" b="6350"/>
            <wp:docPr id="1" name="Image 1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ne image contenant flèch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77F8" w14:textId="77777777" w:rsidR="00522B63" w:rsidRPr="00522B63" w:rsidRDefault="00522B63" w:rsidP="00522B63">
      <w:pPr>
        <w:spacing w:after="0"/>
        <w:rPr>
          <w:rFonts w:cs="Arial"/>
          <w:szCs w:val="24"/>
          <w:lang w:val="en-CA"/>
        </w:rPr>
      </w:pPr>
      <w:r w:rsidRPr="00522B63">
        <w:rPr>
          <w:rFonts w:cs="Arial"/>
          <w:szCs w:val="24"/>
          <w:lang w:val="en-CA"/>
        </w:rPr>
        <w:t>Martin Higgs</w:t>
      </w:r>
    </w:p>
    <w:p w14:paraId="6FB43A5C" w14:textId="77777777" w:rsidR="00522B63" w:rsidRPr="00522B63" w:rsidRDefault="00522B63" w:rsidP="00522B63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 w:rsidRPr="00522B63">
        <w:rPr>
          <w:rFonts w:ascii="Arial" w:hAnsi="Arial" w:cs="Arial"/>
          <w:sz w:val="24"/>
          <w:szCs w:val="24"/>
        </w:rPr>
        <w:t xml:space="preserve"> President </w:t>
      </w:r>
    </w:p>
    <w:p w14:paraId="69CC272C" w14:textId="77777777" w:rsidR="00730DA7" w:rsidRDefault="00730DA7" w:rsidP="00730DA7">
      <w:pPr>
        <w:spacing w:after="0"/>
        <w:rPr>
          <w:rFonts w:cs="Arial"/>
          <w:b/>
          <w:bCs/>
          <w:szCs w:val="24"/>
          <w:lang w:val="en-CA"/>
        </w:rPr>
      </w:pPr>
    </w:p>
    <w:p w14:paraId="31D79975" w14:textId="1CE3CA14" w:rsidR="00522B63" w:rsidRPr="00522B63" w:rsidRDefault="00522B63" w:rsidP="00522B63">
      <w:pPr>
        <w:rPr>
          <w:rFonts w:cs="Arial"/>
          <w:szCs w:val="24"/>
          <w:lang w:val="en-CA"/>
        </w:rPr>
      </w:pPr>
      <w:r w:rsidRPr="00522B63">
        <w:rPr>
          <w:rFonts w:cs="Arial"/>
          <w:b/>
          <w:bCs/>
          <w:szCs w:val="24"/>
          <w:lang w:val="en-CA"/>
        </w:rPr>
        <w:t>Key Questions</w:t>
      </w:r>
      <w:r w:rsidRPr="00522B63">
        <w:rPr>
          <w:rFonts w:cs="Arial"/>
          <w:szCs w:val="24"/>
          <w:lang w:val="en-CA"/>
        </w:rPr>
        <w:t>:</w:t>
      </w:r>
    </w:p>
    <w:p w14:paraId="3726D9D2" w14:textId="77777777" w:rsidR="00522B63" w:rsidRPr="00522B63" w:rsidRDefault="00522B63" w:rsidP="00522B63">
      <w:pPr>
        <w:pStyle w:val="Paragraphedeliste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522B63">
        <w:rPr>
          <w:rFonts w:ascii="Arial" w:eastAsia="Times New Roman" w:hAnsi="Arial" w:cs="Arial"/>
          <w:sz w:val="24"/>
          <w:szCs w:val="24"/>
          <w:lang w:val="en-CA"/>
        </w:rPr>
        <w:t xml:space="preserve">What should ACER-CART’s purpose be? </w:t>
      </w:r>
    </w:p>
    <w:p w14:paraId="687F2F98" w14:textId="77777777" w:rsidR="00522B63" w:rsidRPr="00522B63" w:rsidRDefault="00522B63" w:rsidP="00522B63">
      <w:pPr>
        <w:pStyle w:val="Paragraphedeliste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522B63">
        <w:rPr>
          <w:rFonts w:ascii="Arial" w:eastAsia="Times New Roman" w:hAnsi="Arial" w:cs="Arial"/>
          <w:sz w:val="24"/>
          <w:szCs w:val="24"/>
          <w:lang w:val="en-CA"/>
        </w:rPr>
        <w:t>What role(s) do you think it should and can fulfill?</w:t>
      </w:r>
    </w:p>
    <w:p w14:paraId="7251C00B" w14:textId="0C71C07C" w:rsidR="00522B63" w:rsidRPr="00522B63" w:rsidRDefault="00522B63" w:rsidP="00522B63">
      <w:pPr>
        <w:pStyle w:val="Paragraphedeliste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522B63">
        <w:rPr>
          <w:rFonts w:ascii="Arial" w:eastAsia="Times New Roman" w:hAnsi="Arial" w:cs="Arial"/>
          <w:sz w:val="24"/>
          <w:szCs w:val="24"/>
          <w:lang w:val="en-CA"/>
        </w:rPr>
        <w:t xml:space="preserve">How can ACER-CART best support its </w:t>
      </w:r>
      <w:proofErr w:type="gramStart"/>
      <w:r w:rsidRPr="00522B63">
        <w:rPr>
          <w:rFonts w:ascii="Arial" w:eastAsia="Times New Roman" w:hAnsi="Arial" w:cs="Arial"/>
          <w:sz w:val="24"/>
          <w:szCs w:val="24"/>
          <w:lang w:val="en-CA"/>
        </w:rPr>
        <w:t>Members</w:t>
      </w:r>
      <w:proofErr w:type="gramEnd"/>
      <w:r w:rsidRPr="00522B63">
        <w:rPr>
          <w:rFonts w:ascii="Arial" w:eastAsia="Times New Roman" w:hAnsi="Arial" w:cs="Arial"/>
          <w:sz w:val="24"/>
          <w:szCs w:val="24"/>
          <w:lang w:val="en-CA"/>
        </w:rPr>
        <w:t>?</w:t>
      </w:r>
    </w:p>
    <w:p w14:paraId="4541606E" w14:textId="02F20D3F" w:rsidR="00522B63" w:rsidRPr="00522B63" w:rsidRDefault="00522B63" w:rsidP="00522B63">
      <w:pPr>
        <w:pStyle w:val="Paragraphedeliste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522B63">
        <w:rPr>
          <w:rFonts w:ascii="Arial" w:eastAsia="Times New Roman" w:hAnsi="Arial" w:cs="Arial"/>
          <w:sz w:val="24"/>
          <w:szCs w:val="24"/>
          <w:lang w:val="en-CA"/>
        </w:rPr>
        <w:t xml:space="preserve">How can you, as a </w:t>
      </w:r>
      <w:proofErr w:type="gramStart"/>
      <w:r w:rsidRPr="00522B63">
        <w:rPr>
          <w:rFonts w:ascii="Arial" w:eastAsia="Times New Roman" w:hAnsi="Arial" w:cs="Arial"/>
          <w:sz w:val="24"/>
          <w:szCs w:val="24"/>
          <w:lang w:val="en-CA"/>
        </w:rPr>
        <w:t>Member</w:t>
      </w:r>
      <w:proofErr w:type="gramEnd"/>
      <w:r w:rsidRPr="00522B63">
        <w:rPr>
          <w:rFonts w:ascii="Arial" w:eastAsia="Times New Roman" w:hAnsi="Arial" w:cs="Arial"/>
          <w:sz w:val="24"/>
          <w:szCs w:val="24"/>
          <w:lang w:val="en-CA"/>
        </w:rPr>
        <w:t xml:space="preserve">, support ACER-CART? </w:t>
      </w:r>
    </w:p>
    <w:p w14:paraId="781D2E4E" w14:textId="77777777" w:rsidR="00522B63" w:rsidRPr="00522B63" w:rsidRDefault="00522B63" w:rsidP="00522B63">
      <w:pPr>
        <w:pStyle w:val="Paragraphedeliste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522B63">
        <w:rPr>
          <w:rFonts w:ascii="Arial" w:eastAsia="Times New Roman" w:hAnsi="Arial" w:cs="Arial"/>
          <w:sz w:val="24"/>
          <w:szCs w:val="24"/>
          <w:lang w:val="en-CA"/>
        </w:rPr>
        <w:t>Other relevant comments or suggestions.</w:t>
      </w:r>
    </w:p>
    <w:p w14:paraId="183E1D70" w14:textId="77777777" w:rsidR="007F7E9D" w:rsidRPr="00522B63" w:rsidRDefault="007F7E9D" w:rsidP="00FB2D90">
      <w:pPr>
        <w:spacing w:after="0"/>
        <w:rPr>
          <w:rFonts w:cs="Arial"/>
          <w:szCs w:val="24"/>
          <w:lang w:val="en-CA"/>
        </w:rPr>
      </w:pPr>
    </w:p>
    <w:p w14:paraId="66305A13" w14:textId="77777777" w:rsidR="00730DA7" w:rsidRPr="00730DA7" w:rsidRDefault="00730DA7" w:rsidP="00730DA7">
      <w:pPr>
        <w:spacing w:after="0"/>
        <w:jc w:val="center"/>
        <w:rPr>
          <w:rFonts w:cs="Arial"/>
          <w:szCs w:val="24"/>
          <w:lang w:val="en-CA"/>
        </w:rPr>
      </w:pPr>
      <w:r w:rsidRPr="00730DA7">
        <w:rPr>
          <w:rFonts w:cs="Arial"/>
          <w:b/>
          <w:bCs/>
          <w:szCs w:val="24"/>
          <w:lang w:val="en-CA"/>
        </w:rPr>
        <w:t xml:space="preserve">Return as soon as possible. </w:t>
      </w:r>
      <w:r w:rsidRPr="00730DA7">
        <w:rPr>
          <w:rFonts w:cs="Arial"/>
          <w:b/>
          <w:bCs/>
          <w:color w:val="FF0000"/>
          <w:szCs w:val="24"/>
          <w:lang w:val="en-CA"/>
        </w:rPr>
        <w:t>Deadline April 30, 2023</w:t>
      </w:r>
      <w:r w:rsidRPr="00730DA7">
        <w:rPr>
          <w:rFonts w:cs="Arial"/>
          <w:b/>
          <w:bCs/>
          <w:szCs w:val="24"/>
          <w:lang w:val="en-CA"/>
        </w:rPr>
        <w:t>,</w:t>
      </w:r>
    </w:p>
    <w:p w14:paraId="67FC8149" w14:textId="5E26003F" w:rsidR="00730DA7" w:rsidRPr="00730DA7" w:rsidRDefault="00730DA7" w:rsidP="00730DA7">
      <w:pPr>
        <w:spacing w:after="0"/>
        <w:jc w:val="center"/>
        <w:rPr>
          <w:rFonts w:cs="Arial"/>
          <w:szCs w:val="24"/>
          <w:lang w:val="en-CA"/>
        </w:rPr>
      </w:pPr>
      <w:r w:rsidRPr="00730DA7">
        <w:rPr>
          <w:rFonts w:cs="Arial"/>
          <w:szCs w:val="24"/>
          <w:lang w:val="en-CA"/>
        </w:rPr>
        <w:t xml:space="preserve">Martin Higgs </w:t>
      </w:r>
      <w:hyperlink r:id="rId9" w:history="1">
        <w:r w:rsidRPr="004C4000">
          <w:rPr>
            <w:rStyle w:val="Lienhypertexte"/>
            <w:rFonts w:ascii="Arial" w:hAnsi="Arial" w:cs="Arial"/>
            <w:szCs w:val="24"/>
            <w:lang w:val="en-CA"/>
          </w:rPr>
          <w:t>gmhiggs@outlook.com</w:t>
        </w:r>
      </w:hyperlink>
      <w:r>
        <w:rPr>
          <w:rFonts w:cs="Arial"/>
          <w:szCs w:val="24"/>
          <w:lang w:val="en-CA"/>
        </w:rPr>
        <w:t xml:space="preserve"> </w:t>
      </w:r>
    </w:p>
    <w:p w14:paraId="5DF15BD3" w14:textId="78BC198F" w:rsidR="007F7E9D" w:rsidRPr="00730DA7" w:rsidRDefault="00730DA7" w:rsidP="00730DA7">
      <w:pPr>
        <w:spacing w:after="0"/>
        <w:jc w:val="center"/>
        <w:rPr>
          <w:rFonts w:cs="Arial"/>
          <w:szCs w:val="24"/>
          <w:lang w:val="en-CA"/>
        </w:rPr>
      </w:pPr>
      <w:r w:rsidRPr="00730DA7">
        <w:rPr>
          <w:rFonts w:cs="Arial"/>
          <w:szCs w:val="24"/>
          <w:lang w:val="en-CA"/>
        </w:rPr>
        <w:t xml:space="preserve">Roger Régimbal </w:t>
      </w:r>
      <w:hyperlink r:id="rId10" w:history="1">
        <w:r w:rsidRPr="00730DA7">
          <w:rPr>
            <w:rStyle w:val="Lienhypertexte"/>
            <w:rFonts w:ascii="Arial" w:hAnsi="Arial" w:cs="Arial"/>
            <w:szCs w:val="24"/>
            <w:lang w:val="en-CA"/>
          </w:rPr>
          <w:t>regimbal.roger@sympatico.ca</w:t>
        </w:r>
      </w:hyperlink>
      <w:r w:rsidRPr="00730DA7">
        <w:rPr>
          <w:rFonts w:cs="Arial"/>
          <w:szCs w:val="24"/>
          <w:lang w:val="en-CA"/>
        </w:rPr>
        <w:t xml:space="preserve"> </w:t>
      </w:r>
    </w:p>
    <w:p w14:paraId="42FE5F16" w14:textId="513C4E2E" w:rsidR="00F9177B" w:rsidRPr="00730DA7" w:rsidRDefault="00F9177B" w:rsidP="00522B63">
      <w:pPr>
        <w:pStyle w:val="Sansinterligne"/>
        <w:spacing w:line="276" w:lineRule="auto"/>
        <w:rPr>
          <w:rFonts w:cs="Arial"/>
          <w:sz w:val="24"/>
          <w:szCs w:val="24"/>
        </w:rPr>
      </w:pPr>
    </w:p>
    <w:sectPr w:rsidR="00F9177B" w:rsidRPr="00730DA7" w:rsidSect="003053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613E" w14:textId="77777777" w:rsidR="00B27460" w:rsidRDefault="00B27460" w:rsidP="009C5D65">
      <w:pPr>
        <w:spacing w:after="0" w:line="240" w:lineRule="auto"/>
      </w:pPr>
      <w:r>
        <w:separator/>
      </w:r>
    </w:p>
  </w:endnote>
  <w:endnote w:type="continuationSeparator" w:id="0">
    <w:p w14:paraId="5A76B5C0" w14:textId="77777777" w:rsidR="00B27460" w:rsidRDefault="00B2746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8053" w14:textId="77777777" w:rsidR="00730DA7" w:rsidRDefault="00730D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6C42" w14:textId="162EE4A1" w:rsidR="00505543" w:rsidRPr="00B360C4" w:rsidRDefault="00505543" w:rsidP="00505543">
    <w:pPr>
      <w:spacing w:after="0"/>
      <w:jc w:val="center"/>
      <w:rPr>
        <w:sz w:val="20"/>
        <w:szCs w:val="20"/>
        <w:lang w:val="en-CA"/>
      </w:rPr>
    </w:pPr>
    <w:proofErr w:type="spellStart"/>
    <w:r w:rsidRPr="00B360C4">
      <w:rPr>
        <w:sz w:val="20"/>
        <w:szCs w:val="20"/>
        <w:lang w:val="en-CA"/>
      </w:rPr>
      <w:t>Président</w:t>
    </w:r>
    <w:proofErr w:type="spellEnd"/>
    <w:r w:rsidRPr="00B360C4">
      <w:rPr>
        <w:sz w:val="20"/>
        <w:szCs w:val="20"/>
        <w:lang w:val="en-CA"/>
      </w:rPr>
      <w:t xml:space="preserve"> </w:t>
    </w:r>
    <w:r w:rsidRPr="00B360C4">
      <w:rPr>
        <w:b/>
        <w:sz w:val="20"/>
        <w:szCs w:val="20"/>
        <w:lang w:val="en-CA"/>
      </w:rPr>
      <w:t>Martin Higgs</w:t>
    </w:r>
    <w:r w:rsidRPr="00B360C4">
      <w:rPr>
        <w:sz w:val="20"/>
        <w:szCs w:val="20"/>
        <w:lang w:val="en-CA"/>
      </w:rPr>
      <w:t xml:space="preserve"> President, ACER-CART</w:t>
    </w:r>
  </w:p>
  <w:p w14:paraId="5340C9CF" w14:textId="2005B8FA" w:rsidR="00B27460" w:rsidRPr="00505543" w:rsidRDefault="00505543" w:rsidP="00505543">
    <w:pPr>
      <w:spacing w:after="0" w:line="240" w:lineRule="auto"/>
      <w:jc w:val="center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 xml:space="preserve">1004 Hatfield Cres., Peterborough, ON   K9H 6L8    </w:t>
    </w:r>
    <w:hyperlink r:id="rId1" w:history="1">
      <w:r w:rsidRPr="00823AF7">
        <w:rPr>
          <w:rStyle w:val="Lienhypertexte"/>
          <w:rFonts w:ascii="Arial" w:hAnsi="Arial" w:cs="Arial"/>
          <w:sz w:val="20"/>
          <w:szCs w:val="20"/>
          <w:lang w:val="en-CA"/>
        </w:rPr>
        <w:t>gmhiggs@gmail.com</w:t>
      </w:r>
    </w:hyperlink>
    <w:r>
      <w:rPr>
        <w:rFonts w:cs="Arial"/>
        <w:sz w:val="20"/>
        <w:szCs w:val="20"/>
        <w:lang w:val="en-CA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7DB3" w14:textId="77777777" w:rsidR="00730DA7" w:rsidRDefault="00730D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AB78" w14:textId="77777777" w:rsidR="00B27460" w:rsidRDefault="00B27460" w:rsidP="009C5D65">
      <w:pPr>
        <w:spacing w:after="0" w:line="240" w:lineRule="auto"/>
      </w:pPr>
      <w:r>
        <w:separator/>
      </w:r>
    </w:p>
  </w:footnote>
  <w:footnote w:type="continuationSeparator" w:id="0">
    <w:p w14:paraId="02D40B79" w14:textId="77777777" w:rsidR="00B27460" w:rsidRDefault="00B27460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A4B7" w14:textId="77777777" w:rsidR="00730DA7" w:rsidRDefault="00730D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18C" w14:textId="77777777" w:rsidR="00B27460" w:rsidRDefault="00137030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C837D23" wp14:editId="1B6476B1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2902" w14:textId="77777777" w:rsidR="00B27460" w:rsidRDefault="00B27460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37D2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<v:textbox inset="0,0,0,0">
                <w:txbxContent>
                  <w:p w14:paraId="782A2902" w14:textId="77777777" w:rsidR="00B27460" w:rsidRDefault="00B27460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B27460" w:rsidRDefault="00B274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FCF9" w14:textId="77777777" w:rsidR="00730DA7" w:rsidRDefault="00730D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1893"/>
    <w:multiLevelType w:val="hybridMultilevel"/>
    <w:tmpl w:val="14F2E59C"/>
    <w:lvl w:ilvl="0" w:tplc="1714CF8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562"/>
    <w:multiLevelType w:val="hybridMultilevel"/>
    <w:tmpl w:val="23524C4C"/>
    <w:lvl w:ilvl="0" w:tplc="E5C2DD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2B1"/>
    <w:multiLevelType w:val="hybridMultilevel"/>
    <w:tmpl w:val="AA4A53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423F"/>
    <w:multiLevelType w:val="hybridMultilevel"/>
    <w:tmpl w:val="483A4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39D"/>
    <w:multiLevelType w:val="hybridMultilevel"/>
    <w:tmpl w:val="C23ADD46"/>
    <w:lvl w:ilvl="0" w:tplc="52D655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64E6"/>
    <w:multiLevelType w:val="hybridMultilevel"/>
    <w:tmpl w:val="0E6A32F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941AE"/>
    <w:multiLevelType w:val="hybridMultilevel"/>
    <w:tmpl w:val="E4FC15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070F7"/>
    <w:multiLevelType w:val="hybridMultilevel"/>
    <w:tmpl w:val="03FE7B0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B35BB"/>
    <w:multiLevelType w:val="hybridMultilevel"/>
    <w:tmpl w:val="1518AC36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62615"/>
    <w:multiLevelType w:val="hybridMultilevel"/>
    <w:tmpl w:val="3AF4FDC6"/>
    <w:lvl w:ilvl="0" w:tplc="0C0C0019">
      <w:start w:val="1"/>
      <w:numFmt w:val="lowerLetter"/>
      <w:lvlText w:val="%1."/>
      <w:lvlJc w:val="left"/>
      <w:pPr>
        <w:ind w:left="1473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856E6A"/>
    <w:multiLevelType w:val="hybridMultilevel"/>
    <w:tmpl w:val="69B49FBC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21AD"/>
    <w:multiLevelType w:val="hybridMultilevel"/>
    <w:tmpl w:val="3EBE886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93105F"/>
    <w:multiLevelType w:val="hybridMultilevel"/>
    <w:tmpl w:val="8F264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E1122"/>
    <w:multiLevelType w:val="hybridMultilevel"/>
    <w:tmpl w:val="27763CF0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EE"/>
    <w:multiLevelType w:val="hybridMultilevel"/>
    <w:tmpl w:val="D99A6342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51C17"/>
    <w:multiLevelType w:val="hybridMultilevel"/>
    <w:tmpl w:val="CF64B8BA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9D0F95"/>
    <w:multiLevelType w:val="hybridMultilevel"/>
    <w:tmpl w:val="052E3A1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D3671C"/>
    <w:multiLevelType w:val="hybridMultilevel"/>
    <w:tmpl w:val="CDE6AAD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E02DC4"/>
    <w:multiLevelType w:val="hybridMultilevel"/>
    <w:tmpl w:val="5942B4A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834FB"/>
    <w:multiLevelType w:val="hybridMultilevel"/>
    <w:tmpl w:val="92C63BF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0E38B2"/>
    <w:multiLevelType w:val="hybridMultilevel"/>
    <w:tmpl w:val="8C82E02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33111">
    <w:abstractNumId w:val="17"/>
  </w:num>
  <w:num w:numId="2" w16cid:durableId="1167476397">
    <w:abstractNumId w:val="0"/>
  </w:num>
  <w:num w:numId="3" w16cid:durableId="1041784474">
    <w:abstractNumId w:val="3"/>
  </w:num>
  <w:num w:numId="4" w16cid:durableId="1310017788">
    <w:abstractNumId w:val="5"/>
  </w:num>
  <w:num w:numId="5" w16cid:durableId="2145461507">
    <w:abstractNumId w:val="12"/>
  </w:num>
  <w:num w:numId="6" w16cid:durableId="2096438346">
    <w:abstractNumId w:val="8"/>
  </w:num>
  <w:num w:numId="7" w16cid:durableId="2044362147">
    <w:abstractNumId w:val="14"/>
  </w:num>
  <w:num w:numId="8" w16cid:durableId="807434688">
    <w:abstractNumId w:val="18"/>
  </w:num>
  <w:num w:numId="9" w16cid:durableId="1338994348">
    <w:abstractNumId w:val="7"/>
  </w:num>
  <w:num w:numId="10" w16cid:durableId="316955074">
    <w:abstractNumId w:val="1"/>
  </w:num>
  <w:num w:numId="11" w16cid:durableId="1225722045">
    <w:abstractNumId w:val="9"/>
  </w:num>
  <w:num w:numId="12" w16cid:durableId="676159123">
    <w:abstractNumId w:val="20"/>
  </w:num>
  <w:num w:numId="13" w16cid:durableId="569269244">
    <w:abstractNumId w:val="4"/>
  </w:num>
  <w:num w:numId="14" w16cid:durableId="1959946796">
    <w:abstractNumId w:val="13"/>
  </w:num>
  <w:num w:numId="15" w16cid:durableId="1534416649">
    <w:abstractNumId w:val="10"/>
  </w:num>
  <w:num w:numId="16" w16cid:durableId="1851917067">
    <w:abstractNumId w:val="2"/>
  </w:num>
  <w:num w:numId="17" w16cid:durableId="422724130">
    <w:abstractNumId w:val="19"/>
  </w:num>
  <w:num w:numId="18" w16cid:durableId="2076509265">
    <w:abstractNumId w:val="11"/>
  </w:num>
  <w:num w:numId="19" w16cid:durableId="694502386">
    <w:abstractNumId w:val="16"/>
  </w:num>
  <w:num w:numId="20" w16cid:durableId="543178496">
    <w:abstractNumId w:val="15"/>
  </w:num>
  <w:num w:numId="21" w16cid:durableId="1359356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2288"/>
    <w:rsid w:val="000B2264"/>
    <w:rsid w:val="001174C5"/>
    <w:rsid w:val="0012409D"/>
    <w:rsid w:val="00135556"/>
    <w:rsid w:val="00137030"/>
    <w:rsid w:val="00161742"/>
    <w:rsid w:val="00163A8F"/>
    <w:rsid w:val="001D4133"/>
    <w:rsid w:val="001D5789"/>
    <w:rsid w:val="001D65BF"/>
    <w:rsid w:val="00262D42"/>
    <w:rsid w:val="002660A0"/>
    <w:rsid w:val="0029141C"/>
    <w:rsid w:val="002B0F23"/>
    <w:rsid w:val="002C6441"/>
    <w:rsid w:val="002E6935"/>
    <w:rsid w:val="00302B49"/>
    <w:rsid w:val="0030534A"/>
    <w:rsid w:val="00367D2F"/>
    <w:rsid w:val="00382643"/>
    <w:rsid w:val="003B4002"/>
    <w:rsid w:val="003E16BC"/>
    <w:rsid w:val="00480911"/>
    <w:rsid w:val="004B7F57"/>
    <w:rsid w:val="004F607E"/>
    <w:rsid w:val="00505543"/>
    <w:rsid w:val="005065B7"/>
    <w:rsid w:val="00522B63"/>
    <w:rsid w:val="00553C28"/>
    <w:rsid w:val="005C76E4"/>
    <w:rsid w:val="00657B2D"/>
    <w:rsid w:val="00662536"/>
    <w:rsid w:val="00674461"/>
    <w:rsid w:val="006A4C48"/>
    <w:rsid w:val="00730DA7"/>
    <w:rsid w:val="00736568"/>
    <w:rsid w:val="0074271C"/>
    <w:rsid w:val="00774DB9"/>
    <w:rsid w:val="00787754"/>
    <w:rsid w:val="007B318C"/>
    <w:rsid w:val="007E583A"/>
    <w:rsid w:val="007F7E9D"/>
    <w:rsid w:val="0080556E"/>
    <w:rsid w:val="00847DF6"/>
    <w:rsid w:val="008611F8"/>
    <w:rsid w:val="00861386"/>
    <w:rsid w:val="0088081F"/>
    <w:rsid w:val="008B6614"/>
    <w:rsid w:val="00925445"/>
    <w:rsid w:val="009708AF"/>
    <w:rsid w:val="009C5700"/>
    <w:rsid w:val="009C5D65"/>
    <w:rsid w:val="00A0642D"/>
    <w:rsid w:val="00A20392"/>
    <w:rsid w:val="00A31196"/>
    <w:rsid w:val="00A772DE"/>
    <w:rsid w:val="00AC320C"/>
    <w:rsid w:val="00B27460"/>
    <w:rsid w:val="00B31737"/>
    <w:rsid w:val="00BC1353"/>
    <w:rsid w:val="00C12660"/>
    <w:rsid w:val="00C47461"/>
    <w:rsid w:val="00CC1A5F"/>
    <w:rsid w:val="00D024C9"/>
    <w:rsid w:val="00D1528D"/>
    <w:rsid w:val="00D723E0"/>
    <w:rsid w:val="00DD3962"/>
    <w:rsid w:val="00DD69FF"/>
    <w:rsid w:val="00DD7CF6"/>
    <w:rsid w:val="00E52FA7"/>
    <w:rsid w:val="00E8071F"/>
    <w:rsid w:val="00E900DD"/>
    <w:rsid w:val="00F40681"/>
    <w:rsid w:val="00F55702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AD861DA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DD39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22B63"/>
    <w:pPr>
      <w:spacing w:after="160" w:line="252" w:lineRule="auto"/>
      <w:ind w:left="720"/>
      <w:contextualSpacing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gimbal.roger@sympatic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higgs@outlook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mhigg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2020-09-14T18:29:00Z</cp:lastPrinted>
  <dcterms:created xsi:type="dcterms:W3CDTF">2023-08-12T13:44:00Z</dcterms:created>
  <dcterms:modified xsi:type="dcterms:W3CDTF">2023-08-12T13:44:00Z</dcterms:modified>
</cp:coreProperties>
</file>