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33C573B8" w:rsidR="00AC16EF" w:rsidRPr="004832AA" w:rsidRDefault="00F4054D" w:rsidP="00AC16EF">
      <w:pPr>
        <w:pStyle w:val="Sansinterligne"/>
        <w:jc w:val="center"/>
        <w:rPr>
          <w:rFonts w:ascii="Arial" w:hAnsi="Arial" w:cs="Arial"/>
          <w:b/>
          <w:strike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>202</w:t>
      </w:r>
      <w:r w:rsidR="004E2A5F" w:rsidRPr="004832AA">
        <w:rPr>
          <w:rFonts w:ascii="Arial" w:hAnsi="Arial" w:cs="Arial"/>
          <w:b/>
          <w:sz w:val="32"/>
          <w:szCs w:val="32"/>
        </w:rPr>
        <w:t>2</w:t>
      </w:r>
      <w:r w:rsidRPr="004832AA">
        <w:rPr>
          <w:rFonts w:ascii="Arial" w:hAnsi="Arial" w:cs="Arial"/>
          <w:b/>
          <w:sz w:val="32"/>
          <w:szCs w:val="32"/>
        </w:rPr>
        <w:t>-2</w:t>
      </w:r>
      <w:r w:rsidR="004E2A5F" w:rsidRPr="004832AA">
        <w:rPr>
          <w:rFonts w:ascii="Arial" w:hAnsi="Arial" w:cs="Arial"/>
          <w:b/>
          <w:sz w:val="32"/>
          <w:szCs w:val="32"/>
        </w:rPr>
        <w:t>3</w:t>
      </w:r>
    </w:p>
    <w:p w14:paraId="6742A777" w14:textId="77777777" w:rsidR="00AC16EF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031F7CB1" w14:textId="5E9153CE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4832AA">
        <w:rPr>
          <w:rFonts w:ascii="Arial" w:hAnsi="Arial" w:cs="Arial"/>
          <w:sz w:val="24"/>
          <w:szCs w:val="24"/>
        </w:rPr>
        <w:t>,</w:t>
      </w:r>
    </w:p>
    <w:p w14:paraId="0848E526" w14:textId="77777777" w:rsidR="004832AA" w:rsidRPr="004832AA" w:rsidRDefault="004832AA" w:rsidP="004832AA">
      <w:pPr>
        <w:pStyle w:val="Sansinterligne"/>
        <w:rPr>
          <w:rFonts w:ascii="Arial" w:hAnsi="Arial" w:cs="Arial"/>
          <w:sz w:val="24"/>
          <w:szCs w:val="24"/>
        </w:rPr>
      </w:pPr>
    </w:p>
    <w:p w14:paraId="7F72A87E" w14:textId="62614474" w:rsidR="00AC16EF" w:rsidRPr="004832AA" w:rsidRDefault="00E86367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Advocate for </w:t>
      </w:r>
      <w:r w:rsidR="00AC16EF" w:rsidRPr="004832AA">
        <w:rPr>
          <w:rFonts w:ascii="Arial" w:hAnsi="Arial" w:cs="Arial"/>
          <w:sz w:val="24"/>
          <w:szCs w:val="24"/>
        </w:rPr>
        <w:t>the development and implementation of National Seniors Strategy</w:t>
      </w:r>
      <w:r w:rsidR="004E2A5F" w:rsidRPr="004832AA">
        <w:rPr>
          <w:rFonts w:ascii="Arial" w:hAnsi="Arial" w:cs="Arial"/>
          <w:sz w:val="24"/>
          <w:szCs w:val="24"/>
        </w:rPr>
        <w:t>.</w:t>
      </w:r>
      <w:r w:rsidR="00AC16EF" w:rsidRPr="004832AA">
        <w:rPr>
          <w:rFonts w:ascii="Arial" w:hAnsi="Arial" w:cs="Arial"/>
          <w:sz w:val="24"/>
          <w:szCs w:val="24"/>
        </w:rPr>
        <w:t xml:space="preserve"> </w:t>
      </w:r>
    </w:p>
    <w:p w14:paraId="6CB6E2A1" w14:textId="6A08821D" w:rsidR="00AC16EF" w:rsidRPr="004832AA" w:rsidRDefault="00AC16EF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Monitor the federal government’s implementation of </w:t>
      </w:r>
      <w:r w:rsidR="000E6C3A" w:rsidRPr="004832AA">
        <w:rPr>
          <w:rFonts w:ascii="Arial" w:hAnsi="Arial" w:cs="Arial"/>
          <w:sz w:val="24"/>
          <w:szCs w:val="24"/>
        </w:rPr>
        <w:t>a</w:t>
      </w:r>
      <w:r w:rsidRPr="004832AA">
        <w:rPr>
          <w:rFonts w:ascii="Arial" w:hAnsi="Arial" w:cs="Arial"/>
          <w:sz w:val="24"/>
          <w:szCs w:val="24"/>
        </w:rPr>
        <w:t xml:space="preserve"> national universal pharmacare</w:t>
      </w:r>
      <w:r w:rsidR="00F4054D" w:rsidRPr="004832AA">
        <w:rPr>
          <w:rFonts w:ascii="Arial" w:hAnsi="Arial" w:cs="Arial"/>
          <w:sz w:val="24"/>
          <w:szCs w:val="24"/>
        </w:rPr>
        <w:t xml:space="preserve"> program</w:t>
      </w:r>
      <w:r w:rsidRPr="004832AA">
        <w:rPr>
          <w:rFonts w:ascii="Arial" w:hAnsi="Arial" w:cs="Arial"/>
          <w:sz w:val="24"/>
          <w:szCs w:val="24"/>
        </w:rPr>
        <w:t>, including the establishment of a Canada Drug Agency and implement</w:t>
      </w:r>
      <w:r w:rsidR="000E6C3A" w:rsidRPr="004832AA">
        <w:rPr>
          <w:rFonts w:ascii="Arial" w:hAnsi="Arial" w:cs="Arial"/>
          <w:sz w:val="24"/>
          <w:szCs w:val="24"/>
        </w:rPr>
        <w:t xml:space="preserve">ation of </w:t>
      </w:r>
      <w:r w:rsidRPr="004832AA">
        <w:rPr>
          <w:rFonts w:ascii="Arial" w:hAnsi="Arial" w:cs="Arial"/>
          <w:sz w:val="24"/>
          <w:szCs w:val="24"/>
        </w:rPr>
        <w:t>a national formulary</w:t>
      </w:r>
      <w:r w:rsidR="00E30560" w:rsidRPr="004832AA">
        <w:rPr>
          <w:rFonts w:ascii="Arial" w:hAnsi="Arial" w:cs="Arial"/>
          <w:sz w:val="24"/>
          <w:szCs w:val="24"/>
        </w:rPr>
        <w:t>.</w:t>
      </w:r>
    </w:p>
    <w:p w14:paraId="74121973" w14:textId="0120E598" w:rsidR="00E86367" w:rsidRPr="004832AA" w:rsidRDefault="00E86367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Monitor </w:t>
      </w:r>
      <w:r w:rsidR="0044580A" w:rsidRPr="004832AA">
        <w:rPr>
          <w:rFonts w:ascii="Arial" w:hAnsi="Arial" w:cs="Arial"/>
          <w:sz w:val="24"/>
          <w:szCs w:val="24"/>
        </w:rPr>
        <w:t xml:space="preserve">the Canada Health Act and </w:t>
      </w:r>
      <w:r w:rsidRPr="004832AA">
        <w:rPr>
          <w:rFonts w:ascii="Arial" w:hAnsi="Arial" w:cs="Arial"/>
          <w:sz w:val="24"/>
          <w:szCs w:val="24"/>
        </w:rPr>
        <w:t>the bilateral health funding agreements with the provinces and territories.</w:t>
      </w:r>
    </w:p>
    <w:p w14:paraId="2C499642" w14:textId="1C7BFEEB" w:rsidR="000E6C3A" w:rsidRPr="004832AA" w:rsidRDefault="000E6C3A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</w:t>
      </w:r>
      <w:r w:rsidR="00D170EF" w:rsidRPr="004832AA">
        <w:rPr>
          <w:rFonts w:ascii="Arial" w:hAnsi="Arial" w:cs="Arial"/>
          <w:sz w:val="24"/>
          <w:szCs w:val="24"/>
        </w:rPr>
        <w:t xml:space="preserve">dvocate for a health care system </w:t>
      </w:r>
      <w:r w:rsidRPr="004832AA">
        <w:rPr>
          <w:rFonts w:ascii="Arial" w:hAnsi="Arial" w:cs="Arial"/>
          <w:sz w:val="24"/>
          <w:szCs w:val="24"/>
        </w:rPr>
        <w:t>that prioritize</w:t>
      </w:r>
      <w:r w:rsidR="007311BE" w:rsidRPr="004832AA">
        <w:rPr>
          <w:rFonts w:ascii="Arial" w:hAnsi="Arial" w:cs="Arial"/>
          <w:sz w:val="24"/>
          <w:szCs w:val="24"/>
        </w:rPr>
        <w:t>s</w:t>
      </w:r>
      <w:r w:rsidR="00D170EF" w:rsidRPr="004832AA">
        <w:rPr>
          <w:rFonts w:ascii="Arial" w:hAnsi="Arial" w:cs="Arial"/>
          <w:sz w:val="24"/>
          <w:szCs w:val="24"/>
        </w:rPr>
        <w:t xml:space="preserve"> care in seniors’ own homes for as long as possible</w:t>
      </w:r>
    </w:p>
    <w:p w14:paraId="44E1C748" w14:textId="351AC595" w:rsidR="00611D38" w:rsidRPr="004832AA" w:rsidRDefault="000E6C3A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Advocate for </w:t>
      </w:r>
      <w:r w:rsidR="00D170EF" w:rsidRPr="004832AA">
        <w:rPr>
          <w:rFonts w:ascii="Arial" w:hAnsi="Arial" w:cs="Arial"/>
          <w:sz w:val="24"/>
          <w:szCs w:val="24"/>
        </w:rPr>
        <w:t xml:space="preserve">regulations governing Retirement and Long-Term Care Homes </w:t>
      </w:r>
      <w:r w:rsidRPr="004832AA">
        <w:rPr>
          <w:rFonts w:ascii="Arial" w:hAnsi="Arial" w:cs="Arial"/>
          <w:sz w:val="24"/>
          <w:szCs w:val="24"/>
        </w:rPr>
        <w:t xml:space="preserve">with emphasis on improving patient respect, working conditions, </w:t>
      </w:r>
      <w:r w:rsidR="00841CB8" w:rsidRPr="004832AA">
        <w:rPr>
          <w:rFonts w:ascii="Arial" w:hAnsi="Arial" w:cs="Arial"/>
          <w:sz w:val="24"/>
          <w:szCs w:val="24"/>
        </w:rPr>
        <w:t xml:space="preserve">training </w:t>
      </w:r>
      <w:r w:rsidRPr="004832AA">
        <w:rPr>
          <w:rFonts w:ascii="Arial" w:hAnsi="Arial" w:cs="Arial"/>
          <w:sz w:val="24"/>
          <w:szCs w:val="24"/>
        </w:rPr>
        <w:t>and staff wages.</w:t>
      </w:r>
    </w:p>
    <w:p w14:paraId="18ABB360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5122433" w14:textId="67B3CAB5" w:rsidR="0066617D" w:rsidRPr="004832AA" w:rsidRDefault="0066617D" w:rsidP="004832AA">
      <w:pPr>
        <w:pStyle w:val="Sansinterligne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advocate for the protection of all </w:t>
      </w:r>
      <w:r w:rsidR="004E2A5F" w:rsidRPr="004832AA">
        <w:rPr>
          <w:rFonts w:ascii="Arial" w:hAnsi="Arial" w:cs="Arial"/>
          <w:sz w:val="24"/>
          <w:szCs w:val="24"/>
        </w:rPr>
        <w:t xml:space="preserve">retiree </w:t>
      </w:r>
      <w:r w:rsidRPr="004832AA">
        <w:rPr>
          <w:rFonts w:ascii="Arial" w:hAnsi="Arial" w:cs="Arial"/>
          <w:sz w:val="24"/>
          <w:szCs w:val="24"/>
        </w:rPr>
        <w:t>pension</w:t>
      </w:r>
      <w:r w:rsidR="004832AA">
        <w:rPr>
          <w:rFonts w:ascii="Arial" w:hAnsi="Arial" w:cs="Arial"/>
          <w:sz w:val="24"/>
          <w:szCs w:val="24"/>
        </w:rPr>
        <w:t>s</w:t>
      </w:r>
      <w:r w:rsidRPr="004832AA">
        <w:rPr>
          <w:rFonts w:ascii="Arial" w:hAnsi="Arial" w:cs="Arial"/>
          <w:sz w:val="24"/>
          <w:szCs w:val="24"/>
        </w:rPr>
        <w:t>, with emphasis on the preservation and enhancement of defined benefit pension plans.</w:t>
      </w:r>
    </w:p>
    <w:p w14:paraId="0D79BBFD" w14:textId="77777777" w:rsidR="00611D38" w:rsidRPr="004832A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E0D31BC" w14:textId="5478DA39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seek to continue elevating the profile of </w:t>
      </w:r>
      <w:r w:rsidR="0044580A" w:rsidRPr="004832AA">
        <w:rPr>
          <w:rFonts w:ascii="Arial" w:hAnsi="Arial" w:cs="Arial"/>
          <w:sz w:val="24"/>
          <w:szCs w:val="24"/>
        </w:rPr>
        <w:t>our</w:t>
      </w:r>
      <w:r w:rsidRPr="004832AA">
        <w:rPr>
          <w:rFonts w:ascii="Arial" w:hAnsi="Arial" w:cs="Arial"/>
          <w:sz w:val="24"/>
          <w:szCs w:val="24"/>
        </w:rPr>
        <w:t xml:space="preserve"> National Association in our provincial associations</w:t>
      </w:r>
      <w:r w:rsidR="00611D38" w:rsidRPr="004832AA">
        <w:rPr>
          <w:rFonts w:ascii="Arial" w:hAnsi="Arial" w:cs="Arial"/>
          <w:sz w:val="24"/>
          <w:szCs w:val="24"/>
        </w:rPr>
        <w:t xml:space="preserve"> and at all levels of government and beyond.</w:t>
      </w:r>
    </w:p>
    <w:p w14:paraId="2B39B431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29899D6" w14:textId="77777777" w:rsidR="00787754" w:rsidRPr="004832AA" w:rsidRDefault="00787754" w:rsidP="00787754">
      <w:pPr>
        <w:pStyle w:val="Sansinterligne"/>
        <w:rPr>
          <w:rFonts w:ascii="Arial" w:hAnsi="Arial" w:cs="Arial"/>
          <w:sz w:val="16"/>
          <w:szCs w:val="16"/>
        </w:rPr>
      </w:pPr>
    </w:p>
    <w:p w14:paraId="1267449F" w14:textId="13D96057" w:rsidR="00AC16EF" w:rsidRPr="001910BD" w:rsidRDefault="001910BD" w:rsidP="00FB2D90">
      <w:pPr>
        <w:spacing w:after="0"/>
        <w:rPr>
          <w:rFonts w:cs="Arial"/>
          <w:color w:val="FF0000"/>
          <w:sz w:val="22"/>
          <w:lang w:val="en-CA"/>
        </w:rPr>
      </w:pPr>
      <w:r w:rsidRPr="001910BD">
        <w:rPr>
          <w:rFonts w:cs="Arial"/>
          <w:color w:val="FF0000"/>
          <w:sz w:val="22"/>
          <w:lang w:val="en-CA"/>
        </w:rPr>
        <w:t>Suggestions</w:t>
      </w:r>
      <w:r>
        <w:rPr>
          <w:rFonts w:cs="Arial"/>
          <w:color w:val="FF0000"/>
          <w:sz w:val="22"/>
          <w:lang w:val="en-CA"/>
        </w:rPr>
        <w:t xml:space="preserve"> </w:t>
      </w:r>
      <w:r w:rsidR="00350A0B">
        <w:rPr>
          <w:rFonts w:cs="Arial"/>
          <w:color w:val="FF0000"/>
          <w:sz w:val="22"/>
          <w:lang w:val="en-CA"/>
        </w:rPr>
        <w:t xml:space="preserve">from the AGM </w:t>
      </w:r>
      <w:r>
        <w:rPr>
          <w:rFonts w:cs="Arial"/>
          <w:color w:val="FF0000"/>
          <w:sz w:val="22"/>
          <w:lang w:val="en-CA"/>
        </w:rPr>
        <w:t>to consider</w:t>
      </w:r>
      <w:r w:rsidR="00424C4B">
        <w:rPr>
          <w:rFonts w:cs="Arial"/>
          <w:color w:val="FF0000"/>
          <w:sz w:val="22"/>
          <w:lang w:val="en-CA"/>
        </w:rPr>
        <w:t>.</w:t>
      </w:r>
    </w:p>
    <w:p w14:paraId="7473BB47" w14:textId="1E2C4796" w:rsidR="001910BD" w:rsidRPr="0040151A" w:rsidRDefault="001910BD" w:rsidP="0088671C">
      <w:pPr>
        <w:pStyle w:val="Default"/>
        <w:numPr>
          <w:ilvl w:val="0"/>
          <w:numId w:val="7"/>
        </w:numPr>
      </w:pPr>
      <w:r w:rsidRPr="0040151A">
        <w:t>A continuation of the goal of Aging in Place</w:t>
      </w:r>
      <w:r>
        <w:t>.</w:t>
      </w:r>
      <w:r w:rsidRPr="0040151A">
        <w:t xml:space="preserve"> </w:t>
      </w:r>
    </w:p>
    <w:p w14:paraId="16E49386" w14:textId="6CE7551F" w:rsidR="001910BD" w:rsidRDefault="001910BD" w:rsidP="0088671C">
      <w:pPr>
        <w:pStyle w:val="Default"/>
        <w:numPr>
          <w:ilvl w:val="0"/>
          <w:numId w:val="7"/>
        </w:numPr>
      </w:pPr>
      <w:r w:rsidRPr="0040151A">
        <w:t>A Universal Pharmacare Plan</w:t>
      </w:r>
      <w:r>
        <w:t>.</w:t>
      </w:r>
      <w:r w:rsidRPr="0040151A">
        <w:t xml:space="preserve"> </w:t>
      </w:r>
    </w:p>
    <w:p w14:paraId="67A3665B" w14:textId="77777777" w:rsidR="0088671C" w:rsidRDefault="001910BD" w:rsidP="0088671C">
      <w:pPr>
        <w:pStyle w:val="Default"/>
        <w:numPr>
          <w:ilvl w:val="0"/>
          <w:numId w:val="7"/>
        </w:numPr>
      </w:pPr>
      <w:r>
        <w:t>Advocate for a charter of rights for older adults.</w:t>
      </w:r>
      <w:r w:rsidR="0088671C">
        <w:t xml:space="preserve"> </w:t>
      </w:r>
    </w:p>
    <w:p w14:paraId="7E08FAEA" w14:textId="5DC264E1" w:rsidR="001910BD" w:rsidRPr="0040151A" w:rsidRDefault="001910BD" w:rsidP="0088671C">
      <w:pPr>
        <w:pStyle w:val="Default"/>
        <w:numPr>
          <w:ilvl w:val="0"/>
          <w:numId w:val="7"/>
        </w:numPr>
      </w:pPr>
      <w:r>
        <w:t>Advocate for the appoint</w:t>
      </w:r>
      <w:r w:rsidR="0008777A">
        <w:t>ed</w:t>
      </w:r>
      <w:r>
        <w:t xml:space="preserve"> independent</w:t>
      </w:r>
      <w:r w:rsidR="0008777A">
        <w:t xml:space="preserve"> </w:t>
      </w:r>
      <w:r w:rsidR="0088671C" w:rsidRPr="0088671C">
        <w:rPr>
          <w:color w:val="auto"/>
        </w:rPr>
        <w:t>Senior Advocates</w:t>
      </w:r>
      <w:r w:rsidR="0008777A" w:rsidRPr="0088671C">
        <w:rPr>
          <w:color w:val="auto"/>
        </w:rPr>
        <w:t xml:space="preserve"> i</w:t>
      </w:r>
      <w:r w:rsidR="0008777A">
        <w:t>n each province</w:t>
      </w:r>
      <w:r w:rsidR="0088671C">
        <w:t xml:space="preserve"> and territory</w:t>
      </w:r>
    </w:p>
    <w:p w14:paraId="5D4FB213" w14:textId="77777777" w:rsidR="001910BD" w:rsidRDefault="001910BD" w:rsidP="001910BD">
      <w:pPr>
        <w:pStyle w:val="Default"/>
        <w:ind w:left="1028"/>
      </w:pPr>
    </w:p>
    <w:p w14:paraId="71F4A87D" w14:textId="77777777" w:rsidR="001910BD" w:rsidRPr="000E6C3A" w:rsidRDefault="001910BD" w:rsidP="00FB2D90">
      <w:pPr>
        <w:spacing w:after="0"/>
        <w:rPr>
          <w:rFonts w:cs="Arial"/>
          <w:sz w:val="22"/>
          <w:lang w:val="en-CA"/>
        </w:rPr>
      </w:pPr>
    </w:p>
    <w:p w14:paraId="4F5CE874" w14:textId="77777777" w:rsidR="00AC16EF" w:rsidRDefault="00AC16EF" w:rsidP="00FB2D90">
      <w:pPr>
        <w:spacing w:after="0"/>
        <w:rPr>
          <w:rFonts w:cs="Arial"/>
          <w:sz w:val="22"/>
          <w:lang w:val="en-CA"/>
        </w:rPr>
      </w:pPr>
    </w:p>
    <w:p w14:paraId="3A880463" w14:textId="77777777" w:rsidR="00166BDC" w:rsidRPr="00E30560" w:rsidRDefault="00166BDC">
      <w:pPr>
        <w:spacing w:after="0" w:line="240" w:lineRule="auto"/>
        <w:rPr>
          <w:rFonts w:cs="Arial"/>
          <w:sz w:val="22"/>
          <w:lang w:val="en-CA"/>
        </w:rPr>
      </w:pPr>
    </w:p>
    <w:sectPr w:rsidR="00166BDC" w:rsidRPr="00E30560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CB8" w14:textId="77777777" w:rsidR="00FC1675" w:rsidRDefault="00FC1675" w:rsidP="009C5D65">
      <w:pPr>
        <w:spacing w:after="0" w:line="240" w:lineRule="auto"/>
      </w:pPr>
      <w:r>
        <w:separator/>
      </w:r>
    </w:p>
  </w:endnote>
  <w:endnote w:type="continuationSeparator" w:id="0">
    <w:p w14:paraId="090CCB15" w14:textId="77777777" w:rsidR="00FC1675" w:rsidRDefault="00FC1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19" w14:textId="77777777" w:rsidR="004832AA" w:rsidRDefault="004832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2EC4" w14:textId="77777777" w:rsidR="00E773C7" w:rsidRPr="00BF665F" w:rsidRDefault="00E773C7" w:rsidP="00E773C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218037F" w14:textId="77777777" w:rsidR="00E773C7" w:rsidRPr="00BF665F" w:rsidRDefault="00E773C7" w:rsidP="00E773C7">
    <w:pPr>
      <w:pStyle w:val="Pieddepage"/>
      <w:rPr>
        <w:sz w:val="12"/>
        <w:szCs w:val="12"/>
      </w:rPr>
    </w:pPr>
  </w:p>
  <w:p w14:paraId="4CB3633F" w14:textId="6B662187" w:rsidR="00E773C7" w:rsidRDefault="00E773C7" w:rsidP="005264CC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   </w:t>
    </w:r>
    <w:r w:rsidR="005264CC">
      <w:rPr>
        <w:sz w:val="20"/>
        <w:szCs w:val="20"/>
      </w:rPr>
      <w:t>AGM2</w:t>
    </w:r>
    <w:r w:rsidR="004832AA">
      <w:rPr>
        <w:sz w:val="20"/>
        <w:szCs w:val="20"/>
      </w:rPr>
      <w:t>2</w:t>
    </w:r>
    <w:r w:rsidR="005264CC">
      <w:rPr>
        <w:sz w:val="20"/>
        <w:szCs w:val="20"/>
      </w:rPr>
      <w:t>-T13-001 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9ED2" w14:textId="77777777" w:rsidR="004832AA" w:rsidRDefault="004832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7F3" w14:textId="77777777" w:rsidR="00FC1675" w:rsidRDefault="00FC1675" w:rsidP="009C5D65">
      <w:pPr>
        <w:spacing w:after="0" w:line="240" w:lineRule="auto"/>
      </w:pPr>
      <w:r>
        <w:separator/>
      </w:r>
    </w:p>
  </w:footnote>
  <w:footnote w:type="continuationSeparator" w:id="0">
    <w:p w14:paraId="44BE716E" w14:textId="77777777" w:rsidR="00FC1675" w:rsidRDefault="00FC167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A6DF" w14:textId="77777777" w:rsidR="004832AA" w:rsidRDefault="004832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4484" w14:textId="77777777" w:rsidR="004832AA" w:rsidRDefault="004832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3A0B8E"/>
    <w:multiLevelType w:val="hybridMultilevel"/>
    <w:tmpl w:val="D41492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D552B"/>
    <w:multiLevelType w:val="hybridMultilevel"/>
    <w:tmpl w:val="807A634C"/>
    <w:lvl w:ilvl="0" w:tplc="0C0C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5E5C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7729E5"/>
    <w:multiLevelType w:val="hybridMultilevel"/>
    <w:tmpl w:val="0430FD46"/>
    <w:lvl w:ilvl="0" w:tplc="0C0C0017">
      <w:start w:val="1"/>
      <w:numFmt w:val="lowerLetter"/>
      <w:lvlText w:val="%1)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9621141">
    <w:abstractNumId w:val="0"/>
  </w:num>
  <w:num w:numId="2" w16cid:durableId="17707029">
    <w:abstractNumId w:val="3"/>
  </w:num>
  <w:num w:numId="3" w16cid:durableId="1267468039">
    <w:abstractNumId w:val="2"/>
  </w:num>
  <w:num w:numId="4" w16cid:durableId="401561628">
    <w:abstractNumId w:val="6"/>
  </w:num>
  <w:num w:numId="5" w16cid:durableId="1064723839">
    <w:abstractNumId w:val="5"/>
  </w:num>
  <w:num w:numId="6" w16cid:durableId="650400905">
    <w:abstractNumId w:val="4"/>
  </w:num>
  <w:num w:numId="7" w16cid:durableId="43930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777A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910BD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50A0B"/>
    <w:rsid w:val="00382643"/>
    <w:rsid w:val="003B4002"/>
    <w:rsid w:val="003E16BC"/>
    <w:rsid w:val="00424C4B"/>
    <w:rsid w:val="00432019"/>
    <w:rsid w:val="0043201E"/>
    <w:rsid w:val="0044580A"/>
    <w:rsid w:val="00480911"/>
    <w:rsid w:val="004832AA"/>
    <w:rsid w:val="004B7F57"/>
    <w:rsid w:val="004E2A5F"/>
    <w:rsid w:val="005065B7"/>
    <w:rsid w:val="005264CC"/>
    <w:rsid w:val="00553C28"/>
    <w:rsid w:val="005C76E4"/>
    <w:rsid w:val="00611D38"/>
    <w:rsid w:val="00657B2D"/>
    <w:rsid w:val="00662536"/>
    <w:rsid w:val="0066617D"/>
    <w:rsid w:val="00674461"/>
    <w:rsid w:val="006A4C48"/>
    <w:rsid w:val="006B0946"/>
    <w:rsid w:val="007311BE"/>
    <w:rsid w:val="00736568"/>
    <w:rsid w:val="00741CEF"/>
    <w:rsid w:val="0074271C"/>
    <w:rsid w:val="00774DB9"/>
    <w:rsid w:val="00787754"/>
    <w:rsid w:val="007B318C"/>
    <w:rsid w:val="007E3F09"/>
    <w:rsid w:val="007E583A"/>
    <w:rsid w:val="0080556E"/>
    <w:rsid w:val="00841CB8"/>
    <w:rsid w:val="00847DF6"/>
    <w:rsid w:val="008611F8"/>
    <w:rsid w:val="00861386"/>
    <w:rsid w:val="0088081F"/>
    <w:rsid w:val="0088671C"/>
    <w:rsid w:val="008B6614"/>
    <w:rsid w:val="00925445"/>
    <w:rsid w:val="009708AF"/>
    <w:rsid w:val="00971804"/>
    <w:rsid w:val="009C5700"/>
    <w:rsid w:val="009C5D65"/>
    <w:rsid w:val="00A0642D"/>
    <w:rsid w:val="00A20392"/>
    <w:rsid w:val="00A31196"/>
    <w:rsid w:val="00A772DE"/>
    <w:rsid w:val="00AC16EF"/>
    <w:rsid w:val="00AC320C"/>
    <w:rsid w:val="00B27460"/>
    <w:rsid w:val="00B31737"/>
    <w:rsid w:val="00B66911"/>
    <w:rsid w:val="00BC1353"/>
    <w:rsid w:val="00C12660"/>
    <w:rsid w:val="00C47461"/>
    <w:rsid w:val="00CC1A5F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4054D"/>
    <w:rsid w:val="00F40681"/>
    <w:rsid w:val="00F55702"/>
    <w:rsid w:val="00F63B7D"/>
    <w:rsid w:val="00F9177B"/>
    <w:rsid w:val="00FA2EF4"/>
    <w:rsid w:val="00FB2D90"/>
    <w:rsid w:val="00FC1675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1910BD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val="en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2020-06-01T18:35:00Z</cp:lastPrinted>
  <dcterms:created xsi:type="dcterms:W3CDTF">2022-06-16T16:30:00Z</dcterms:created>
  <dcterms:modified xsi:type="dcterms:W3CDTF">2022-06-17T00:25:00Z</dcterms:modified>
</cp:coreProperties>
</file>