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1803D" w14:textId="05DB9213" w:rsidR="00E228CC" w:rsidRDefault="00BD6A3F" w:rsidP="003711C9">
      <w:pPr>
        <w:jc w:val="center"/>
        <w:rPr>
          <w:b/>
          <w:bCs/>
          <w:sz w:val="36"/>
          <w:szCs w:val="36"/>
        </w:rPr>
      </w:pPr>
      <w:r w:rsidRPr="00BD6A3F">
        <w:rPr>
          <w:b/>
          <w:bCs/>
          <w:sz w:val="36"/>
          <w:szCs w:val="36"/>
        </w:rPr>
        <w:t>Information on Aging in Place</w:t>
      </w:r>
    </w:p>
    <w:p w14:paraId="36BC7AEF" w14:textId="6429603C" w:rsidR="00BD6A3F" w:rsidRDefault="00BD6A3F">
      <w:r w:rsidRPr="00BD6A3F">
        <w:rPr>
          <w:b/>
          <w:bCs/>
          <w:u w:val="single"/>
        </w:rPr>
        <w:t>Definitions</w:t>
      </w:r>
      <w:r>
        <w:rPr>
          <w:b/>
          <w:bCs/>
          <w:u w:val="single"/>
        </w:rPr>
        <w:t xml:space="preserve">: </w:t>
      </w:r>
      <w:r>
        <w:t xml:space="preserve">There are </w:t>
      </w:r>
      <w:proofErr w:type="gramStart"/>
      <w:r>
        <w:t>a number of</w:t>
      </w:r>
      <w:proofErr w:type="gramEnd"/>
      <w:r>
        <w:t xml:space="preserve"> different definitions, similar yet slightly different.</w:t>
      </w:r>
    </w:p>
    <w:p w14:paraId="2E4B7272" w14:textId="02E9F483" w:rsidR="001C09E4" w:rsidRDefault="001C09E4"/>
    <w:p w14:paraId="64560966" w14:textId="574E0889" w:rsidR="003711C9" w:rsidRDefault="003711C9">
      <w:r>
        <w:t>AGE IN PLACE</w:t>
      </w:r>
    </w:p>
    <w:p w14:paraId="13F1B6EF" w14:textId="77777777" w:rsidR="00E47414" w:rsidRPr="00E47414" w:rsidRDefault="00E47414" w:rsidP="00E47414">
      <w:pPr>
        <w:pStyle w:val="va-top"/>
        <w:numPr>
          <w:ilvl w:val="0"/>
          <w:numId w:val="4"/>
        </w:numPr>
        <w:shd w:val="clear" w:color="auto" w:fill="FFFFFF"/>
        <w:spacing w:before="0" w:beforeAutospacing="0" w:after="60" w:afterAutospacing="0"/>
        <w:textAlignment w:val="top"/>
        <w:rPr>
          <w:color w:val="000000"/>
        </w:rPr>
      </w:pPr>
      <w:r w:rsidRPr="00E47414">
        <w:rPr>
          <w:color w:val="000000"/>
        </w:rPr>
        <w:t>Aging in place is a term used to describe a person living in the residence of their choice, for as long as they are able, as they age. This includes being able to have any services (or other support) they might need over time as their needs change.</w:t>
      </w:r>
    </w:p>
    <w:p w14:paraId="09D9C2BA" w14:textId="008EF76A" w:rsidR="003711C9" w:rsidRDefault="00012682" w:rsidP="003711C9">
      <w:hyperlink r:id="rId5" w:anchor=":~:text=Aging%20in%20place%20is%20a%20term%20used%20to,might%20need%20over%20time%20as%20their%20needs%20change" w:history="1">
        <w:r w:rsidR="003711C9" w:rsidRPr="00620DE7">
          <w:rPr>
            <w:rStyle w:val="Lienhypertexte"/>
          </w:rPr>
          <w:t>https://ageinplace.com/aging-in-place-basics/what-is-aging-in-place/#:~:text=Aging%20in%20place%20is%20a%20term%20used%20to,might%20need%20over%20time%20as%20their%20needs%20change</w:t>
        </w:r>
      </w:hyperlink>
      <w:r w:rsidR="003711C9">
        <w:t>.</w:t>
      </w:r>
    </w:p>
    <w:p w14:paraId="26DBEB64" w14:textId="71D35E5A" w:rsidR="003711C9" w:rsidRPr="003711C9" w:rsidRDefault="00A41448">
      <w:r>
        <w:t>Excellent article with much useful information.</w:t>
      </w:r>
    </w:p>
    <w:p w14:paraId="473A8D07" w14:textId="3F44161E" w:rsidR="00BD6A3F" w:rsidRPr="003711C9" w:rsidRDefault="00A07B78">
      <w:r w:rsidRPr="003711C9">
        <w:t>CANADIAN MORTGAGE HOUSING CORPORATION</w:t>
      </w:r>
    </w:p>
    <w:p w14:paraId="70EEFC55" w14:textId="1326B359" w:rsidR="00BD6A3F" w:rsidRPr="003711C9" w:rsidRDefault="00BD6A3F" w:rsidP="00E47414">
      <w:pPr>
        <w:pStyle w:val="Paragraphedeliste"/>
        <w:numPr>
          <w:ilvl w:val="0"/>
          <w:numId w:val="4"/>
        </w:numPr>
      </w:pPr>
      <w:r w:rsidRPr="00E47414">
        <w:rPr>
          <w:color w:val="202124"/>
          <w:shd w:val="clear" w:color="auto" w:fill="FFFFFF"/>
        </w:rPr>
        <w:t>The ability to live in the same home or community safely, independently, and comfortably, as you age.</w:t>
      </w:r>
    </w:p>
    <w:p w14:paraId="4EBB178D" w14:textId="55C71224" w:rsidR="00BD6A3F" w:rsidRPr="003711C9" w:rsidRDefault="00A07B78" w:rsidP="001C09E4">
      <w:r w:rsidRPr="003711C9">
        <w:t>FROM AN ARTICLE IN THE GERONTOLOGIST, A PUBLICATION OF THE GEONTOLOGICAL SOCIETY OF AMERICA</w:t>
      </w:r>
    </w:p>
    <w:p w14:paraId="1A3CD5D4" w14:textId="0CF8265D" w:rsidR="00DB189A" w:rsidRPr="00E47414" w:rsidRDefault="00DB189A" w:rsidP="00E47414">
      <w:pPr>
        <w:pStyle w:val="Paragraphedeliste"/>
        <w:numPr>
          <w:ilvl w:val="0"/>
          <w:numId w:val="4"/>
        </w:numPr>
        <w:rPr>
          <w:color w:val="2A2A2A"/>
          <w:shd w:val="clear" w:color="auto" w:fill="FFFFFF"/>
        </w:rPr>
      </w:pPr>
      <w:r w:rsidRPr="00E47414">
        <w:rPr>
          <w:color w:val="2A2A2A"/>
          <w:shd w:val="clear" w:color="auto" w:fill="FFFFFF"/>
        </w:rPr>
        <w:t>“Aging in place” is a popular term in current aging policy, defined as “remaining living in the community, with some level of independence, rather than in residential care” (</w:t>
      </w:r>
      <w:hyperlink r:id="rId6" w:history="1">
        <w:r w:rsidRPr="00E47414">
          <w:rPr>
            <w:rStyle w:val="Lienhypertexte"/>
            <w:color w:val="006FB7"/>
            <w:u w:val="none"/>
            <w:bdr w:val="none" w:sz="0" w:space="0" w:color="auto" w:frame="1"/>
            <w:shd w:val="clear" w:color="auto" w:fill="FFFFFF"/>
          </w:rPr>
          <w:t xml:space="preserve">Davey, Nana, de </w:t>
        </w:r>
        <w:proofErr w:type="spellStart"/>
        <w:r w:rsidRPr="00E47414">
          <w:rPr>
            <w:rStyle w:val="Lienhypertexte"/>
            <w:color w:val="006FB7"/>
            <w:u w:val="none"/>
            <w:bdr w:val="none" w:sz="0" w:space="0" w:color="auto" w:frame="1"/>
            <w:shd w:val="clear" w:color="auto" w:fill="FFFFFF"/>
          </w:rPr>
          <w:t>Joux</w:t>
        </w:r>
        <w:proofErr w:type="spellEnd"/>
        <w:r w:rsidRPr="00E47414">
          <w:rPr>
            <w:rStyle w:val="Lienhypertexte"/>
            <w:color w:val="006FB7"/>
            <w:u w:val="none"/>
            <w:bdr w:val="none" w:sz="0" w:space="0" w:color="auto" w:frame="1"/>
            <w:shd w:val="clear" w:color="auto" w:fill="FFFFFF"/>
          </w:rPr>
          <w:t>, &amp; Arcus, 2004</w:t>
        </w:r>
      </w:hyperlink>
      <w:r w:rsidRPr="00E47414">
        <w:rPr>
          <w:color w:val="2A2A2A"/>
          <w:shd w:val="clear" w:color="auto" w:fill="FFFFFF"/>
        </w:rPr>
        <w:t>,</w:t>
      </w:r>
    </w:p>
    <w:p w14:paraId="26E4880A" w14:textId="5856CF15" w:rsidR="00A07B78" w:rsidRDefault="00012682" w:rsidP="001C09E4">
      <w:hyperlink r:id="rId7" w:history="1">
        <w:r w:rsidR="003711C9" w:rsidRPr="00620DE7">
          <w:rPr>
            <w:rStyle w:val="Lienhypertexte"/>
          </w:rPr>
          <w:t>https://academic.oup.com/gerontologist/article/52/3/357/580905</w:t>
        </w:r>
      </w:hyperlink>
    </w:p>
    <w:p w14:paraId="06D34031" w14:textId="77777777" w:rsidR="003711C9" w:rsidRPr="003711C9" w:rsidRDefault="003711C9" w:rsidP="001C09E4"/>
    <w:p w14:paraId="46BF52BA" w14:textId="3E863B7E" w:rsidR="001C09E4" w:rsidRPr="003711C9" w:rsidRDefault="000D429A" w:rsidP="001C09E4">
      <w:r w:rsidRPr="003711C9">
        <w:t>NATIONAL INSTITUTE OF HEALTH’S NIA</w:t>
      </w:r>
    </w:p>
    <w:p w14:paraId="089D7AF2" w14:textId="7C4E0799" w:rsidR="000D429A" w:rsidRPr="003711C9" w:rsidRDefault="000D429A" w:rsidP="00E47414">
      <w:pPr>
        <w:pStyle w:val="Paragraphedeliste"/>
        <w:numPr>
          <w:ilvl w:val="0"/>
          <w:numId w:val="4"/>
        </w:numPr>
      </w:pPr>
      <w:r w:rsidRPr="003711C9">
        <w:t>Many older adults want to “age in place”, stay in their own homes as they get older.</w:t>
      </w:r>
    </w:p>
    <w:p w14:paraId="58867749" w14:textId="481DD9AB" w:rsidR="000D429A" w:rsidRPr="003711C9" w:rsidRDefault="00012682" w:rsidP="000D429A">
      <w:hyperlink r:id="rId8" w:history="1">
        <w:r w:rsidR="00876E66" w:rsidRPr="003711C9">
          <w:rPr>
            <w:rStyle w:val="Lienhypertexte"/>
          </w:rPr>
          <w:t>https://www.nia.nih.gov/</w:t>
        </w:r>
      </w:hyperlink>
    </w:p>
    <w:p w14:paraId="321D4166" w14:textId="03C24DE5" w:rsidR="00876E66" w:rsidRPr="003711C9" w:rsidRDefault="00876E66" w:rsidP="000D429A"/>
    <w:p w14:paraId="50330F33" w14:textId="4D1DB01C" w:rsidR="00876E66" w:rsidRPr="003711C9" w:rsidRDefault="00876E66" w:rsidP="000D429A">
      <w:r w:rsidRPr="003711C9">
        <w:t xml:space="preserve">RURAL HEALTH INFORMATION HUB </w:t>
      </w:r>
      <w:r w:rsidR="00B81E38" w:rsidRPr="003711C9">
        <w:t>(</w:t>
      </w:r>
      <w:r w:rsidRPr="003711C9">
        <w:t>from the CDC)</w:t>
      </w:r>
    </w:p>
    <w:p w14:paraId="6D6A6948" w14:textId="71CA078E" w:rsidR="00876E66" w:rsidRPr="00E47414" w:rsidRDefault="00876E66" w:rsidP="00E47414">
      <w:pPr>
        <w:pStyle w:val="Paragraphedeliste"/>
        <w:numPr>
          <w:ilvl w:val="0"/>
          <w:numId w:val="4"/>
        </w:numPr>
        <w:rPr>
          <w:color w:val="333333"/>
          <w:shd w:val="clear" w:color="auto" w:fill="F9F4E8"/>
        </w:rPr>
      </w:pPr>
      <w:r w:rsidRPr="00E47414">
        <w:rPr>
          <w:color w:val="333333"/>
          <w:shd w:val="clear" w:color="auto" w:fill="F9F4E8"/>
        </w:rPr>
        <w:t>“</w:t>
      </w:r>
      <w:proofErr w:type="gramStart"/>
      <w:r w:rsidRPr="00E47414">
        <w:rPr>
          <w:color w:val="333333"/>
          <w:shd w:val="clear" w:color="auto" w:fill="F9F4E8"/>
        </w:rPr>
        <w:t>the</w:t>
      </w:r>
      <w:proofErr w:type="gramEnd"/>
      <w:r w:rsidRPr="00E47414">
        <w:rPr>
          <w:color w:val="333333"/>
          <w:shd w:val="clear" w:color="auto" w:fill="F9F4E8"/>
        </w:rPr>
        <w:t xml:space="preserve"> ability to live in one's own home and community safely, independently, and comfortably, regardless of age, income, or ability level.”</w:t>
      </w:r>
    </w:p>
    <w:p w14:paraId="6E90D974" w14:textId="6F3D6F0F" w:rsidR="00876E66" w:rsidRPr="003711C9" w:rsidRDefault="00012682" w:rsidP="000D429A">
      <w:hyperlink r:id="rId9" w:history="1">
        <w:r w:rsidR="00876E66" w:rsidRPr="003711C9">
          <w:rPr>
            <w:rStyle w:val="Lienhypertexte"/>
          </w:rPr>
          <w:t>https://www.ruralhealthinfo.org/toolkits/aging/1/overview</w:t>
        </w:r>
      </w:hyperlink>
    </w:p>
    <w:p w14:paraId="526104F6" w14:textId="06F9F2CC" w:rsidR="00876E66" w:rsidRPr="003711C9" w:rsidRDefault="00876E66" w:rsidP="000D429A">
      <w:r w:rsidRPr="003711C9">
        <w:t xml:space="preserve">This article provides a link to </w:t>
      </w:r>
      <w:proofErr w:type="gramStart"/>
      <w:r w:rsidRPr="003711C9">
        <w:t>a number of</w:t>
      </w:r>
      <w:proofErr w:type="gramEnd"/>
      <w:r w:rsidRPr="003711C9">
        <w:t xml:space="preserve"> resources</w:t>
      </w:r>
    </w:p>
    <w:p w14:paraId="1913CBB2" w14:textId="77777777" w:rsidR="00D552FA" w:rsidRPr="003711C9" w:rsidRDefault="00B81E38" w:rsidP="00E47414">
      <w:r w:rsidRPr="003711C9">
        <w:t>Aging in Place-A Toolkit for Local Governments</w:t>
      </w:r>
      <w:r w:rsidR="00D552FA" w:rsidRPr="003711C9">
        <w:t xml:space="preserve"> Old (2012) but good useable information     </w:t>
      </w:r>
    </w:p>
    <w:p w14:paraId="206BF616" w14:textId="5FAC710B" w:rsidR="00D552FA" w:rsidRPr="003711C9" w:rsidRDefault="00D552FA" w:rsidP="00D552FA">
      <w:pPr>
        <w:ind w:left="360"/>
      </w:pPr>
      <w:r w:rsidRPr="003711C9">
        <w:lastRenderedPageBreak/>
        <w:t>https://www.aarp.org/livable-communities/Plan/planning/info-12-2012/aging-in-place-a-toolkit-for-local-governments.html</w:t>
      </w:r>
    </w:p>
    <w:p w14:paraId="75799034" w14:textId="28068F16" w:rsidR="00865A31" w:rsidRPr="003711C9" w:rsidRDefault="00865A31" w:rsidP="00865A31">
      <w:r w:rsidRPr="003711C9">
        <w:t>SENIOR LIVING</w:t>
      </w:r>
    </w:p>
    <w:p w14:paraId="1EAC1397" w14:textId="27C2E8C2" w:rsidR="00865A31" w:rsidRPr="003711C9" w:rsidRDefault="00012682" w:rsidP="00865A31">
      <w:pPr>
        <w:rPr>
          <w:color w:val="222222"/>
          <w:shd w:val="clear" w:color="auto" w:fill="FFFFFF"/>
        </w:rPr>
      </w:pPr>
      <w:hyperlink r:id="rId10" w:tgtFrame="_blank" w:history="1">
        <w:r w:rsidR="00865A31" w:rsidRPr="00E47414">
          <w:rPr>
            <w:rStyle w:val="Lienhypertexte"/>
            <w:color w:val="auto"/>
            <w:u w:val="none"/>
            <w:shd w:val="clear" w:color="auto" w:fill="FFFFFF"/>
          </w:rPr>
          <w:t>Aging in place</w:t>
        </w:r>
      </w:hyperlink>
      <w:r w:rsidR="00865A31" w:rsidRPr="00E47414">
        <w:rPr>
          <w:shd w:val="clear" w:color="auto" w:fill="FFFFFF"/>
        </w:rPr>
        <w:t> is w</w:t>
      </w:r>
      <w:r w:rsidR="00865A31" w:rsidRPr="003711C9">
        <w:rPr>
          <w:color w:val="222222"/>
          <w:shd w:val="clear" w:color="auto" w:fill="FFFFFF"/>
        </w:rPr>
        <w:t xml:space="preserve">hen a person lives and ages in their residence of choice, for as long as they </w:t>
      </w:r>
      <w:proofErr w:type="gramStart"/>
      <w:r w:rsidR="00865A31" w:rsidRPr="003711C9">
        <w:rPr>
          <w:color w:val="222222"/>
          <w:shd w:val="clear" w:color="auto" w:fill="FFFFFF"/>
        </w:rPr>
        <w:t>are able to</w:t>
      </w:r>
      <w:proofErr w:type="gramEnd"/>
      <w:r w:rsidR="00865A31" w:rsidRPr="003711C9">
        <w:rPr>
          <w:color w:val="222222"/>
          <w:shd w:val="clear" w:color="auto" w:fill="FFFFFF"/>
        </w:rPr>
        <w:t>. Aging in place includes having services, care and needed support in the residence as well. These needs may change over time and as the individual ages.</w:t>
      </w:r>
    </w:p>
    <w:p w14:paraId="7B681D16" w14:textId="16F93C58" w:rsidR="00865A31" w:rsidRPr="003711C9" w:rsidRDefault="00012682" w:rsidP="00865A31">
      <w:hyperlink r:id="rId11" w:history="1">
        <w:r w:rsidR="00865A31" w:rsidRPr="003711C9">
          <w:rPr>
            <w:rStyle w:val="Lienhypertexte"/>
          </w:rPr>
          <w:t>https://www.seniorliving.org/aging-in-place/</w:t>
        </w:r>
      </w:hyperlink>
    </w:p>
    <w:p w14:paraId="1778DB00" w14:textId="605D2D56" w:rsidR="00865A31" w:rsidRPr="003711C9" w:rsidRDefault="00865A31" w:rsidP="00865A31"/>
    <w:p w14:paraId="2CB14DDA" w14:textId="492728AB" w:rsidR="00865A31" w:rsidRPr="003711C9" w:rsidRDefault="00865A31" w:rsidP="00865A31">
      <w:pPr>
        <w:rPr>
          <w:color w:val="5A4E4E"/>
          <w:shd w:val="clear" w:color="auto" w:fill="FFFFFF"/>
        </w:rPr>
      </w:pPr>
      <w:r w:rsidRPr="003711C9">
        <w:rPr>
          <w:color w:val="5A4E4E"/>
          <w:shd w:val="clear" w:color="auto" w:fill="FFFFFF"/>
        </w:rPr>
        <w:t>AGECARE</w:t>
      </w:r>
    </w:p>
    <w:p w14:paraId="71A12E48" w14:textId="7E500C5F" w:rsidR="00865A31" w:rsidRPr="003711C9" w:rsidRDefault="00865A31" w:rsidP="00865A31">
      <w:pPr>
        <w:rPr>
          <w:color w:val="5A4E4E"/>
          <w:shd w:val="clear" w:color="auto" w:fill="FFFFFF"/>
        </w:rPr>
      </w:pPr>
      <w:r w:rsidRPr="003711C9">
        <w:rPr>
          <w:color w:val="5A4E4E"/>
          <w:shd w:val="clear" w:color="auto" w:fill="FFFFFF"/>
        </w:rPr>
        <w:t>The </w:t>
      </w:r>
      <w:hyperlink r:id="rId12" w:tgtFrame="_blank" w:history="1">
        <w:r w:rsidRPr="003711C9">
          <w:rPr>
            <w:rStyle w:val="Lienhypertexte"/>
            <w:color w:val="00529B"/>
            <w:shd w:val="clear" w:color="auto" w:fill="FFFFFF"/>
          </w:rPr>
          <w:t>formal definition</w:t>
        </w:r>
      </w:hyperlink>
      <w:r w:rsidRPr="003711C9">
        <w:rPr>
          <w:color w:val="5A4E4E"/>
          <w:shd w:val="clear" w:color="auto" w:fill="FFFFFF"/>
        </w:rPr>
        <w:t> of Aging in Place is “having the health and social supports and services you need to live safely and independently in your home or your community for as long as you wish and are able.”</w:t>
      </w:r>
    </w:p>
    <w:p w14:paraId="5FF79A10" w14:textId="670577E3" w:rsidR="00865A31" w:rsidRPr="003711C9" w:rsidRDefault="00012682" w:rsidP="00865A31">
      <w:hyperlink r:id="rId13" w:history="1">
        <w:r w:rsidR="00865A31" w:rsidRPr="003711C9">
          <w:rPr>
            <w:rStyle w:val="Lienhypertexte"/>
          </w:rPr>
          <w:t>https://www.agecare.ca/aging-place-really-means/</w:t>
        </w:r>
      </w:hyperlink>
    </w:p>
    <w:p w14:paraId="6AEE461B" w14:textId="77777777" w:rsidR="00865A31" w:rsidRPr="003711C9" w:rsidRDefault="00865A31" w:rsidP="00865A31"/>
    <w:p w14:paraId="6E0A9BC4" w14:textId="77777777" w:rsidR="00865A31" w:rsidRPr="003711C9" w:rsidRDefault="00865A31" w:rsidP="00865A31"/>
    <w:p w14:paraId="0B51F66A" w14:textId="77777777" w:rsidR="00D552FA" w:rsidRPr="003711C9" w:rsidRDefault="00D552FA" w:rsidP="00D552FA">
      <w:pPr>
        <w:pStyle w:val="Paragraphedeliste"/>
      </w:pPr>
    </w:p>
    <w:sectPr w:rsidR="00D552FA" w:rsidRPr="003711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364C2"/>
    <w:multiLevelType w:val="hybridMultilevel"/>
    <w:tmpl w:val="466E6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4223597"/>
    <w:multiLevelType w:val="hybridMultilevel"/>
    <w:tmpl w:val="3FBA54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71C3170"/>
    <w:multiLevelType w:val="multilevel"/>
    <w:tmpl w:val="C8A4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900ABF"/>
    <w:multiLevelType w:val="hybridMultilevel"/>
    <w:tmpl w:val="02D05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A3F"/>
    <w:rsid w:val="00012682"/>
    <w:rsid w:val="000D429A"/>
    <w:rsid w:val="001C09E4"/>
    <w:rsid w:val="003711C9"/>
    <w:rsid w:val="00865A31"/>
    <w:rsid w:val="00876E66"/>
    <w:rsid w:val="00A07B78"/>
    <w:rsid w:val="00A41448"/>
    <w:rsid w:val="00B81E38"/>
    <w:rsid w:val="00BD6A3F"/>
    <w:rsid w:val="00D552FA"/>
    <w:rsid w:val="00DB189A"/>
    <w:rsid w:val="00E228CC"/>
    <w:rsid w:val="00E474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B067D"/>
  <w15:chartTrackingRefBased/>
  <w15:docId w15:val="{24E848F5-B787-4DBC-A973-843861A7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a-top">
    <w:name w:val="va-top"/>
    <w:basedOn w:val="Normal"/>
    <w:rsid w:val="00BD6A3F"/>
    <w:pPr>
      <w:spacing w:before="100" w:beforeAutospacing="1" w:after="100" w:afterAutospacing="1" w:line="240" w:lineRule="auto"/>
    </w:pPr>
    <w:rPr>
      <w:rFonts w:eastAsia="Times New Roman"/>
      <w:lang w:eastAsia="en-CA"/>
    </w:rPr>
  </w:style>
  <w:style w:type="paragraph" w:styleId="Paragraphedeliste">
    <w:name w:val="List Paragraph"/>
    <w:basedOn w:val="Normal"/>
    <w:uiPriority w:val="34"/>
    <w:qFormat/>
    <w:rsid w:val="00BD6A3F"/>
    <w:pPr>
      <w:ind w:left="720"/>
      <w:contextualSpacing/>
    </w:pPr>
  </w:style>
  <w:style w:type="character" w:styleId="Lienhypertexte">
    <w:name w:val="Hyperlink"/>
    <w:basedOn w:val="Policepardfaut"/>
    <w:uiPriority w:val="99"/>
    <w:unhideWhenUsed/>
    <w:rsid w:val="00DB189A"/>
    <w:rPr>
      <w:color w:val="0000FF"/>
      <w:u w:val="single"/>
    </w:rPr>
  </w:style>
  <w:style w:type="character" w:styleId="Mentionnonrsolue">
    <w:name w:val="Unresolved Mention"/>
    <w:basedOn w:val="Policepardfaut"/>
    <w:uiPriority w:val="99"/>
    <w:semiHidden/>
    <w:unhideWhenUsed/>
    <w:rsid w:val="00876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a.nih.gov/" TargetMode="External"/><Relationship Id="rId13" Type="http://schemas.openxmlformats.org/officeDocument/2006/relationships/hyperlink" Target="https://www.agecare.ca/aging-place-really-means/" TargetMode="External"/><Relationship Id="rId3" Type="http://schemas.openxmlformats.org/officeDocument/2006/relationships/settings" Target="settings.xml"/><Relationship Id="rId7" Type="http://schemas.openxmlformats.org/officeDocument/2006/relationships/hyperlink" Target="https://academic.oup.com/gerontologist/article/52/3/357/580905" TargetMode="External"/><Relationship Id="rId12" Type="http://schemas.openxmlformats.org/officeDocument/2006/relationships/hyperlink" Target="http://www.seniors-housing.alberta.ca/documents/FACTSHEET-Plan-Your-Future-Today-Live-the-Life-You-Want-Tomorrow.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hyperlink" Target="https://www.seniorliving.org/aging-in-place/" TargetMode="External"/><Relationship Id="rId5" Type="http://schemas.openxmlformats.org/officeDocument/2006/relationships/hyperlink" Target="https://ageinplace.com/aging-in-place-basics/what-is-aging-in-place/" TargetMode="External"/><Relationship Id="rId15" Type="http://schemas.openxmlformats.org/officeDocument/2006/relationships/theme" Target="theme/theme1.xml"/><Relationship Id="rId10" Type="http://schemas.openxmlformats.org/officeDocument/2006/relationships/hyperlink" Target="https://www.nia.nih.gov/health/aging-place-growing-old-home" TargetMode="External"/><Relationship Id="rId4" Type="http://schemas.openxmlformats.org/officeDocument/2006/relationships/webSettings" Target="webSettings.xml"/><Relationship Id="rId9" Type="http://schemas.openxmlformats.org/officeDocument/2006/relationships/hyperlink" Target="https://www.ruralhealthinfo.org/toolkits/aging/1/overvi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2662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foster</dc:creator>
  <cp:keywords/>
  <dc:description/>
  <cp:lastModifiedBy>Roger Regimbal</cp:lastModifiedBy>
  <cp:revision>2</cp:revision>
  <cp:lastPrinted>2022-01-10T21:24:00Z</cp:lastPrinted>
  <dcterms:created xsi:type="dcterms:W3CDTF">2022-01-11T04:07:00Z</dcterms:created>
  <dcterms:modified xsi:type="dcterms:W3CDTF">2022-01-11T04:07:00Z</dcterms:modified>
</cp:coreProperties>
</file>