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7700" w14:textId="3D7B2AD4" w:rsidR="00E228CC" w:rsidRDefault="00DE0749" w:rsidP="00F91351">
      <w:pPr>
        <w:jc w:val="center"/>
        <w:rPr>
          <w:rFonts w:ascii="Open Sans" w:hAnsi="Open Sans"/>
          <w:noProof/>
          <w:color w:val="DD3333"/>
          <w:bdr w:val="none" w:sz="0" w:space="0" w:color="auto" w:frame="1"/>
          <w:shd w:val="clear" w:color="auto" w:fill="FFFFFF"/>
        </w:rPr>
      </w:pPr>
      <w:r>
        <w:rPr>
          <w:rFonts w:ascii="Open Sans" w:hAnsi="Open Sans"/>
          <w:noProof/>
          <w:color w:val="DD3333"/>
          <w:bdr w:val="none" w:sz="0" w:space="0" w:color="auto" w:frame="1"/>
          <w:shd w:val="clear" w:color="auto" w:fill="FFFFFF"/>
        </w:rPr>
        <w:drawing>
          <wp:inline distT="0" distB="0" distL="0" distR="0" wp14:anchorId="5D56E47D" wp14:editId="1CEF130B">
            <wp:extent cx="5943600" cy="1783080"/>
            <wp:effectExtent l="0" t="0" r="0" b="762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7BB4E" w14:textId="77777777" w:rsidR="00363EBA" w:rsidRPr="00E070BD" w:rsidRDefault="00363EBA" w:rsidP="00363EBA">
      <w:pPr>
        <w:spacing w:after="0"/>
        <w:jc w:val="center"/>
        <w:rPr>
          <w:b/>
          <w:bCs/>
          <w:sz w:val="28"/>
          <w:szCs w:val="28"/>
        </w:rPr>
      </w:pPr>
      <w:r w:rsidRPr="00E070BD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olitical </w:t>
      </w:r>
      <w:r w:rsidRPr="00E070B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dvocacy </w:t>
      </w:r>
      <w:r w:rsidRPr="00E070BD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ommittee</w:t>
      </w:r>
      <w:r w:rsidRPr="00E070BD">
        <w:rPr>
          <w:b/>
          <w:bCs/>
          <w:sz w:val="28"/>
          <w:szCs w:val="28"/>
        </w:rPr>
        <w:t xml:space="preserve"> Meeting</w:t>
      </w:r>
    </w:p>
    <w:p w14:paraId="372948EC" w14:textId="41589D79" w:rsidR="00363EBA" w:rsidRDefault="00363EBA" w:rsidP="00363EBA">
      <w:pPr>
        <w:spacing w:after="0"/>
        <w:jc w:val="center"/>
        <w:rPr>
          <w:b/>
          <w:bCs/>
          <w:sz w:val="28"/>
          <w:szCs w:val="28"/>
        </w:rPr>
      </w:pPr>
      <w:r w:rsidRPr="00E070BD">
        <w:rPr>
          <w:b/>
          <w:bCs/>
          <w:sz w:val="28"/>
          <w:szCs w:val="28"/>
        </w:rPr>
        <w:t>Nov 2, 2021</w:t>
      </w:r>
    </w:p>
    <w:p w14:paraId="7F9DFA14" w14:textId="6F980C13" w:rsidR="000447B6" w:rsidRDefault="000447B6" w:rsidP="00363EB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Notes</w:t>
      </w:r>
    </w:p>
    <w:p w14:paraId="45DF584E" w14:textId="77777777" w:rsidR="00363EBA" w:rsidRDefault="00363EBA" w:rsidP="00363EBA">
      <w:pPr>
        <w:spacing w:after="0"/>
        <w:rPr>
          <w:b/>
          <w:bCs/>
          <w:sz w:val="28"/>
          <w:szCs w:val="28"/>
        </w:rPr>
      </w:pPr>
    </w:p>
    <w:p w14:paraId="244B889F" w14:textId="77777777" w:rsidR="00363EBA" w:rsidRDefault="00363EBA" w:rsidP="00363EB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</w:t>
      </w:r>
    </w:p>
    <w:p w14:paraId="775AAC3D" w14:textId="77777777" w:rsidR="00363EBA" w:rsidRDefault="00363EBA" w:rsidP="00363EBA">
      <w:pPr>
        <w:spacing w:after="0"/>
        <w:rPr>
          <w:sz w:val="28"/>
          <w:szCs w:val="28"/>
        </w:rPr>
      </w:pPr>
    </w:p>
    <w:p w14:paraId="2DAF04A3" w14:textId="77777777" w:rsidR="00C50EE9" w:rsidRDefault="00C50EE9" w:rsidP="00363EBA">
      <w:pPr>
        <w:spacing w:after="0"/>
        <w:rPr>
          <w:sz w:val="28"/>
          <w:szCs w:val="28"/>
        </w:rPr>
        <w:sectPr w:rsidR="00C50EE9" w:rsidSect="00F9135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0738DCE" w14:textId="6E4D7C86" w:rsidR="00363EBA" w:rsidRDefault="00363EBA" w:rsidP="00363EBA">
      <w:pPr>
        <w:spacing w:after="0"/>
        <w:rPr>
          <w:sz w:val="28"/>
          <w:szCs w:val="28"/>
        </w:rPr>
      </w:pPr>
      <w:r w:rsidRPr="00E070BD">
        <w:rPr>
          <w:sz w:val="28"/>
          <w:szCs w:val="28"/>
        </w:rPr>
        <w:t>Martha Foster</w:t>
      </w:r>
    </w:p>
    <w:p w14:paraId="0C13DFEC" w14:textId="77777777" w:rsidR="00363EBA" w:rsidRDefault="00363EBA" w:rsidP="00363E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Bob </w:t>
      </w:r>
      <w:proofErr w:type="spellStart"/>
      <w:r>
        <w:rPr>
          <w:sz w:val="28"/>
          <w:szCs w:val="28"/>
        </w:rPr>
        <w:t>Fitzpactrick</w:t>
      </w:r>
      <w:proofErr w:type="spellEnd"/>
    </w:p>
    <w:p w14:paraId="718215AB" w14:textId="77777777" w:rsidR="00363EBA" w:rsidRDefault="00363EBA" w:rsidP="00363E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Lawrence </w:t>
      </w:r>
      <w:proofErr w:type="spellStart"/>
      <w:r>
        <w:rPr>
          <w:sz w:val="28"/>
          <w:szCs w:val="28"/>
        </w:rPr>
        <w:t>Hyrcan</w:t>
      </w:r>
      <w:proofErr w:type="spellEnd"/>
    </w:p>
    <w:p w14:paraId="26863AC5" w14:textId="77777777" w:rsidR="00363EBA" w:rsidRDefault="00363EBA" w:rsidP="00363EBA">
      <w:pPr>
        <w:spacing w:after="0"/>
        <w:rPr>
          <w:sz w:val="28"/>
          <w:szCs w:val="28"/>
        </w:rPr>
      </w:pPr>
      <w:r>
        <w:rPr>
          <w:sz w:val="28"/>
          <w:szCs w:val="28"/>
        </w:rPr>
        <w:t>Grace Wilson</w:t>
      </w:r>
    </w:p>
    <w:p w14:paraId="47BDF437" w14:textId="77777777" w:rsidR="00250209" w:rsidRDefault="00363EBA" w:rsidP="00250209">
      <w:pPr>
        <w:spacing w:after="0"/>
        <w:rPr>
          <w:sz w:val="28"/>
          <w:szCs w:val="28"/>
        </w:rPr>
      </w:pPr>
      <w:r>
        <w:rPr>
          <w:sz w:val="28"/>
          <w:szCs w:val="28"/>
        </w:rPr>
        <w:t>Gerry Tied</w:t>
      </w:r>
      <w:r w:rsidR="00250209">
        <w:rPr>
          <w:sz w:val="28"/>
          <w:szCs w:val="28"/>
        </w:rPr>
        <w:t>e</w:t>
      </w:r>
    </w:p>
    <w:p w14:paraId="0C8E0749" w14:textId="1BF4132D" w:rsidR="00C50EE9" w:rsidRDefault="00C50EE9" w:rsidP="00250209">
      <w:pPr>
        <w:spacing w:after="0"/>
        <w:rPr>
          <w:sz w:val="28"/>
          <w:szCs w:val="28"/>
        </w:rPr>
        <w:sectPr w:rsidR="00C50EE9" w:rsidSect="00C50EE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1FBADC26" w14:textId="77777777" w:rsidR="000447B6" w:rsidRDefault="000447B6" w:rsidP="00250209">
      <w:pPr>
        <w:spacing w:after="0"/>
        <w:rPr>
          <w:sz w:val="28"/>
          <w:szCs w:val="28"/>
        </w:rPr>
      </w:pPr>
    </w:p>
    <w:p w14:paraId="31C493C6" w14:textId="4EA4B4DA" w:rsidR="00363EBA" w:rsidRPr="000447B6" w:rsidRDefault="00363EBA" w:rsidP="000447B6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0447B6">
        <w:rPr>
          <w:sz w:val="28"/>
          <w:szCs w:val="28"/>
        </w:rPr>
        <w:t>Collect Provincial information</w:t>
      </w:r>
    </w:p>
    <w:p w14:paraId="5D65F037" w14:textId="77777777" w:rsidR="00363EBA" w:rsidRPr="00C553D6" w:rsidRDefault="00363EBA" w:rsidP="00363EBA">
      <w:pPr>
        <w:pStyle w:val="Paragraphedeliste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Check with </w:t>
      </w:r>
      <w:r w:rsidRPr="00C553D6">
        <w:rPr>
          <w:sz w:val="28"/>
          <w:szCs w:val="28"/>
        </w:rPr>
        <w:t>NIA</w:t>
      </w:r>
      <w:r>
        <w:rPr>
          <w:sz w:val="28"/>
          <w:szCs w:val="28"/>
        </w:rPr>
        <w:t xml:space="preserve"> for</w:t>
      </w:r>
      <w:r w:rsidRPr="00C553D6">
        <w:rPr>
          <w:sz w:val="28"/>
          <w:szCs w:val="28"/>
        </w:rPr>
        <w:t xml:space="preserve"> data and definition for Aging in Place-MF</w:t>
      </w:r>
    </w:p>
    <w:p w14:paraId="2ABD4D4A" w14:textId="77777777" w:rsidR="00363EBA" w:rsidRPr="00795EF1" w:rsidRDefault="00363EBA" w:rsidP="00363EBA">
      <w:pPr>
        <w:pStyle w:val="Paragraphedeliste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If no data is yet collected, h</w:t>
      </w:r>
      <w:r w:rsidRPr="00C553D6">
        <w:rPr>
          <w:sz w:val="28"/>
          <w:szCs w:val="28"/>
        </w:rPr>
        <w:t>ire someone to Collect data</w:t>
      </w:r>
    </w:p>
    <w:p w14:paraId="3B4AEB85" w14:textId="77777777" w:rsidR="00363EBA" w:rsidRDefault="00363EBA" w:rsidP="00363EB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Need our definition of “Aging in place”</w:t>
      </w:r>
    </w:p>
    <w:p w14:paraId="443A2CC6" w14:textId="77777777" w:rsidR="00363EBA" w:rsidRDefault="00363EBA" w:rsidP="00363EBA">
      <w:pPr>
        <w:pStyle w:val="Paragraphedeliste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broadly do we want to go; what is included</w:t>
      </w:r>
    </w:p>
    <w:p w14:paraId="06D49182" w14:textId="77777777" w:rsidR="00363EBA" w:rsidRDefault="00363EBA" w:rsidP="00363EB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happening across Canada; good and bad: Need good examples</w:t>
      </w:r>
    </w:p>
    <w:p w14:paraId="23DED915" w14:textId="77777777" w:rsidR="00363EBA" w:rsidRPr="00290F56" w:rsidRDefault="00363EBA" w:rsidP="00363EB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Need benefits-data of aging in place.</w:t>
      </w:r>
    </w:p>
    <w:p w14:paraId="373ABE97" w14:textId="77777777" w:rsidR="00363EBA" w:rsidRDefault="00363EBA" w:rsidP="00363EB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Have information sheets prepared for Members.</w:t>
      </w:r>
    </w:p>
    <w:p w14:paraId="63AE7707" w14:textId="77777777" w:rsidR="00363EBA" w:rsidRPr="00795EF1" w:rsidRDefault="00363EBA" w:rsidP="00363EB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95EF1">
        <w:rPr>
          <w:sz w:val="28"/>
          <w:szCs w:val="28"/>
        </w:rPr>
        <w:t>Need an over-riding strategy</w:t>
      </w:r>
      <w:r>
        <w:rPr>
          <w:sz w:val="28"/>
          <w:szCs w:val="28"/>
        </w:rPr>
        <w:t xml:space="preserve">. </w:t>
      </w:r>
      <w:r w:rsidRPr="00795EF1">
        <w:rPr>
          <w:sz w:val="28"/>
          <w:szCs w:val="28"/>
        </w:rPr>
        <w:t>Letter-writing campaign-needs to be layered from the ground up</w:t>
      </w:r>
    </w:p>
    <w:p w14:paraId="37192F05" w14:textId="77777777" w:rsidR="00363EBA" w:rsidRPr="00795EF1" w:rsidRDefault="00363EBA" w:rsidP="00363EB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795EF1">
        <w:rPr>
          <w:sz w:val="28"/>
          <w:szCs w:val="28"/>
        </w:rPr>
        <w:t>Who might our allies be?</w:t>
      </w:r>
    </w:p>
    <w:p w14:paraId="5E6264EB" w14:textId="77777777" w:rsidR="00363EBA" w:rsidRDefault="00363EBA" w:rsidP="00363EBA">
      <w:pPr>
        <w:spacing w:after="0"/>
        <w:rPr>
          <w:sz w:val="28"/>
          <w:szCs w:val="28"/>
        </w:rPr>
      </w:pPr>
    </w:p>
    <w:p w14:paraId="7FC6776A" w14:textId="77777777" w:rsidR="00363EBA" w:rsidRDefault="00363EBA" w:rsidP="00363EBA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Information to be collected</w:t>
      </w:r>
    </w:p>
    <w:p w14:paraId="7BE01ADC" w14:textId="77777777" w:rsidR="00363EBA" w:rsidRDefault="00363EBA" w:rsidP="00363EBA">
      <w:pPr>
        <w:spacing w:after="0"/>
        <w:rPr>
          <w:sz w:val="28"/>
          <w:szCs w:val="28"/>
        </w:rPr>
      </w:pPr>
    </w:p>
    <w:p w14:paraId="5F7365C7" w14:textId="38573950" w:rsidR="00363EBA" w:rsidRDefault="00363EBA" w:rsidP="00363EBA">
      <w:pPr>
        <w:spacing w:after="0"/>
        <w:rPr>
          <w:sz w:val="28"/>
          <w:szCs w:val="28"/>
        </w:rPr>
      </w:pPr>
      <w:r>
        <w:rPr>
          <w:sz w:val="28"/>
          <w:szCs w:val="28"/>
        </w:rPr>
        <w:t>*Percentage of money allocated to senior care that goes to LTCH. How does it differ across the provinces</w:t>
      </w:r>
      <w:r w:rsidR="000447B6">
        <w:rPr>
          <w:sz w:val="28"/>
          <w:szCs w:val="28"/>
        </w:rPr>
        <w:t>?</w:t>
      </w:r>
    </w:p>
    <w:p w14:paraId="691466DF" w14:textId="4AE05638" w:rsidR="00363EBA" w:rsidRDefault="00363EBA" w:rsidP="00363E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Who is in charge of allocation: </w:t>
      </w:r>
      <w:proofErr w:type="gramStart"/>
      <w:r w:rsidR="000447B6">
        <w:rPr>
          <w:sz w:val="28"/>
          <w:szCs w:val="28"/>
        </w:rPr>
        <w:t>F</w:t>
      </w:r>
      <w:r>
        <w:rPr>
          <w:sz w:val="28"/>
          <w:szCs w:val="28"/>
        </w:rPr>
        <w:t>ederal ?</w:t>
      </w:r>
      <w:proofErr w:type="gramEnd"/>
      <w:r>
        <w:rPr>
          <w:sz w:val="28"/>
          <w:szCs w:val="28"/>
        </w:rPr>
        <w:t xml:space="preserve"> Provincial? </w:t>
      </w:r>
    </w:p>
    <w:p w14:paraId="4EBB6236" w14:textId="77777777" w:rsidR="00363EBA" w:rsidRDefault="00363EBA" w:rsidP="00363EBA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role do Bilateral agreements play in the federal allocation?</w:t>
      </w:r>
    </w:p>
    <w:p w14:paraId="05B38C5C" w14:textId="77777777" w:rsidR="00363EBA" w:rsidRDefault="00363EBA" w:rsidP="00363EBA">
      <w:pPr>
        <w:spacing w:after="0"/>
        <w:rPr>
          <w:sz w:val="28"/>
          <w:szCs w:val="28"/>
        </w:rPr>
      </w:pPr>
      <w:r>
        <w:rPr>
          <w:sz w:val="28"/>
          <w:szCs w:val="28"/>
        </w:rPr>
        <w:t>*Which provinces have a minister of seniors or an seniors’ advocate?</w:t>
      </w:r>
    </w:p>
    <w:p w14:paraId="541C579F" w14:textId="77777777" w:rsidR="00363EBA" w:rsidRDefault="00363EBA" w:rsidP="00363EBA">
      <w:pPr>
        <w:spacing w:after="0"/>
        <w:rPr>
          <w:sz w:val="28"/>
          <w:szCs w:val="28"/>
        </w:rPr>
      </w:pPr>
      <w:r>
        <w:rPr>
          <w:sz w:val="28"/>
          <w:szCs w:val="28"/>
        </w:rPr>
        <w:t>*What inclusion of aging in place is included in the provincial and federal senior mandates?</w:t>
      </w:r>
    </w:p>
    <w:p w14:paraId="6A7D8DB7" w14:textId="77777777" w:rsidR="00DE48EC" w:rsidRPr="00DE48EC" w:rsidRDefault="00DE48EC" w:rsidP="00DE48EC"/>
    <w:sectPr w:rsidR="00DE48EC" w:rsidRPr="00DE48EC" w:rsidSect="00C50EE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3BFA"/>
    <w:multiLevelType w:val="hybridMultilevel"/>
    <w:tmpl w:val="58C28F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3108"/>
    <w:multiLevelType w:val="hybridMultilevel"/>
    <w:tmpl w:val="840E8A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59"/>
    <w:rsid w:val="000447B6"/>
    <w:rsid w:val="00196659"/>
    <w:rsid w:val="00250209"/>
    <w:rsid w:val="00363EBA"/>
    <w:rsid w:val="00C50EE9"/>
    <w:rsid w:val="00DE0749"/>
    <w:rsid w:val="00DE48EC"/>
    <w:rsid w:val="00E228CC"/>
    <w:rsid w:val="00E45EBC"/>
    <w:rsid w:val="00F91351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B789"/>
  <w15:chartTrackingRefBased/>
  <w15:docId w15:val="{AEBB07B1-57A8-49FF-A36A-6A0278C2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196659"/>
  </w:style>
  <w:style w:type="character" w:customStyle="1" w:styleId="eop">
    <w:name w:val="eop"/>
    <w:basedOn w:val="Policepardfaut"/>
    <w:rsid w:val="00196659"/>
  </w:style>
  <w:style w:type="paragraph" w:styleId="Paragraphedeliste">
    <w:name w:val="List Paragraph"/>
    <w:basedOn w:val="Normal"/>
    <w:uiPriority w:val="34"/>
    <w:qFormat/>
    <w:rsid w:val="0036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cer-car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Foster</dc:creator>
  <cp:keywords/>
  <dc:description/>
  <cp:lastModifiedBy>Roger Regimbal</cp:lastModifiedBy>
  <cp:revision>2</cp:revision>
  <dcterms:created xsi:type="dcterms:W3CDTF">2022-01-14T02:16:00Z</dcterms:created>
  <dcterms:modified xsi:type="dcterms:W3CDTF">2022-01-14T02:16:00Z</dcterms:modified>
</cp:coreProperties>
</file>