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8D4B" w14:textId="2F7AFE9E" w:rsidR="003815DE" w:rsidRPr="004A762E" w:rsidRDefault="007F0BCF" w:rsidP="002D3C87">
      <w:pPr>
        <w:jc w:val="right"/>
        <w:rPr>
          <w:rFonts w:ascii="Verdana" w:hAnsi="Verdana" w:cs="Arial"/>
          <w:sz w:val="32"/>
          <w:szCs w:val="32"/>
        </w:rPr>
      </w:pPr>
      <w:r w:rsidRPr="004A762E">
        <w:rPr>
          <w:rFonts w:ascii="Verdana" w:hAnsi="Verdana" w:cs="Arial"/>
          <w:b/>
          <w:bCs/>
          <w:noProof/>
          <w:sz w:val="32"/>
          <w:szCs w:val="32"/>
        </w:rPr>
        <w:drawing>
          <wp:anchor distT="0" distB="0" distL="114300" distR="114300" simplePos="0" relativeHeight="251658240" behindDoc="0" locked="0" layoutInCell="1" allowOverlap="1" wp14:anchorId="61469DA3" wp14:editId="009E9793">
            <wp:simplePos x="0" y="0"/>
            <wp:positionH relativeFrom="margin">
              <wp:align>left</wp:align>
            </wp:positionH>
            <wp:positionV relativeFrom="margin">
              <wp:align>top</wp:align>
            </wp:positionV>
            <wp:extent cx="156210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ER-CART logo.jpg"/>
                    <pic:cNvPicPr/>
                  </pic:nvPicPr>
                  <pic:blipFill>
                    <a:blip r:embed="rId8">
                      <a:extLst>
                        <a:ext uri="{28A0092B-C50C-407E-A947-70E740481C1C}">
                          <a14:useLocalDpi xmlns:a14="http://schemas.microsoft.com/office/drawing/2010/main" val="0"/>
                        </a:ext>
                      </a:extLst>
                    </a:blip>
                    <a:stretch>
                      <a:fillRect/>
                    </a:stretch>
                  </pic:blipFill>
                  <pic:spPr>
                    <a:xfrm>
                      <a:off x="0" y="0"/>
                      <a:ext cx="1562100" cy="1066800"/>
                    </a:xfrm>
                    <a:prstGeom prst="rect">
                      <a:avLst/>
                    </a:prstGeom>
                  </pic:spPr>
                </pic:pic>
              </a:graphicData>
            </a:graphic>
            <wp14:sizeRelH relativeFrom="margin">
              <wp14:pctWidth>0</wp14:pctWidth>
            </wp14:sizeRelH>
            <wp14:sizeRelV relativeFrom="margin">
              <wp14:pctHeight>0</wp14:pctHeight>
            </wp14:sizeRelV>
          </wp:anchor>
        </w:drawing>
      </w:r>
      <w:r w:rsidR="00EB545B" w:rsidRPr="004A762E">
        <w:rPr>
          <w:rFonts w:ascii="Verdana" w:hAnsi="Verdana" w:cs="Arial"/>
          <w:b/>
          <w:bCs/>
          <w:sz w:val="32"/>
          <w:szCs w:val="32"/>
        </w:rPr>
        <w:t xml:space="preserve">ACER-CART </w:t>
      </w:r>
      <w:r w:rsidR="00B913FF" w:rsidRPr="004A762E">
        <w:rPr>
          <w:rFonts w:ascii="Verdana" w:hAnsi="Verdana" w:cs="Arial"/>
          <w:b/>
          <w:bCs/>
          <w:sz w:val="32"/>
          <w:szCs w:val="32"/>
        </w:rPr>
        <w:t>– West</w:t>
      </w:r>
      <w:r w:rsidR="008B34D3" w:rsidRPr="004A762E">
        <w:rPr>
          <w:rFonts w:ascii="Verdana" w:hAnsi="Verdana" w:cs="Arial"/>
          <w:b/>
          <w:bCs/>
          <w:sz w:val="32"/>
          <w:szCs w:val="32"/>
        </w:rPr>
        <w:t xml:space="preserve"> </w:t>
      </w:r>
    </w:p>
    <w:p w14:paraId="67D42D9C" w14:textId="618F60FC" w:rsidR="00A138D9" w:rsidRPr="004A762E" w:rsidRDefault="008B34D3" w:rsidP="003815DE">
      <w:pPr>
        <w:jc w:val="right"/>
        <w:rPr>
          <w:rFonts w:ascii="Verdana" w:hAnsi="Verdana" w:cs="Arial"/>
          <w:sz w:val="32"/>
          <w:szCs w:val="32"/>
        </w:rPr>
      </w:pPr>
      <w:r w:rsidRPr="004A762E">
        <w:rPr>
          <w:rFonts w:ascii="Verdana" w:hAnsi="Verdana" w:cs="Arial"/>
          <w:sz w:val="32"/>
          <w:szCs w:val="32"/>
        </w:rPr>
        <w:t xml:space="preserve">Report for </w:t>
      </w:r>
      <w:r w:rsidR="0055595D" w:rsidRPr="004A762E">
        <w:rPr>
          <w:rFonts w:ascii="Verdana" w:hAnsi="Verdana" w:cs="Arial"/>
          <w:sz w:val="32"/>
          <w:szCs w:val="32"/>
        </w:rPr>
        <w:t>Executive Meeting</w:t>
      </w:r>
    </w:p>
    <w:p w14:paraId="0823CFEA" w14:textId="34AD1F2B" w:rsidR="00EB545B" w:rsidRPr="004A762E" w:rsidRDefault="00183439" w:rsidP="008B34D3">
      <w:pPr>
        <w:jc w:val="right"/>
        <w:rPr>
          <w:rFonts w:ascii="Verdana" w:hAnsi="Verdana" w:cs="Arial"/>
          <w:sz w:val="32"/>
          <w:szCs w:val="32"/>
        </w:rPr>
      </w:pPr>
      <w:r w:rsidRPr="004A762E">
        <w:rPr>
          <w:rFonts w:ascii="Verdana" w:hAnsi="Verdana" w:cs="Arial"/>
          <w:sz w:val="32"/>
          <w:szCs w:val="32"/>
        </w:rPr>
        <w:t>September 30</w:t>
      </w:r>
      <w:r w:rsidR="008B34D3" w:rsidRPr="004A762E">
        <w:rPr>
          <w:rFonts w:ascii="Verdana" w:hAnsi="Verdana" w:cs="Arial"/>
          <w:sz w:val="32"/>
          <w:szCs w:val="32"/>
        </w:rPr>
        <w:t>, 2021</w:t>
      </w:r>
    </w:p>
    <w:p w14:paraId="2267746E" w14:textId="77777777" w:rsidR="003815DE" w:rsidRPr="009725EA" w:rsidRDefault="003815DE">
      <w:pPr>
        <w:rPr>
          <w:rFonts w:ascii="Verdana" w:hAnsi="Verdana" w:cs="Arial"/>
          <w:sz w:val="28"/>
          <w:szCs w:val="28"/>
        </w:rPr>
      </w:pPr>
    </w:p>
    <w:p w14:paraId="7D0771A2" w14:textId="59BC05C3" w:rsidR="003815DE" w:rsidRPr="009725EA" w:rsidRDefault="003815DE">
      <w:pPr>
        <w:rPr>
          <w:rFonts w:ascii="Verdana" w:hAnsi="Verdana" w:cs="Arial"/>
          <w:sz w:val="28"/>
          <w:szCs w:val="28"/>
        </w:rPr>
      </w:pPr>
    </w:p>
    <w:p w14:paraId="78B2DFF2" w14:textId="1512107E" w:rsidR="00D35EEB" w:rsidRPr="0038791A" w:rsidRDefault="00D35EEB" w:rsidP="00230ADD">
      <w:pPr>
        <w:shd w:val="clear" w:color="auto" w:fill="FFFFFF"/>
        <w:rPr>
          <w:rFonts w:ascii="Verdana" w:eastAsia="Times New Roman" w:hAnsi="Verdana" w:cs="Arial"/>
          <w:color w:val="222222"/>
          <w:sz w:val="22"/>
          <w:szCs w:val="22"/>
          <w:lang w:eastAsia="en-CA"/>
        </w:rPr>
      </w:pPr>
      <w:r w:rsidRPr="0038791A">
        <w:rPr>
          <w:rFonts w:ascii="Verdana" w:eastAsia="Times New Roman" w:hAnsi="Verdana" w:cs="Arial"/>
          <w:color w:val="222222"/>
          <w:sz w:val="22"/>
          <w:szCs w:val="22"/>
          <w:lang w:eastAsia="en-CA"/>
        </w:rPr>
        <w:t xml:space="preserve">Responses from </w:t>
      </w:r>
      <w:r w:rsidR="00B51B10" w:rsidRPr="0038791A">
        <w:rPr>
          <w:rFonts w:ascii="Verdana" w:eastAsia="Times New Roman" w:hAnsi="Verdana" w:cs="Arial"/>
          <w:color w:val="222222"/>
          <w:sz w:val="22"/>
          <w:szCs w:val="22"/>
          <w:lang w:eastAsia="en-CA"/>
        </w:rPr>
        <w:t xml:space="preserve">ACER-CART West </w:t>
      </w:r>
      <w:r w:rsidR="0038791A">
        <w:rPr>
          <w:rFonts w:ascii="Verdana" w:eastAsia="Times New Roman" w:hAnsi="Verdana" w:cs="Arial"/>
          <w:color w:val="222222"/>
          <w:sz w:val="22"/>
          <w:szCs w:val="22"/>
          <w:lang w:eastAsia="en-CA"/>
        </w:rPr>
        <w:t xml:space="preserve">in the week </w:t>
      </w:r>
      <w:r w:rsidR="00F03A9D" w:rsidRPr="0038791A">
        <w:rPr>
          <w:rFonts w:ascii="Verdana" w:eastAsia="Times New Roman" w:hAnsi="Verdana" w:cs="Arial"/>
          <w:color w:val="222222"/>
          <w:sz w:val="22"/>
          <w:szCs w:val="22"/>
          <w:lang w:eastAsia="en-CA"/>
        </w:rPr>
        <w:t>prior to the September 30</w:t>
      </w:r>
      <w:r w:rsidR="00F03A9D" w:rsidRPr="0038791A">
        <w:rPr>
          <w:rFonts w:ascii="Verdana" w:eastAsia="Times New Roman" w:hAnsi="Verdana" w:cs="Arial"/>
          <w:color w:val="222222"/>
          <w:sz w:val="22"/>
          <w:szCs w:val="22"/>
          <w:vertAlign w:val="superscript"/>
          <w:lang w:eastAsia="en-CA"/>
        </w:rPr>
        <w:t>th</w:t>
      </w:r>
      <w:r w:rsidR="00F03A9D" w:rsidRPr="0038791A">
        <w:rPr>
          <w:rFonts w:ascii="Verdana" w:eastAsia="Times New Roman" w:hAnsi="Verdana" w:cs="Arial"/>
          <w:color w:val="222222"/>
          <w:sz w:val="22"/>
          <w:szCs w:val="22"/>
          <w:lang w:eastAsia="en-CA"/>
        </w:rPr>
        <w:t xml:space="preserve"> meeting</w:t>
      </w:r>
      <w:r w:rsidRPr="0038791A">
        <w:rPr>
          <w:rFonts w:ascii="Verdana" w:eastAsia="Times New Roman" w:hAnsi="Verdana" w:cs="Arial"/>
          <w:color w:val="222222"/>
          <w:sz w:val="22"/>
          <w:szCs w:val="22"/>
          <w:lang w:eastAsia="en-CA"/>
        </w:rPr>
        <w:t>:</w:t>
      </w:r>
      <w:r w:rsidR="007F0CBC" w:rsidRPr="0038791A">
        <w:rPr>
          <w:rFonts w:ascii="Verdana" w:eastAsia="Times New Roman" w:hAnsi="Verdana" w:cs="Arial"/>
          <w:color w:val="222222"/>
          <w:sz w:val="22"/>
          <w:szCs w:val="22"/>
          <w:lang w:eastAsia="en-CA"/>
        </w:rPr>
        <w:t xml:space="preserve"> </w:t>
      </w:r>
    </w:p>
    <w:p w14:paraId="321DB81F" w14:textId="6CD313FE" w:rsidR="009725EA" w:rsidRPr="0038791A" w:rsidRDefault="00D35EEB" w:rsidP="00230ADD">
      <w:pPr>
        <w:shd w:val="clear" w:color="auto" w:fill="FFFFFF"/>
        <w:rPr>
          <w:rFonts w:ascii="Verdana" w:eastAsia="Times New Roman" w:hAnsi="Verdana" w:cs="Arial"/>
          <w:color w:val="222222"/>
          <w:sz w:val="22"/>
          <w:szCs w:val="22"/>
          <w:lang w:eastAsia="en-CA"/>
        </w:rPr>
      </w:pPr>
      <w:r w:rsidRPr="0038791A">
        <w:rPr>
          <w:rFonts w:ascii="Verdana" w:eastAsia="Times New Roman" w:hAnsi="Verdana" w:cs="Arial"/>
          <w:color w:val="222222"/>
          <w:sz w:val="22"/>
          <w:szCs w:val="22"/>
          <w:lang w:eastAsia="en-CA"/>
        </w:rPr>
        <w:t xml:space="preserve"> </w:t>
      </w:r>
    </w:p>
    <w:p w14:paraId="49F50D76" w14:textId="77777777" w:rsidR="00296F3B" w:rsidRPr="0038791A" w:rsidRDefault="00296F3B" w:rsidP="00296F3B">
      <w:pPr>
        <w:rPr>
          <w:rFonts w:ascii="Verdana" w:eastAsia="Times New Roman" w:hAnsi="Verdana" w:cs="Arial"/>
          <w:b/>
          <w:bCs/>
          <w:color w:val="000000"/>
          <w:sz w:val="22"/>
          <w:szCs w:val="22"/>
          <w:u w:val="single"/>
          <w:lang w:val="en-US"/>
        </w:rPr>
      </w:pPr>
      <w:r w:rsidRPr="0038791A">
        <w:rPr>
          <w:rFonts w:ascii="Verdana" w:eastAsia="Times New Roman" w:hAnsi="Verdana" w:cs="Arial"/>
          <w:b/>
          <w:bCs/>
          <w:color w:val="000000"/>
          <w:sz w:val="22"/>
          <w:szCs w:val="22"/>
          <w:u w:val="single"/>
          <w:lang w:val="en-US"/>
        </w:rPr>
        <w:t xml:space="preserve">BCRTA – British Columbia Retired Teachers’ Association  </w:t>
      </w:r>
    </w:p>
    <w:p w14:paraId="591232A5" w14:textId="77777777" w:rsidR="00296F3B" w:rsidRPr="0038791A" w:rsidRDefault="00296F3B" w:rsidP="00296F3B">
      <w:pPr>
        <w:pStyle w:val="Paragraphedeliste"/>
        <w:numPr>
          <w:ilvl w:val="1"/>
          <w:numId w:val="33"/>
        </w:numPr>
        <w:spacing w:after="120"/>
        <w:rPr>
          <w:rFonts w:ascii="Verdana" w:eastAsia="Times New Roman" w:hAnsi="Verdana" w:cs="Arial"/>
          <w:color w:val="222222"/>
          <w:sz w:val="22"/>
          <w:szCs w:val="22"/>
          <w:lang w:eastAsia="en-CA"/>
        </w:rPr>
      </w:pPr>
      <w:r w:rsidRPr="0038791A">
        <w:rPr>
          <w:rFonts w:ascii="Verdana" w:eastAsia="Times New Roman" w:hAnsi="Verdana" w:cs="Arial"/>
          <w:color w:val="000000"/>
          <w:sz w:val="22"/>
          <w:szCs w:val="22"/>
          <w:lang w:val="en-US"/>
        </w:rPr>
        <w:t>Submitted by Steve Bailey, BC ACER-CART Representative</w:t>
      </w:r>
    </w:p>
    <w:p w14:paraId="2A2DC86C" w14:textId="77777777" w:rsidR="00296F3B" w:rsidRPr="0038791A" w:rsidRDefault="00296F3B" w:rsidP="00296F3B">
      <w:pPr>
        <w:pStyle w:val="BodyA"/>
        <w:rPr>
          <w:rFonts w:ascii="Verdana" w:hAnsi="Verdana"/>
        </w:rPr>
      </w:pPr>
      <w:r w:rsidRPr="0038791A">
        <w:rPr>
          <w:rFonts w:ascii="Verdana" w:hAnsi="Verdana"/>
        </w:rPr>
        <w:t xml:space="preserve">The BCRTA continues to maintain strong communication links with its members - particularly through </w:t>
      </w:r>
      <w:r w:rsidRPr="0038791A">
        <w:rPr>
          <w:rFonts w:ascii="Verdana" w:hAnsi="Verdana"/>
          <w:i/>
          <w:iCs/>
        </w:rPr>
        <w:t>PostScript</w:t>
      </w:r>
      <w:r w:rsidRPr="0038791A">
        <w:rPr>
          <w:rFonts w:ascii="Verdana" w:hAnsi="Verdana"/>
        </w:rPr>
        <w:t xml:space="preserve"> and </w:t>
      </w:r>
      <w:r w:rsidRPr="0038791A">
        <w:rPr>
          <w:rFonts w:ascii="Verdana" w:hAnsi="Verdana"/>
          <w:i/>
          <w:iCs/>
        </w:rPr>
        <w:t>BCRTA Connections</w:t>
      </w:r>
      <w:r w:rsidRPr="0038791A">
        <w:rPr>
          <w:rFonts w:ascii="Verdana" w:hAnsi="Verdana"/>
        </w:rPr>
        <w:t xml:space="preserve">. Participant organizations in our </w:t>
      </w:r>
      <w:r w:rsidRPr="0038791A">
        <w:rPr>
          <w:rFonts w:ascii="Verdana" w:hAnsi="Verdana"/>
          <w:i/>
          <w:iCs/>
        </w:rPr>
        <w:t xml:space="preserve">Members’ Advantage </w:t>
      </w:r>
      <w:proofErr w:type="spellStart"/>
      <w:r w:rsidRPr="0038791A">
        <w:rPr>
          <w:rFonts w:ascii="Verdana" w:hAnsi="Verdana"/>
          <w:i/>
          <w:iCs/>
        </w:rPr>
        <w:t>Programme</w:t>
      </w:r>
      <w:proofErr w:type="spellEnd"/>
      <w:r w:rsidRPr="0038791A">
        <w:rPr>
          <w:rFonts w:ascii="Verdana" w:hAnsi="Verdana"/>
        </w:rPr>
        <w:t xml:space="preserve"> continue direct mail and email connections with members with current offerings and deals for BCRTA members.</w:t>
      </w:r>
    </w:p>
    <w:p w14:paraId="396EA0F7" w14:textId="77777777" w:rsidR="00296F3B" w:rsidRPr="0038791A" w:rsidRDefault="00296F3B" w:rsidP="00296F3B">
      <w:pPr>
        <w:pStyle w:val="BodyA"/>
        <w:rPr>
          <w:rFonts w:ascii="Verdana" w:hAnsi="Verdana"/>
        </w:rPr>
      </w:pPr>
    </w:p>
    <w:p w14:paraId="6421F361" w14:textId="77777777" w:rsidR="00296F3B" w:rsidRPr="0038791A" w:rsidRDefault="00296F3B" w:rsidP="00296F3B">
      <w:pPr>
        <w:pStyle w:val="BodyA"/>
        <w:rPr>
          <w:rFonts w:ascii="Verdana" w:hAnsi="Verdana"/>
        </w:rPr>
      </w:pPr>
      <w:r w:rsidRPr="0038791A">
        <w:rPr>
          <w:rFonts w:ascii="Verdana" w:hAnsi="Verdana"/>
        </w:rPr>
        <w:t xml:space="preserve">Membership growth has steadily continued during COVID with a continuation of our “free one year membership”. Branches are continuing to offer on-line activities </w:t>
      </w:r>
      <w:proofErr w:type="gramStart"/>
      <w:r w:rsidRPr="0038791A">
        <w:rPr>
          <w:rFonts w:ascii="Verdana" w:hAnsi="Verdana"/>
        </w:rPr>
        <w:t>in the midst of</w:t>
      </w:r>
      <w:proofErr w:type="gramEnd"/>
      <w:r w:rsidRPr="0038791A">
        <w:rPr>
          <w:rFonts w:ascii="Verdana" w:hAnsi="Verdana"/>
        </w:rPr>
        <w:t xml:space="preserve"> the “Delta Variant” situation. Larger branches with resources to offer workshops to members are inviting members of smaller branches to join them. The Communications Committee has also developed a support mechanism for smaller branches that wish to have a branch newsletter for their members.  </w:t>
      </w:r>
    </w:p>
    <w:p w14:paraId="0582AD4E" w14:textId="77777777" w:rsidR="00296F3B" w:rsidRPr="0038791A" w:rsidRDefault="00296F3B" w:rsidP="00296F3B">
      <w:pPr>
        <w:pStyle w:val="BodyA"/>
        <w:rPr>
          <w:rFonts w:ascii="Verdana" w:hAnsi="Verdana"/>
        </w:rPr>
      </w:pPr>
    </w:p>
    <w:p w14:paraId="013F2D61" w14:textId="77777777" w:rsidR="00296F3B" w:rsidRPr="0038791A" w:rsidRDefault="00296F3B" w:rsidP="00296F3B">
      <w:pPr>
        <w:pStyle w:val="BodyA"/>
        <w:rPr>
          <w:rFonts w:ascii="Verdana" w:hAnsi="Verdana"/>
        </w:rPr>
      </w:pPr>
      <w:r w:rsidRPr="0038791A">
        <w:rPr>
          <w:rFonts w:ascii="Verdana" w:hAnsi="Verdana"/>
        </w:rPr>
        <w:t xml:space="preserve">The </w:t>
      </w:r>
      <w:r w:rsidRPr="0038791A">
        <w:rPr>
          <w:rFonts w:ascii="Verdana" w:hAnsi="Verdana"/>
          <w:b/>
          <w:bCs/>
        </w:rPr>
        <w:t xml:space="preserve">BCRTA Annual Conference </w:t>
      </w:r>
      <w:r w:rsidRPr="0038791A">
        <w:rPr>
          <w:rFonts w:ascii="Verdana" w:hAnsi="Verdana"/>
        </w:rPr>
        <w:t>and</w:t>
      </w:r>
      <w:r w:rsidRPr="0038791A">
        <w:rPr>
          <w:rFonts w:ascii="Verdana" w:hAnsi="Verdana"/>
          <w:b/>
          <w:bCs/>
        </w:rPr>
        <w:t xml:space="preserve"> AGM</w:t>
      </w:r>
      <w:r w:rsidRPr="0038791A">
        <w:rPr>
          <w:rFonts w:ascii="Verdana" w:hAnsi="Verdana"/>
        </w:rPr>
        <w:t xml:space="preserve"> will take place via zoom on the mornings of September 30, and October 1 and 2. AGM materials have been mailed to all branch delegates along with mementos celebrating our 75th anniversary as an organization along with other ‘party </w:t>
      </w:r>
      <w:proofErr w:type="spellStart"/>
      <w:r w:rsidRPr="0038791A">
        <w:rPr>
          <w:rFonts w:ascii="Verdana" w:hAnsi="Verdana"/>
        </w:rPr>
        <w:t>favours’</w:t>
      </w:r>
      <w:proofErr w:type="spellEnd"/>
      <w:r w:rsidRPr="0038791A">
        <w:rPr>
          <w:rFonts w:ascii="Verdana" w:hAnsi="Verdana"/>
        </w:rPr>
        <w:t xml:space="preserve"> supplied by our Members’ Advantage partners.  Thanks to our office staff - Laurie, Kristi and Tim, Second Vice-President Caroline </w:t>
      </w:r>
      <w:proofErr w:type="spellStart"/>
      <w:r w:rsidRPr="0038791A">
        <w:rPr>
          <w:rFonts w:ascii="Verdana" w:hAnsi="Verdana"/>
        </w:rPr>
        <w:t>Malm</w:t>
      </w:r>
      <w:proofErr w:type="spellEnd"/>
      <w:r w:rsidRPr="0038791A">
        <w:rPr>
          <w:rFonts w:ascii="Verdana" w:hAnsi="Verdana"/>
        </w:rPr>
        <w:t xml:space="preserve"> and members of the 75th Anniversary Committee for planning an informative and celebratory event. We have assembled historical material that will be displayed during conference breaks, and a video which includes spirited greetings from our BCRTA branches around the province, government officials, and ACER-CART members. Thanks to the ACER-CART provincial representatives who recorded and forwarded greetings to us on this occasion.</w:t>
      </w:r>
    </w:p>
    <w:p w14:paraId="6FBCA3DF" w14:textId="77777777" w:rsidR="00296F3B" w:rsidRPr="0038791A" w:rsidRDefault="00296F3B" w:rsidP="00296F3B">
      <w:pPr>
        <w:pStyle w:val="BodyA"/>
        <w:rPr>
          <w:rFonts w:ascii="Verdana" w:hAnsi="Verdana"/>
        </w:rPr>
      </w:pPr>
    </w:p>
    <w:p w14:paraId="32E7A6B6" w14:textId="77777777" w:rsidR="00296F3B" w:rsidRPr="0038791A" w:rsidRDefault="00296F3B" w:rsidP="00296F3B">
      <w:pPr>
        <w:pStyle w:val="BodyA"/>
        <w:rPr>
          <w:rFonts w:ascii="Verdana" w:hAnsi="Verdana"/>
        </w:rPr>
      </w:pPr>
      <w:r w:rsidRPr="0038791A">
        <w:rPr>
          <w:rFonts w:ascii="Verdana" w:hAnsi="Verdana"/>
        </w:rPr>
        <w:t xml:space="preserve">The BCRTA has released the findings of its extensive Extended Health Coverage survey.  Members of Johnson Insurance plans expressed a high degree of satisfaction with the service provided and would recommend Johnson over Green Shield and other plans. </w:t>
      </w:r>
    </w:p>
    <w:p w14:paraId="7BF36D81" w14:textId="77777777" w:rsidR="00296F3B" w:rsidRPr="0038791A" w:rsidRDefault="00296F3B" w:rsidP="00296F3B">
      <w:pPr>
        <w:pStyle w:val="BodyA"/>
        <w:rPr>
          <w:rFonts w:ascii="Verdana" w:hAnsi="Verdana"/>
        </w:rPr>
      </w:pPr>
    </w:p>
    <w:p w14:paraId="44BCE274" w14:textId="77777777" w:rsidR="00296F3B" w:rsidRPr="0038791A" w:rsidRDefault="00296F3B" w:rsidP="00296F3B">
      <w:pPr>
        <w:pStyle w:val="BodyA"/>
        <w:rPr>
          <w:rFonts w:ascii="Verdana" w:hAnsi="Verdana"/>
        </w:rPr>
      </w:pPr>
      <w:r w:rsidRPr="0038791A">
        <w:rPr>
          <w:rFonts w:ascii="Verdana" w:hAnsi="Verdana"/>
        </w:rPr>
        <w:t xml:space="preserve">On the technology front, our office staff has now completed transition to direct deposit of membership dues and personal expenses provided branches and members have submitted the required information. Direct deposit ensures efficient, confidential and </w:t>
      </w:r>
      <w:proofErr w:type="gramStart"/>
      <w:r w:rsidRPr="0038791A">
        <w:rPr>
          <w:rFonts w:ascii="Verdana" w:hAnsi="Verdana"/>
        </w:rPr>
        <w:t>cost effective</w:t>
      </w:r>
      <w:proofErr w:type="gramEnd"/>
      <w:r w:rsidRPr="0038791A">
        <w:rPr>
          <w:rFonts w:ascii="Verdana" w:hAnsi="Verdana"/>
        </w:rPr>
        <w:t xml:space="preserve"> transmittal of funds. </w:t>
      </w:r>
    </w:p>
    <w:p w14:paraId="1D4847E5" w14:textId="77777777" w:rsidR="00296F3B" w:rsidRPr="0038791A" w:rsidRDefault="00296F3B" w:rsidP="00296F3B">
      <w:pPr>
        <w:pStyle w:val="BodyA"/>
        <w:rPr>
          <w:rFonts w:ascii="Verdana" w:hAnsi="Verdana"/>
        </w:rPr>
      </w:pPr>
    </w:p>
    <w:p w14:paraId="78FAE82A" w14:textId="77777777" w:rsidR="00296F3B" w:rsidRPr="0038791A" w:rsidRDefault="00296F3B" w:rsidP="00296F3B">
      <w:pPr>
        <w:pStyle w:val="BodyA"/>
        <w:rPr>
          <w:rFonts w:ascii="Verdana" w:hAnsi="Verdana"/>
        </w:rPr>
      </w:pPr>
      <w:r w:rsidRPr="0038791A">
        <w:rPr>
          <w:rFonts w:ascii="Verdana" w:hAnsi="Verdana"/>
        </w:rPr>
        <w:t xml:space="preserve">In her Annual Report to the AGM, BCRTA President Grace Wilson, pointed out that the BCRTA has adopted the </w:t>
      </w:r>
      <w:r w:rsidRPr="0038791A">
        <w:rPr>
          <w:rFonts w:ascii="Verdana" w:hAnsi="Verdana"/>
          <w:b/>
          <w:bCs/>
        </w:rPr>
        <w:t>same priorities as ACER-CART</w:t>
      </w:r>
      <w:r w:rsidRPr="0038791A">
        <w:rPr>
          <w:rFonts w:ascii="Verdana" w:hAnsi="Verdana"/>
        </w:rPr>
        <w:t xml:space="preserve"> and is grateful for the National Seniors’ Strategy webinars featuring Dr. Steve Morgan and Dr. Samir Sinha. We will continue to join the voices of seniors’ advocacy organizations across the country in support of a National Seniors’ Strategy and a National Pharmacare </w:t>
      </w:r>
      <w:r w:rsidRPr="0038791A">
        <w:rPr>
          <w:rFonts w:ascii="Verdana" w:hAnsi="Verdana"/>
        </w:rPr>
        <w:lastRenderedPageBreak/>
        <w:t xml:space="preserve">Strategy.  The ACER-CART ‘election toolkit’ publication was utilized by some BCRTA branches - shared with other community organizations for purposes such as All Candidate meetings. Branches were offered an ‘advocacy grant’ to support pre-election public events in their communities. </w:t>
      </w:r>
    </w:p>
    <w:p w14:paraId="4CA99A81" w14:textId="77777777" w:rsidR="00296F3B" w:rsidRPr="0038791A" w:rsidRDefault="00296F3B" w:rsidP="00296F3B">
      <w:pPr>
        <w:pStyle w:val="BodyA"/>
        <w:rPr>
          <w:rFonts w:ascii="Verdana" w:hAnsi="Verdana"/>
        </w:rPr>
      </w:pPr>
    </w:p>
    <w:p w14:paraId="21991B76" w14:textId="77777777" w:rsidR="00296F3B" w:rsidRPr="0038791A" w:rsidRDefault="00296F3B" w:rsidP="00296F3B">
      <w:pPr>
        <w:pStyle w:val="BodyA"/>
        <w:rPr>
          <w:rFonts w:ascii="Verdana" w:hAnsi="Verdana"/>
        </w:rPr>
      </w:pPr>
      <w:r w:rsidRPr="0038791A">
        <w:rPr>
          <w:rFonts w:ascii="Verdana" w:hAnsi="Verdana"/>
        </w:rPr>
        <w:t>In terms of recent organizational development, I quote from the Annual Report of Executive Director, Tim Anderson:</w:t>
      </w:r>
    </w:p>
    <w:p w14:paraId="09BF341E" w14:textId="77777777" w:rsidR="00296F3B" w:rsidRPr="0038791A" w:rsidRDefault="00296F3B" w:rsidP="00296F3B">
      <w:pPr>
        <w:pStyle w:val="BodyA"/>
        <w:rPr>
          <w:rFonts w:ascii="Verdana" w:hAnsi="Verdana"/>
        </w:rPr>
      </w:pPr>
    </w:p>
    <w:p w14:paraId="073F29DC" w14:textId="77777777" w:rsidR="00296F3B" w:rsidRPr="0038791A" w:rsidRDefault="00296F3B" w:rsidP="00296F3B">
      <w:pPr>
        <w:pStyle w:val="BodyA"/>
        <w:rPr>
          <w:rFonts w:ascii="Verdana" w:hAnsi="Verdana"/>
        </w:rPr>
      </w:pPr>
      <w:r w:rsidRPr="0038791A">
        <w:rPr>
          <w:rFonts w:ascii="Verdana" w:hAnsi="Verdana"/>
        </w:rPr>
        <w:t>“A long-standing project of BCRTA has been to build a reliable Extended Health Coverage Plan for our members, and we work with Johnson Insurance to offer Prestige EHC and Travel Insurance.  The great success of this insurance package is a credit to those leaders at the BCRTA who have spent countless hours refining the plan and publicizing it. Our friends at Johnson deserve credit, too, for their relentless pursuit of a positive experience for our members.”</w:t>
      </w:r>
    </w:p>
    <w:p w14:paraId="1D3590ED" w14:textId="77777777" w:rsidR="00296F3B" w:rsidRPr="0038791A" w:rsidRDefault="00296F3B" w:rsidP="00296F3B">
      <w:pPr>
        <w:pStyle w:val="BodyA"/>
        <w:rPr>
          <w:rFonts w:ascii="Verdana" w:hAnsi="Verdana"/>
        </w:rPr>
      </w:pPr>
    </w:p>
    <w:p w14:paraId="2B0589D3" w14:textId="77777777" w:rsidR="00296F3B" w:rsidRPr="0038791A" w:rsidRDefault="00296F3B" w:rsidP="00296F3B">
      <w:pPr>
        <w:pStyle w:val="BodyA"/>
        <w:rPr>
          <w:rFonts w:ascii="Verdana" w:hAnsi="Verdana"/>
        </w:rPr>
      </w:pPr>
      <w:r w:rsidRPr="0038791A">
        <w:rPr>
          <w:rFonts w:ascii="Verdana" w:hAnsi="Verdana"/>
        </w:rPr>
        <w:t>Tim concludes his annual report by stating that “this year we dealt with some heavy stuff and had to lift much more than we ever expected. No office? No Paper? No meetings? No can opener? No problem! BCRTA has shown a can-do attitude that takes on challenges as they come, and the past year has only made us stronger, more energized, and more engaged. What a team! I am proud and grateful to be part of it.” (And we’re grateful you are, Tim!)</w:t>
      </w:r>
    </w:p>
    <w:p w14:paraId="0E852033" w14:textId="77777777" w:rsidR="00296F3B" w:rsidRPr="0038791A" w:rsidRDefault="00296F3B" w:rsidP="00296F3B">
      <w:pPr>
        <w:pStyle w:val="BodyA"/>
        <w:rPr>
          <w:rFonts w:ascii="Verdana" w:hAnsi="Verdana"/>
        </w:rPr>
      </w:pPr>
    </w:p>
    <w:p w14:paraId="2430EF04" w14:textId="044E1F8F" w:rsidR="00296F3B" w:rsidRPr="0038791A" w:rsidRDefault="00296F3B" w:rsidP="00296F3B">
      <w:pPr>
        <w:pStyle w:val="BodyA"/>
        <w:rPr>
          <w:rFonts w:ascii="Verdana" w:hAnsi="Verdana"/>
        </w:rPr>
      </w:pPr>
      <w:r w:rsidRPr="0038791A">
        <w:rPr>
          <w:rFonts w:ascii="Verdana" w:hAnsi="Verdana"/>
        </w:rPr>
        <w:t xml:space="preserve">One more positive note in the context of the current pandemic situation is that participation in our pre-retirement workshops has increased significantly. With the development of a solid on-line presentation presenters were able to reach nearly 2000 teachers in 18 workshops. Ten of these sessions were province-wide and 8 were specific to local and regional teacher professional days. Attenders included teachers from 52 for the province’s 60 school districts. Participants had the opportunity to use an email-based question and answer service that allowed them to receive well-researched confidential answers to their questions. </w:t>
      </w:r>
    </w:p>
    <w:p w14:paraId="441D5FC8" w14:textId="35F0434A" w:rsidR="00296F3B" w:rsidRPr="0038791A" w:rsidRDefault="00296F3B">
      <w:pPr>
        <w:rPr>
          <w:rFonts w:ascii="Verdana" w:eastAsia="Arial Unicode MS" w:hAnsi="Verdana" w:cs="Arial Unicode MS"/>
          <w:color w:val="000000"/>
          <w:sz w:val="22"/>
          <w:szCs w:val="22"/>
          <w:u w:color="000000"/>
          <w:bdr w:val="nil"/>
          <w:lang w:val="en-US" w:eastAsia="en-CA"/>
          <w14:textOutline w14:w="12700" w14:cap="flat" w14:cmpd="sng" w14:algn="ctr">
            <w14:noFill/>
            <w14:prstDash w14:val="solid"/>
            <w14:miter w14:lim="400000"/>
          </w14:textOutline>
        </w:rPr>
      </w:pPr>
      <w:r w:rsidRPr="0038791A">
        <w:rPr>
          <w:rFonts w:ascii="Verdana" w:hAnsi="Verdana"/>
          <w:sz w:val="22"/>
          <w:szCs w:val="22"/>
        </w:rPr>
        <w:br w:type="page"/>
      </w:r>
    </w:p>
    <w:p w14:paraId="5D523A3C" w14:textId="77777777" w:rsidR="00296F3B" w:rsidRPr="0038791A" w:rsidRDefault="00296F3B" w:rsidP="00296F3B">
      <w:pPr>
        <w:pStyle w:val="BodyA"/>
        <w:rPr>
          <w:rFonts w:ascii="Verdana" w:hAnsi="Verdana"/>
        </w:rPr>
      </w:pPr>
    </w:p>
    <w:p w14:paraId="471F0E0E" w14:textId="77777777" w:rsidR="00A7472A" w:rsidRPr="0038791A" w:rsidRDefault="00A7472A" w:rsidP="00A7472A">
      <w:pPr>
        <w:shd w:val="clear" w:color="auto" w:fill="FFFFFF"/>
        <w:rPr>
          <w:rFonts w:ascii="Verdana" w:hAnsi="Verdana" w:cs="Arial"/>
          <w:b/>
          <w:sz w:val="22"/>
          <w:szCs w:val="22"/>
        </w:rPr>
      </w:pPr>
      <w:r w:rsidRPr="0038791A">
        <w:rPr>
          <w:rFonts w:ascii="Verdana" w:hAnsi="Verdana" w:cs="Arial"/>
          <w:b/>
          <w:sz w:val="22"/>
          <w:szCs w:val="22"/>
          <w:u w:val="single"/>
        </w:rPr>
        <w:t>STS – Superannuated Teachers of Saskatchewan</w:t>
      </w:r>
      <w:r w:rsidRPr="0038791A">
        <w:rPr>
          <w:rFonts w:ascii="Verdana" w:hAnsi="Verdana" w:cs="Arial"/>
          <w:b/>
          <w:sz w:val="22"/>
          <w:szCs w:val="22"/>
        </w:rPr>
        <w:t xml:space="preserve"> </w:t>
      </w:r>
    </w:p>
    <w:p w14:paraId="0D6B1AC3" w14:textId="77777777" w:rsidR="00A7472A" w:rsidRPr="0038791A" w:rsidRDefault="00A7472A" w:rsidP="00A7472A">
      <w:pPr>
        <w:pStyle w:val="Paragraphedeliste"/>
        <w:numPr>
          <w:ilvl w:val="1"/>
          <w:numId w:val="33"/>
        </w:numPr>
        <w:shd w:val="clear" w:color="auto" w:fill="FFFFFF"/>
        <w:rPr>
          <w:rFonts w:ascii="Verdana" w:hAnsi="Verdana" w:cs="Arial"/>
          <w:color w:val="222222"/>
          <w:sz w:val="22"/>
          <w:szCs w:val="22"/>
          <w:lang w:val="en-US"/>
        </w:rPr>
      </w:pPr>
      <w:r w:rsidRPr="0038791A">
        <w:rPr>
          <w:rFonts w:ascii="Verdana" w:hAnsi="Verdana" w:cs="Arial"/>
          <w:bCs/>
          <w:sz w:val="22"/>
          <w:szCs w:val="22"/>
        </w:rPr>
        <w:t xml:space="preserve">Submitted by </w:t>
      </w:r>
      <w:r w:rsidRPr="0038791A">
        <w:rPr>
          <w:rFonts w:ascii="Verdana" w:hAnsi="Verdana" w:cs="Arial"/>
          <w:color w:val="222222"/>
          <w:sz w:val="22"/>
          <w:szCs w:val="22"/>
          <w:lang w:val="en-US"/>
        </w:rPr>
        <w:t>Murray Wall, STS Executive Secretary</w:t>
      </w:r>
    </w:p>
    <w:p w14:paraId="60EE5EFD" w14:textId="77777777" w:rsidR="00A7472A" w:rsidRPr="0038791A" w:rsidRDefault="00A7472A" w:rsidP="00A7472A">
      <w:pPr>
        <w:shd w:val="clear" w:color="auto" w:fill="FFFFFF"/>
        <w:rPr>
          <w:rFonts w:ascii="Verdana" w:hAnsi="Verdana" w:cs="Arial"/>
          <w:color w:val="222222"/>
          <w:sz w:val="22"/>
          <w:szCs w:val="22"/>
          <w:lang w:val="en-US"/>
        </w:rPr>
      </w:pPr>
    </w:p>
    <w:p w14:paraId="33BEF9EF" w14:textId="77777777" w:rsidR="00A7472A" w:rsidRPr="0038791A" w:rsidRDefault="00A7472A" w:rsidP="00A7472A">
      <w:pPr>
        <w:rPr>
          <w:rFonts w:ascii="Verdana" w:hAnsi="Verdana"/>
          <w:sz w:val="22"/>
          <w:szCs w:val="22"/>
        </w:rPr>
      </w:pPr>
      <w:r w:rsidRPr="0038791A">
        <w:rPr>
          <w:rFonts w:ascii="Verdana" w:hAnsi="Verdana"/>
          <w:b/>
          <w:bCs/>
          <w:sz w:val="22"/>
          <w:szCs w:val="22"/>
        </w:rPr>
        <w:t>Organizational Update:</w:t>
      </w:r>
    </w:p>
    <w:p w14:paraId="4087207D" w14:textId="77777777" w:rsidR="00A7472A" w:rsidRPr="0038791A" w:rsidRDefault="00A7472A" w:rsidP="00A7472A">
      <w:pPr>
        <w:pStyle w:val="Paragraphedeliste"/>
        <w:numPr>
          <w:ilvl w:val="0"/>
          <w:numId w:val="27"/>
        </w:numPr>
        <w:rPr>
          <w:rFonts w:ascii="Verdana" w:hAnsi="Verdana"/>
          <w:sz w:val="22"/>
          <w:szCs w:val="22"/>
        </w:rPr>
      </w:pPr>
      <w:r w:rsidRPr="0038791A">
        <w:rPr>
          <w:rFonts w:ascii="Verdana" w:hAnsi="Verdana"/>
          <w:sz w:val="22"/>
          <w:szCs w:val="22"/>
        </w:rPr>
        <w:t>Membership continues to grow, currently at 11,945 members.</w:t>
      </w:r>
    </w:p>
    <w:p w14:paraId="1AF62D02" w14:textId="77777777" w:rsidR="00A7472A" w:rsidRPr="0038791A" w:rsidRDefault="00A7472A" w:rsidP="00A7472A">
      <w:pPr>
        <w:pStyle w:val="Paragraphedeliste"/>
        <w:numPr>
          <w:ilvl w:val="0"/>
          <w:numId w:val="27"/>
        </w:numPr>
        <w:rPr>
          <w:rFonts w:ascii="Verdana" w:hAnsi="Verdana"/>
          <w:sz w:val="22"/>
          <w:szCs w:val="22"/>
        </w:rPr>
      </w:pPr>
      <w:r w:rsidRPr="0038791A">
        <w:rPr>
          <w:rFonts w:ascii="Verdana" w:hAnsi="Verdana"/>
          <w:sz w:val="22"/>
          <w:szCs w:val="22"/>
        </w:rPr>
        <w:t>Membership in the Extended Health Plan also grows and is currently at 8,583</w:t>
      </w:r>
    </w:p>
    <w:p w14:paraId="71297825" w14:textId="77777777" w:rsidR="00A7472A" w:rsidRPr="0038791A" w:rsidRDefault="00A7472A" w:rsidP="00A7472A">
      <w:pPr>
        <w:pStyle w:val="Paragraphedeliste"/>
        <w:numPr>
          <w:ilvl w:val="0"/>
          <w:numId w:val="27"/>
        </w:numPr>
        <w:rPr>
          <w:rFonts w:ascii="Verdana" w:hAnsi="Verdana"/>
          <w:sz w:val="22"/>
          <w:szCs w:val="22"/>
        </w:rPr>
      </w:pPr>
      <w:r w:rsidRPr="0038791A">
        <w:rPr>
          <w:rFonts w:ascii="Verdana" w:hAnsi="Verdana"/>
          <w:sz w:val="22"/>
          <w:szCs w:val="22"/>
        </w:rPr>
        <w:t>Advocacy work to focus this year on policy development regarding Ageism</w:t>
      </w:r>
    </w:p>
    <w:p w14:paraId="5EF31C26" w14:textId="77777777" w:rsidR="00A7472A" w:rsidRPr="0038791A" w:rsidRDefault="00A7472A" w:rsidP="00A7472A">
      <w:pPr>
        <w:pStyle w:val="Paragraphedeliste"/>
        <w:numPr>
          <w:ilvl w:val="0"/>
          <w:numId w:val="27"/>
        </w:numPr>
        <w:rPr>
          <w:rFonts w:ascii="Verdana" w:hAnsi="Verdana"/>
          <w:sz w:val="22"/>
          <w:szCs w:val="22"/>
        </w:rPr>
      </w:pPr>
      <w:r w:rsidRPr="0038791A">
        <w:rPr>
          <w:rFonts w:ascii="Verdana" w:hAnsi="Verdana"/>
          <w:sz w:val="22"/>
          <w:szCs w:val="22"/>
        </w:rPr>
        <w:t>We’re working with Saskatchewan Seniors Mechanism (SSM) to provide funding for the development of a provincial seniors’ strategy</w:t>
      </w:r>
    </w:p>
    <w:p w14:paraId="2F8BCF9F" w14:textId="77777777" w:rsidR="00A7472A" w:rsidRPr="0038791A" w:rsidRDefault="00A7472A" w:rsidP="00A7472A">
      <w:pPr>
        <w:pStyle w:val="Paragraphedeliste"/>
        <w:numPr>
          <w:ilvl w:val="0"/>
          <w:numId w:val="27"/>
        </w:numPr>
        <w:rPr>
          <w:rFonts w:ascii="Verdana" w:hAnsi="Verdana"/>
          <w:sz w:val="22"/>
          <w:szCs w:val="22"/>
        </w:rPr>
      </w:pPr>
      <w:r w:rsidRPr="0038791A">
        <w:rPr>
          <w:rFonts w:ascii="Verdana" w:hAnsi="Verdana"/>
          <w:sz w:val="22"/>
          <w:szCs w:val="22"/>
        </w:rPr>
        <w:t>Working with SSM to assist with material distribution for the International Day of Older Persons (October 1)</w:t>
      </w:r>
    </w:p>
    <w:p w14:paraId="21A8DD3B" w14:textId="77777777" w:rsidR="00A7472A" w:rsidRPr="0038791A" w:rsidRDefault="00A7472A" w:rsidP="00A7472A">
      <w:pPr>
        <w:pStyle w:val="Paragraphedeliste"/>
        <w:numPr>
          <w:ilvl w:val="0"/>
          <w:numId w:val="27"/>
        </w:numPr>
        <w:rPr>
          <w:rFonts w:ascii="Verdana" w:hAnsi="Verdana"/>
          <w:sz w:val="22"/>
          <w:szCs w:val="22"/>
        </w:rPr>
      </w:pPr>
      <w:r w:rsidRPr="0038791A">
        <w:rPr>
          <w:rFonts w:ascii="Verdana" w:hAnsi="Verdana"/>
          <w:sz w:val="22"/>
          <w:szCs w:val="22"/>
        </w:rPr>
        <w:t xml:space="preserve">A significant number of resolutions were dealt with at our May AGM (which </w:t>
      </w:r>
      <w:proofErr w:type="gramStart"/>
      <w:r w:rsidRPr="0038791A">
        <w:rPr>
          <w:rFonts w:ascii="Verdana" w:hAnsi="Verdana"/>
          <w:sz w:val="22"/>
          <w:szCs w:val="22"/>
        </w:rPr>
        <w:t>actually covered</w:t>
      </w:r>
      <w:proofErr w:type="gramEnd"/>
      <w:r w:rsidRPr="0038791A">
        <w:rPr>
          <w:rFonts w:ascii="Verdana" w:hAnsi="Verdana"/>
          <w:sz w:val="22"/>
          <w:szCs w:val="22"/>
        </w:rPr>
        <w:t xml:space="preserve"> 2 years) and are being responded to through organizational processes</w:t>
      </w:r>
    </w:p>
    <w:p w14:paraId="663BEB6F" w14:textId="77777777" w:rsidR="00A7472A" w:rsidRPr="0038791A" w:rsidRDefault="00A7472A" w:rsidP="00A7472A">
      <w:pPr>
        <w:pStyle w:val="Paragraphedeliste"/>
        <w:numPr>
          <w:ilvl w:val="0"/>
          <w:numId w:val="27"/>
        </w:numPr>
        <w:rPr>
          <w:rFonts w:ascii="Verdana" w:hAnsi="Verdana"/>
          <w:sz w:val="22"/>
          <w:szCs w:val="22"/>
        </w:rPr>
      </w:pPr>
      <w:r w:rsidRPr="0038791A">
        <w:rPr>
          <w:rFonts w:ascii="Verdana" w:hAnsi="Verdana"/>
          <w:sz w:val="22"/>
          <w:szCs w:val="22"/>
        </w:rPr>
        <w:t>A multi-year Governance Review process is currently examining our organizational Bylaws, Policies and Guidelines</w:t>
      </w:r>
    </w:p>
    <w:p w14:paraId="23C3FAB6" w14:textId="77777777" w:rsidR="00A7472A" w:rsidRPr="0038791A" w:rsidRDefault="00A7472A" w:rsidP="00A7472A">
      <w:pPr>
        <w:pStyle w:val="Paragraphedeliste"/>
        <w:rPr>
          <w:rFonts w:ascii="Verdana" w:hAnsi="Verdana"/>
          <w:sz w:val="22"/>
          <w:szCs w:val="22"/>
        </w:rPr>
      </w:pPr>
    </w:p>
    <w:p w14:paraId="3075D57C" w14:textId="77777777" w:rsidR="00A7472A" w:rsidRPr="0038791A" w:rsidRDefault="00A7472A" w:rsidP="00A7472A">
      <w:pPr>
        <w:rPr>
          <w:rFonts w:ascii="Verdana" w:hAnsi="Verdana"/>
          <w:b/>
          <w:bCs/>
          <w:sz w:val="22"/>
          <w:szCs w:val="22"/>
        </w:rPr>
      </w:pPr>
      <w:r w:rsidRPr="0038791A">
        <w:rPr>
          <w:rFonts w:ascii="Verdana" w:hAnsi="Verdana"/>
          <w:b/>
          <w:bCs/>
          <w:sz w:val="22"/>
          <w:szCs w:val="22"/>
        </w:rPr>
        <w:t>Implications of COVID:</w:t>
      </w:r>
    </w:p>
    <w:p w14:paraId="338BC6D2" w14:textId="77777777" w:rsidR="00A7472A" w:rsidRPr="0038791A" w:rsidRDefault="00A7472A" w:rsidP="00A7472A">
      <w:pPr>
        <w:pStyle w:val="Paragraphedeliste"/>
        <w:numPr>
          <w:ilvl w:val="0"/>
          <w:numId w:val="28"/>
        </w:numPr>
        <w:rPr>
          <w:rFonts w:ascii="Verdana" w:hAnsi="Verdana"/>
          <w:sz w:val="22"/>
          <w:szCs w:val="22"/>
        </w:rPr>
      </w:pPr>
      <w:r w:rsidRPr="0038791A">
        <w:rPr>
          <w:rFonts w:ascii="Verdana" w:hAnsi="Verdana"/>
          <w:sz w:val="22"/>
          <w:szCs w:val="22"/>
        </w:rPr>
        <w:t>Provincial Executive meetings are continuing via Zoom for the time being</w:t>
      </w:r>
    </w:p>
    <w:p w14:paraId="145738CA" w14:textId="77777777" w:rsidR="00A7472A" w:rsidRPr="0038791A" w:rsidRDefault="00A7472A" w:rsidP="00A7472A">
      <w:pPr>
        <w:pStyle w:val="Paragraphedeliste"/>
        <w:numPr>
          <w:ilvl w:val="0"/>
          <w:numId w:val="28"/>
        </w:numPr>
        <w:rPr>
          <w:rFonts w:ascii="Verdana" w:hAnsi="Verdana"/>
          <w:sz w:val="22"/>
          <w:szCs w:val="22"/>
        </w:rPr>
      </w:pPr>
      <w:r w:rsidRPr="0038791A">
        <w:rPr>
          <w:rFonts w:ascii="Verdana" w:hAnsi="Verdana"/>
          <w:sz w:val="22"/>
          <w:szCs w:val="22"/>
        </w:rPr>
        <w:t>Recreational events have been cancelled at least until the end of 2021</w:t>
      </w:r>
    </w:p>
    <w:p w14:paraId="712A5055" w14:textId="77777777" w:rsidR="00A7472A" w:rsidRPr="0038791A" w:rsidRDefault="00A7472A" w:rsidP="00A7472A">
      <w:pPr>
        <w:pStyle w:val="Paragraphedeliste"/>
        <w:numPr>
          <w:ilvl w:val="0"/>
          <w:numId w:val="28"/>
        </w:numPr>
        <w:rPr>
          <w:rFonts w:ascii="Verdana" w:hAnsi="Verdana"/>
          <w:sz w:val="22"/>
          <w:szCs w:val="22"/>
        </w:rPr>
      </w:pPr>
      <w:r w:rsidRPr="0038791A">
        <w:rPr>
          <w:rFonts w:ascii="Verdana" w:hAnsi="Verdana"/>
          <w:sz w:val="22"/>
          <w:szCs w:val="22"/>
        </w:rPr>
        <w:t>Chapter Presidents meeting typically held in October has been postponed until March 2022</w:t>
      </w:r>
    </w:p>
    <w:p w14:paraId="7F58BA7F" w14:textId="77777777" w:rsidR="00A7472A" w:rsidRPr="0038791A" w:rsidRDefault="00A7472A" w:rsidP="00A7472A">
      <w:pPr>
        <w:pStyle w:val="Paragraphedeliste"/>
        <w:numPr>
          <w:ilvl w:val="0"/>
          <w:numId w:val="28"/>
        </w:numPr>
        <w:rPr>
          <w:rFonts w:ascii="Verdana" w:hAnsi="Verdana"/>
          <w:sz w:val="22"/>
          <w:szCs w:val="22"/>
        </w:rPr>
      </w:pPr>
      <w:r w:rsidRPr="0038791A">
        <w:rPr>
          <w:rFonts w:ascii="Verdana" w:hAnsi="Verdana"/>
          <w:sz w:val="22"/>
          <w:szCs w:val="22"/>
        </w:rPr>
        <w:t xml:space="preserve">Planning for our Annual General Meeting is proceeding on a dual track, in-person and virtual, </w:t>
      </w:r>
      <w:proofErr w:type="gramStart"/>
      <w:r w:rsidRPr="0038791A">
        <w:rPr>
          <w:rFonts w:ascii="Verdana" w:hAnsi="Verdana"/>
          <w:sz w:val="22"/>
          <w:szCs w:val="22"/>
        </w:rPr>
        <w:t>so as to</w:t>
      </w:r>
      <w:proofErr w:type="gramEnd"/>
      <w:r w:rsidRPr="0038791A">
        <w:rPr>
          <w:rFonts w:ascii="Verdana" w:hAnsi="Verdana"/>
          <w:sz w:val="22"/>
          <w:szCs w:val="22"/>
        </w:rPr>
        <w:t xml:space="preserve"> be able to respond the situation we find ourselves in come spring</w:t>
      </w:r>
    </w:p>
    <w:p w14:paraId="09F79074" w14:textId="77777777" w:rsidR="00A7472A" w:rsidRPr="0038791A" w:rsidRDefault="00A7472A" w:rsidP="00A7472A">
      <w:pPr>
        <w:pStyle w:val="Paragraphedeliste"/>
        <w:numPr>
          <w:ilvl w:val="0"/>
          <w:numId w:val="28"/>
        </w:numPr>
        <w:rPr>
          <w:rFonts w:ascii="Verdana" w:hAnsi="Verdana"/>
          <w:sz w:val="22"/>
          <w:szCs w:val="22"/>
        </w:rPr>
      </w:pPr>
      <w:r w:rsidRPr="0038791A">
        <w:rPr>
          <w:rFonts w:ascii="Verdana" w:hAnsi="Verdana"/>
          <w:sz w:val="22"/>
          <w:szCs w:val="22"/>
        </w:rPr>
        <w:t>Both the STS Operating Fund and the Extended Health Fund ended the fiscal year in a surplus financial position, largely due to impacts of COVID-19</w:t>
      </w:r>
    </w:p>
    <w:p w14:paraId="796D5E6C" w14:textId="77777777" w:rsidR="00A7472A" w:rsidRPr="0038791A" w:rsidRDefault="00A7472A" w:rsidP="00A7472A">
      <w:pPr>
        <w:rPr>
          <w:rFonts w:ascii="Verdana" w:hAnsi="Verdana"/>
          <w:sz w:val="22"/>
          <w:szCs w:val="22"/>
        </w:rPr>
      </w:pPr>
    </w:p>
    <w:p w14:paraId="73CC3C7C" w14:textId="77777777" w:rsidR="00A7472A" w:rsidRPr="0038791A" w:rsidRDefault="00A7472A" w:rsidP="00A7472A">
      <w:pPr>
        <w:rPr>
          <w:rFonts w:ascii="Verdana" w:hAnsi="Verdana"/>
          <w:sz w:val="22"/>
          <w:szCs w:val="22"/>
        </w:rPr>
      </w:pPr>
    </w:p>
    <w:p w14:paraId="7D394692" w14:textId="77777777" w:rsidR="00A7472A" w:rsidRPr="0038791A" w:rsidRDefault="00A7472A" w:rsidP="00A7472A">
      <w:pPr>
        <w:rPr>
          <w:rFonts w:ascii="Verdana" w:hAnsi="Verdana"/>
          <w:b/>
          <w:bCs/>
          <w:sz w:val="22"/>
          <w:szCs w:val="22"/>
        </w:rPr>
      </w:pPr>
      <w:r w:rsidRPr="0038791A">
        <w:rPr>
          <w:rFonts w:ascii="Verdana" w:hAnsi="Verdana"/>
          <w:b/>
          <w:bCs/>
          <w:sz w:val="22"/>
          <w:szCs w:val="22"/>
        </w:rPr>
        <w:t>Implications of the Election:</w:t>
      </w:r>
    </w:p>
    <w:p w14:paraId="1955540A" w14:textId="77777777" w:rsidR="00A7472A" w:rsidRPr="0038791A" w:rsidRDefault="00A7472A" w:rsidP="00A7472A">
      <w:pPr>
        <w:pStyle w:val="Paragraphedeliste"/>
        <w:numPr>
          <w:ilvl w:val="0"/>
          <w:numId w:val="29"/>
        </w:numPr>
        <w:rPr>
          <w:rFonts w:ascii="Verdana" w:hAnsi="Verdana"/>
          <w:sz w:val="22"/>
          <w:szCs w:val="22"/>
        </w:rPr>
      </w:pPr>
      <w:r w:rsidRPr="0038791A">
        <w:rPr>
          <w:rFonts w:ascii="Verdana" w:hAnsi="Verdana"/>
          <w:sz w:val="22"/>
          <w:szCs w:val="22"/>
        </w:rPr>
        <w:t>The ACER-CART election materials were distributed and utilized by members</w:t>
      </w:r>
    </w:p>
    <w:p w14:paraId="7985C6FD" w14:textId="77777777" w:rsidR="00A7472A" w:rsidRPr="0038791A" w:rsidRDefault="00A7472A" w:rsidP="00A7472A">
      <w:pPr>
        <w:pStyle w:val="Paragraphedeliste"/>
        <w:numPr>
          <w:ilvl w:val="0"/>
          <w:numId w:val="29"/>
        </w:numPr>
        <w:rPr>
          <w:rFonts w:ascii="Verdana" w:hAnsi="Verdana"/>
          <w:sz w:val="22"/>
          <w:szCs w:val="22"/>
        </w:rPr>
      </w:pPr>
      <w:r w:rsidRPr="0038791A">
        <w:rPr>
          <w:rFonts w:ascii="Verdana" w:hAnsi="Verdana"/>
          <w:sz w:val="22"/>
          <w:szCs w:val="22"/>
        </w:rPr>
        <w:t>Not much change in Saskatchewan representation to Parliament although the provincial government relationship with the federal government appears more strained</w:t>
      </w:r>
    </w:p>
    <w:p w14:paraId="1C2FE36E" w14:textId="77777777" w:rsidR="00A7472A" w:rsidRPr="0038791A" w:rsidRDefault="00A7472A" w:rsidP="00A7472A">
      <w:pPr>
        <w:pStyle w:val="Paragraphedeliste"/>
        <w:rPr>
          <w:rFonts w:ascii="Verdana" w:hAnsi="Verdana"/>
          <w:sz w:val="22"/>
          <w:szCs w:val="22"/>
        </w:rPr>
      </w:pPr>
    </w:p>
    <w:p w14:paraId="7434AED3" w14:textId="77777777" w:rsidR="00A7472A" w:rsidRPr="0038791A" w:rsidRDefault="00A7472A" w:rsidP="00A7472A">
      <w:pPr>
        <w:pStyle w:val="Paragraphedeliste"/>
        <w:ind w:left="0"/>
        <w:rPr>
          <w:rFonts w:ascii="Verdana" w:hAnsi="Verdana"/>
          <w:b/>
          <w:bCs/>
          <w:sz w:val="22"/>
          <w:szCs w:val="22"/>
        </w:rPr>
      </w:pPr>
      <w:r w:rsidRPr="0038791A">
        <w:rPr>
          <w:rFonts w:ascii="Verdana" w:hAnsi="Verdana"/>
          <w:b/>
          <w:bCs/>
          <w:sz w:val="22"/>
          <w:szCs w:val="22"/>
        </w:rPr>
        <w:t>Advocacy Ideas:</w:t>
      </w:r>
    </w:p>
    <w:p w14:paraId="2423D9E0" w14:textId="02739F28" w:rsidR="00A7472A" w:rsidRPr="0038791A" w:rsidRDefault="00A7472A" w:rsidP="00A7472A">
      <w:pPr>
        <w:pStyle w:val="Paragraphedeliste"/>
        <w:numPr>
          <w:ilvl w:val="0"/>
          <w:numId w:val="30"/>
        </w:numPr>
        <w:rPr>
          <w:rFonts w:ascii="Verdana" w:hAnsi="Verdana"/>
          <w:sz w:val="22"/>
          <w:szCs w:val="22"/>
        </w:rPr>
      </w:pPr>
      <w:r w:rsidRPr="0038791A">
        <w:rPr>
          <w:rFonts w:ascii="Verdana" w:hAnsi="Verdana"/>
          <w:sz w:val="22"/>
          <w:szCs w:val="22"/>
        </w:rPr>
        <w:t>Our Advocacy Committee is currently very busy with some of the initiatives mentioned above in the Organizational Update section.</w:t>
      </w:r>
    </w:p>
    <w:p w14:paraId="28AD6726" w14:textId="534F52EE" w:rsidR="00A7472A" w:rsidRPr="0038791A" w:rsidRDefault="00A7472A">
      <w:pPr>
        <w:rPr>
          <w:rFonts w:ascii="Verdana" w:hAnsi="Verdana"/>
          <w:sz w:val="22"/>
          <w:szCs w:val="22"/>
        </w:rPr>
      </w:pPr>
      <w:r w:rsidRPr="0038791A">
        <w:rPr>
          <w:rFonts w:ascii="Verdana" w:hAnsi="Verdana"/>
          <w:sz w:val="22"/>
          <w:szCs w:val="22"/>
        </w:rPr>
        <w:br w:type="page"/>
      </w:r>
    </w:p>
    <w:p w14:paraId="252D4A7B" w14:textId="77777777" w:rsidR="00A7472A" w:rsidRPr="0038791A" w:rsidRDefault="00A7472A" w:rsidP="00A7472A">
      <w:pPr>
        <w:rPr>
          <w:rFonts w:ascii="Verdana" w:hAnsi="Verdana"/>
          <w:sz w:val="22"/>
          <w:szCs w:val="22"/>
        </w:rPr>
      </w:pPr>
    </w:p>
    <w:p w14:paraId="694810A4" w14:textId="77777777" w:rsidR="003B02EC" w:rsidRPr="0038791A" w:rsidRDefault="00B33EE1" w:rsidP="00551866">
      <w:pPr>
        <w:pStyle w:val="Paragraphedeliste"/>
        <w:ind w:left="0"/>
        <w:rPr>
          <w:rFonts w:ascii="Verdana" w:hAnsi="Verdana" w:cs="Arial"/>
          <w:sz w:val="22"/>
          <w:szCs w:val="22"/>
        </w:rPr>
      </w:pPr>
      <w:r w:rsidRPr="0038791A">
        <w:rPr>
          <w:rFonts w:ascii="Verdana" w:hAnsi="Verdana" w:cs="Arial"/>
          <w:b/>
          <w:bCs/>
          <w:sz w:val="22"/>
          <w:szCs w:val="22"/>
          <w:u w:val="single"/>
        </w:rPr>
        <w:t>RTAM - Retired Teachers’ Association of Manitoba</w:t>
      </w:r>
      <w:r w:rsidRPr="0038791A">
        <w:rPr>
          <w:rFonts w:ascii="Verdana" w:hAnsi="Verdana" w:cs="Arial"/>
          <w:sz w:val="22"/>
          <w:szCs w:val="22"/>
        </w:rPr>
        <w:t xml:space="preserve"> </w:t>
      </w:r>
    </w:p>
    <w:p w14:paraId="4D08085E" w14:textId="38647DD0" w:rsidR="00737735" w:rsidRPr="0038791A" w:rsidRDefault="00737735" w:rsidP="006B16B5">
      <w:pPr>
        <w:pStyle w:val="Paragraphedeliste"/>
        <w:rPr>
          <w:rFonts w:ascii="Verdana" w:hAnsi="Verdana" w:cs="Arial"/>
          <w:sz w:val="22"/>
          <w:szCs w:val="22"/>
        </w:rPr>
      </w:pPr>
      <w:r w:rsidRPr="0038791A">
        <w:rPr>
          <w:rFonts w:ascii="Verdana" w:hAnsi="Verdana" w:cs="Arial"/>
          <w:sz w:val="22"/>
          <w:szCs w:val="22"/>
        </w:rPr>
        <w:t xml:space="preserve">– </w:t>
      </w:r>
      <w:r w:rsidR="003B02EC" w:rsidRPr="0038791A">
        <w:rPr>
          <w:rFonts w:ascii="Verdana" w:hAnsi="Verdana" w:cs="Arial"/>
          <w:sz w:val="22"/>
          <w:szCs w:val="22"/>
        </w:rPr>
        <w:t xml:space="preserve">submitted by </w:t>
      </w:r>
      <w:r w:rsidRPr="0038791A">
        <w:rPr>
          <w:rFonts w:ascii="Verdana" w:hAnsi="Verdana" w:cs="Arial"/>
          <w:sz w:val="22"/>
          <w:szCs w:val="22"/>
        </w:rPr>
        <w:t>JoAnne Hoyak</w:t>
      </w:r>
      <w:r w:rsidR="00551866" w:rsidRPr="0038791A">
        <w:rPr>
          <w:rFonts w:ascii="Verdana" w:hAnsi="Verdana" w:cs="Arial"/>
          <w:sz w:val="22"/>
          <w:szCs w:val="22"/>
        </w:rPr>
        <w:t xml:space="preserve">, </w:t>
      </w:r>
      <w:r w:rsidRPr="0038791A">
        <w:rPr>
          <w:rFonts w:ascii="Verdana" w:hAnsi="Verdana" w:cs="Arial"/>
          <w:sz w:val="22"/>
          <w:szCs w:val="22"/>
        </w:rPr>
        <w:t>RTAM Vice President and ACER-CART Director</w:t>
      </w:r>
    </w:p>
    <w:p w14:paraId="52CA80AB" w14:textId="77777777" w:rsidR="00272735" w:rsidRPr="0038791A" w:rsidRDefault="00272735" w:rsidP="00551866">
      <w:pPr>
        <w:pStyle w:val="Paragraphedeliste"/>
        <w:ind w:left="0"/>
        <w:rPr>
          <w:rFonts w:ascii="Verdana" w:hAnsi="Verdana" w:cs="Arial"/>
          <w:sz w:val="22"/>
          <w:szCs w:val="22"/>
        </w:rPr>
      </w:pPr>
    </w:p>
    <w:p w14:paraId="64EDECFE" w14:textId="77777777" w:rsidR="00272735" w:rsidRPr="0038791A" w:rsidRDefault="00272735" w:rsidP="00272735">
      <w:pPr>
        <w:pStyle w:val="m-8623147623343413589msolistparagraph"/>
        <w:numPr>
          <w:ilvl w:val="0"/>
          <w:numId w:val="31"/>
        </w:numPr>
        <w:shd w:val="clear" w:color="auto" w:fill="FFFFFF"/>
        <w:spacing w:before="0" w:beforeAutospacing="0" w:after="0" w:afterAutospacing="0"/>
        <w:rPr>
          <w:rFonts w:ascii="Verdana" w:hAnsi="Verdana" w:cs="Calibri"/>
          <w:color w:val="222222"/>
          <w:sz w:val="22"/>
          <w:szCs w:val="22"/>
        </w:rPr>
      </w:pPr>
      <w:r w:rsidRPr="0038791A">
        <w:rPr>
          <w:rFonts w:ascii="Verdana" w:hAnsi="Verdana" w:cs="Calibri"/>
          <w:b/>
          <w:bCs/>
          <w:color w:val="222222"/>
          <w:sz w:val="22"/>
          <w:szCs w:val="22"/>
        </w:rPr>
        <w:t>Anything new</w:t>
      </w:r>
      <w:r w:rsidRPr="0038791A">
        <w:rPr>
          <w:rFonts w:ascii="Verdana" w:hAnsi="Verdana" w:cs="Calibri"/>
          <w:color w:val="222222"/>
          <w:sz w:val="22"/>
          <w:szCs w:val="22"/>
        </w:rPr>
        <w:t>—Well, our office is in the process of</w:t>
      </w:r>
      <w:r w:rsidRPr="0038791A">
        <w:rPr>
          <w:rFonts w:ascii="Verdana" w:hAnsi="Verdana" w:cs="Calibri"/>
          <w:b/>
          <w:bCs/>
          <w:color w:val="222222"/>
          <w:sz w:val="22"/>
          <w:szCs w:val="22"/>
        </w:rPr>
        <w:t xml:space="preserve"> relocating</w:t>
      </w:r>
      <w:r w:rsidRPr="0038791A">
        <w:rPr>
          <w:rFonts w:ascii="Verdana" w:hAnsi="Verdana" w:cs="Calibri"/>
          <w:color w:val="222222"/>
          <w:sz w:val="22"/>
          <w:szCs w:val="22"/>
        </w:rPr>
        <w:t xml:space="preserve"> to new premises, so you can imagine the upheaval this is creating!!</w:t>
      </w:r>
    </w:p>
    <w:p w14:paraId="16A9C5CF" w14:textId="4DF35A8B" w:rsidR="00272735" w:rsidRPr="0038791A" w:rsidRDefault="00272735" w:rsidP="000C4DC3">
      <w:pPr>
        <w:pStyle w:val="m-8623147623343413589msolistparagraph"/>
        <w:shd w:val="clear" w:color="auto" w:fill="FFFFFF"/>
        <w:spacing w:before="0" w:beforeAutospacing="0" w:after="0" w:afterAutospacing="0"/>
        <w:ind w:left="360"/>
        <w:rPr>
          <w:rFonts w:ascii="Verdana" w:hAnsi="Verdana" w:cs="Calibri"/>
          <w:color w:val="222222"/>
          <w:sz w:val="22"/>
          <w:szCs w:val="22"/>
        </w:rPr>
      </w:pPr>
      <w:r w:rsidRPr="0038791A">
        <w:rPr>
          <w:rFonts w:ascii="Verdana" w:hAnsi="Verdana" w:cs="Calibri"/>
          <w:color w:val="222222"/>
          <w:sz w:val="22"/>
          <w:szCs w:val="22"/>
        </w:rPr>
        <w:t>We had the pleasure of receiving greetings from ACER</w:t>
      </w:r>
      <w:r w:rsidR="006C5F93" w:rsidRPr="0038791A">
        <w:rPr>
          <w:rFonts w:ascii="Verdana" w:hAnsi="Verdana" w:cs="Calibri"/>
          <w:color w:val="222222"/>
          <w:sz w:val="22"/>
          <w:szCs w:val="22"/>
        </w:rPr>
        <w:t>-</w:t>
      </w:r>
      <w:r w:rsidRPr="0038791A">
        <w:rPr>
          <w:rFonts w:ascii="Verdana" w:hAnsi="Verdana" w:cs="Calibri"/>
          <w:color w:val="222222"/>
          <w:sz w:val="22"/>
          <w:szCs w:val="22"/>
        </w:rPr>
        <w:t>CART Vice President Martin Higgs at our last virtual Board meeting.</w:t>
      </w:r>
    </w:p>
    <w:p w14:paraId="0A166181" w14:textId="18A609BF" w:rsidR="00272735" w:rsidRPr="0038791A" w:rsidRDefault="00272735" w:rsidP="000C4DC3">
      <w:pPr>
        <w:pStyle w:val="m-8623147623343413589msolistparagraph"/>
        <w:shd w:val="clear" w:color="auto" w:fill="FFFFFF"/>
        <w:spacing w:before="0" w:beforeAutospacing="0" w:after="0" w:afterAutospacing="0"/>
        <w:ind w:left="360"/>
        <w:rPr>
          <w:rFonts w:ascii="Verdana" w:hAnsi="Verdana" w:cs="Calibri"/>
          <w:color w:val="222222"/>
          <w:sz w:val="22"/>
          <w:szCs w:val="22"/>
        </w:rPr>
      </w:pPr>
      <w:r w:rsidRPr="0038791A">
        <w:rPr>
          <w:rFonts w:ascii="Verdana" w:hAnsi="Verdana" w:cs="Calibri"/>
          <w:color w:val="222222"/>
          <w:sz w:val="22"/>
          <w:szCs w:val="22"/>
        </w:rPr>
        <w:t xml:space="preserve">We continue to </w:t>
      </w:r>
      <w:r w:rsidR="00886109" w:rsidRPr="0038791A">
        <w:rPr>
          <w:rFonts w:ascii="Verdana" w:hAnsi="Verdana" w:cs="Calibri"/>
          <w:color w:val="222222"/>
          <w:sz w:val="22"/>
          <w:szCs w:val="22"/>
        </w:rPr>
        <w:t>liaison</w:t>
      </w:r>
      <w:r w:rsidRPr="0038791A">
        <w:rPr>
          <w:rFonts w:ascii="Verdana" w:hAnsi="Verdana" w:cs="Calibri"/>
          <w:color w:val="222222"/>
          <w:sz w:val="22"/>
          <w:szCs w:val="22"/>
        </w:rPr>
        <w:t xml:space="preserve"> with our partner stakeholders, particularly The Manitoba Teachers Society. President Cann and I met with the MTS President, James Bedford this past Thursday to discuss shared issues of concern which included a Bill 64 update, inclusion in retirement seminars, benefits sharing, MTS staff communications support, 2021/2022 school year, COVID, RTAM status re official recognition as the legislated voice of retired teachers, inclusion of an RTAM Director to attend MTS pension sustainability and PR Training seminars and MORE!</w:t>
      </w:r>
    </w:p>
    <w:p w14:paraId="17A75A66" w14:textId="7A1ACFFF" w:rsidR="00272735" w:rsidRPr="0038791A" w:rsidRDefault="00272735" w:rsidP="000C4DC3">
      <w:pPr>
        <w:pStyle w:val="m-8623147623343413589msolistparagraph"/>
        <w:shd w:val="clear" w:color="auto" w:fill="FFFFFF"/>
        <w:spacing w:before="0" w:beforeAutospacing="0" w:after="0" w:afterAutospacing="0"/>
        <w:ind w:left="360"/>
        <w:rPr>
          <w:rFonts w:ascii="Verdana" w:hAnsi="Verdana" w:cs="Calibri"/>
          <w:color w:val="222222"/>
          <w:sz w:val="22"/>
          <w:szCs w:val="22"/>
        </w:rPr>
      </w:pPr>
      <w:r w:rsidRPr="0038791A">
        <w:rPr>
          <w:rFonts w:ascii="Verdana" w:hAnsi="Verdana" w:cs="Calibri"/>
          <w:color w:val="222222"/>
          <w:sz w:val="22"/>
          <w:szCs w:val="22"/>
        </w:rPr>
        <w:t>TRAF representatives</w:t>
      </w:r>
      <w:r w:rsidR="00886109" w:rsidRPr="0038791A">
        <w:rPr>
          <w:rFonts w:ascii="Verdana" w:hAnsi="Verdana" w:cs="Calibri"/>
          <w:color w:val="222222"/>
          <w:sz w:val="22"/>
          <w:szCs w:val="22"/>
        </w:rPr>
        <w:t xml:space="preserve"> – Jeff </w:t>
      </w:r>
      <w:r w:rsidRPr="0038791A">
        <w:rPr>
          <w:rFonts w:ascii="Verdana" w:hAnsi="Verdana" w:cs="Calibri"/>
          <w:color w:val="222222"/>
          <w:sz w:val="22"/>
          <w:szCs w:val="22"/>
        </w:rPr>
        <w:t>and Brad</w:t>
      </w:r>
      <w:r w:rsidR="006C5F93" w:rsidRPr="0038791A">
        <w:rPr>
          <w:rFonts w:ascii="Verdana" w:hAnsi="Verdana" w:cs="Calibri"/>
          <w:color w:val="222222"/>
          <w:sz w:val="22"/>
          <w:szCs w:val="22"/>
        </w:rPr>
        <w:t xml:space="preserve"> </w:t>
      </w:r>
      <w:r w:rsidRPr="0038791A">
        <w:rPr>
          <w:rFonts w:ascii="Verdana" w:hAnsi="Verdana" w:cs="Calibri"/>
          <w:color w:val="222222"/>
          <w:sz w:val="22"/>
          <w:szCs w:val="22"/>
        </w:rPr>
        <w:t>will be updating the Board in terms of our pension situation and any political repercussions that may affect it at an upcoming Board meeting.</w:t>
      </w:r>
    </w:p>
    <w:p w14:paraId="0A43A7F1" w14:textId="77777777" w:rsidR="00272735" w:rsidRPr="0038791A" w:rsidRDefault="00272735" w:rsidP="000C4DC3">
      <w:pPr>
        <w:pStyle w:val="m-8623147623343413589msolistparagraph"/>
        <w:shd w:val="clear" w:color="auto" w:fill="FFFFFF"/>
        <w:spacing w:before="0" w:beforeAutospacing="0" w:after="0" w:afterAutospacing="0"/>
        <w:ind w:left="360"/>
        <w:rPr>
          <w:rFonts w:ascii="Verdana" w:hAnsi="Verdana" w:cs="Calibri"/>
          <w:color w:val="222222"/>
          <w:sz w:val="22"/>
          <w:szCs w:val="22"/>
        </w:rPr>
      </w:pPr>
      <w:r w:rsidRPr="0038791A">
        <w:rPr>
          <w:rFonts w:ascii="Verdana" w:hAnsi="Verdana" w:cs="Calibri"/>
          <w:color w:val="222222"/>
          <w:sz w:val="22"/>
          <w:szCs w:val="22"/>
        </w:rPr>
        <w:t>We are in the process of using “TRIP MERCHANT” to organize an RTAM excursion to Haida Gwaii next year. The preliminaries have been presented and look super!</w:t>
      </w:r>
    </w:p>
    <w:p w14:paraId="608E7475" w14:textId="77777777" w:rsidR="00272735" w:rsidRPr="0038791A" w:rsidRDefault="00272735" w:rsidP="000C4DC3">
      <w:pPr>
        <w:pStyle w:val="m-8623147623343413589msolistparagraph"/>
        <w:shd w:val="clear" w:color="auto" w:fill="FFFFFF"/>
        <w:spacing w:before="0" w:beforeAutospacing="0" w:after="0" w:afterAutospacing="0"/>
        <w:ind w:left="360"/>
        <w:rPr>
          <w:rFonts w:ascii="Verdana" w:hAnsi="Verdana" w:cs="Calibri"/>
          <w:color w:val="222222"/>
          <w:sz w:val="22"/>
          <w:szCs w:val="22"/>
        </w:rPr>
      </w:pPr>
      <w:r w:rsidRPr="0038791A">
        <w:rPr>
          <w:rFonts w:ascii="Verdana" w:hAnsi="Verdana" w:cs="Calibri"/>
          <w:color w:val="222222"/>
          <w:sz w:val="22"/>
          <w:szCs w:val="22"/>
        </w:rPr>
        <w:t>Various virtual seminars and workshops continue to be provided by the Wellness Advocacy committee including photography etc. The next webinar is “Successful Aging/Fall Prevention” on October 1. All virtual, of course.</w:t>
      </w:r>
    </w:p>
    <w:p w14:paraId="54169747" w14:textId="016BB009" w:rsidR="00272735" w:rsidRPr="0038791A" w:rsidRDefault="00272735" w:rsidP="000C4DC3">
      <w:pPr>
        <w:pStyle w:val="m-8623147623343413589msolistparagraph"/>
        <w:shd w:val="clear" w:color="auto" w:fill="FFFFFF"/>
        <w:spacing w:before="0" w:beforeAutospacing="0" w:after="0" w:afterAutospacing="0"/>
        <w:ind w:left="360"/>
        <w:rPr>
          <w:rFonts w:ascii="Verdana" w:hAnsi="Verdana" w:cs="Calibri"/>
          <w:color w:val="222222"/>
          <w:sz w:val="22"/>
          <w:szCs w:val="22"/>
        </w:rPr>
      </w:pPr>
      <w:r w:rsidRPr="0038791A">
        <w:rPr>
          <w:rFonts w:ascii="Verdana" w:hAnsi="Verdana" w:cs="Calibri"/>
          <w:color w:val="222222"/>
          <w:sz w:val="22"/>
          <w:szCs w:val="22"/>
        </w:rPr>
        <w:t>Our KIT magazine is now assembled under a new structure and continues to do us proud as an important link to our membership.</w:t>
      </w:r>
    </w:p>
    <w:p w14:paraId="1B4CFFD2" w14:textId="77777777" w:rsidR="00272735" w:rsidRPr="0038791A" w:rsidRDefault="00272735" w:rsidP="000C4DC3">
      <w:pPr>
        <w:pStyle w:val="m-8623147623343413589msolistparagraph"/>
        <w:shd w:val="clear" w:color="auto" w:fill="FFFFFF"/>
        <w:spacing w:before="0" w:beforeAutospacing="0" w:after="0" w:afterAutospacing="0"/>
        <w:ind w:left="360"/>
        <w:rPr>
          <w:rFonts w:ascii="Verdana" w:hAnsi="Verdana" w:cs="Calibri"/>
          <w:color w:val="222222"/>
          <w:sz w:val="22"/>
          <w:szCs w:val="22"/>
        </w:rPr>
      </w:pPr>
    </w:p>
    <w:p w14:paraId="01B6526B" w14:textId="51DE6702" w:rsidR="00272735" w:rsidRPr="0038791A" w:rsidRDefault="00272735" w:rsidP="000C4DC3">
      <w:pPr>
        <w:pStyle w:val="m-8623147623343413589msolistparagraph"/>
        <w:numPr>
          <w:ilvl w:val="0"/>
          <w:numId w:val="32"/>
        </w:numPr>
        <w:shd w:val="clear" w:color="auto" w:fill="FFFFFF"/>
        <w:tabs>
          <w:tab w:val="clear" w:pos="720"/>
          <w:tab w:val="num" w:pos="360"/>
        </w:tabs>
        <w:spacing w:before="0" w:beforeAutospacing="0" w:after="0" w:afterAutospacing="0"/>
        <w:ind w:left="360"/>
        <w:rPr>
          <w:rFonts w:ascii="Verdana" w:hAnsi="Verdana" w:cs="Calibri"/>
          <w:color w:val="222222"/>
          <w:sz w:val="22"/>
          <w:szCs w:val="22"/>
        </w:rPr>
      </w:pPr>
      <w:r w:rsidRPr="0038791A">
        <w:rPr>
          <w:rFonts w:ascii="Verdana" w:hAnsi="Verdana" w:cs="Calibri"/>
          <w:b/>
          <w:bCs/>
          <w:color w:val="222222"/>
          <w:sz w:val="22"/>
          <w:szCs w:val="22"/>
        </w:rPr>
        <w:t>Implications of COVID</w:t>
      </w:r>
      <w:r w:rsidR="00886109" w:rsidRPr="0038791A">
        <w:rPr>
          <w:rFonts w:ascii="Verdana" w:hAnsi="Verdana" w:cs="Calibri"/>
          <w:color w:val="222222"/>
          <w:sz w:val="22"/>
          <w:szCs w:val="22"/>
        </w:rPr>
        <w:t xml:space="preserve"> </w:t>
      </w:r>
      <w:r w:rsidRPr="0038791A">
        <w:rPr>
          <w:rFonts w:ascii="Verdana" w:hAnsi="Verdana" w:cs="Calibri"/>
          <w:color w:val="222222"/>
          <w:sz w:val="22"/>
          <w:szCs w:val="22"/>
        </w:rPr>
        <w:t>—</w:t>
      </w:r>
      <w:r w:rsidR="00886109" w:rsidRPr="0038791A">
        <w:rPr>
          <w:rFonts w:ascii="Verdana" w:hAnsi="Verdana" w:cs="Calibri"/>
          <w:color w:val="222222"/>
          <w:sz w:val="22"/>
          <w:szCs w:val="22"/>
        </w:rPr>
        <w:t xml:space="preserve"> </w:t>
      </w:r>
      <w:r w:rsidRPr="0038791A">
        <w:rPr>
          <w:rFonts w:ascii="Verdana" w:hAnsi="Verdana" w:cs="Calibri"/>
          <w:color w:val="222222"/>
          <w:sz w:val="22"/>
          <w:szCs w:val="22"/>
        </w:rPr>
        <w:t>Nothing has changed regarding the ongoing business of RTAM. All Board and Committee meetings are presently virtual, although Bill and I met with James Bedford in person. With the looming spectre of the 4</w:t>
      </w:r>
      <w:r w:rsidRPr="0038791A">
        <w:rPr>
          <w:rFonts w:ascii="Verdana" w:hAnsi="Verdana" w:cs="Calibri"/>
          <w:color w:val="222222"/>
          <w:sz w:val="22"/>
          <w:szCs w:val="22"/>
          <w:vertAlign w:val="superscript"/>
        </w:rPr>
        <w:t>th</w:t>
      </w:r>
      <w:r w:rsidRPr="0038791A">
        <w:rPr>
          <w:rFonts w:ascii="Verdana" w:hAnsi="Verdana" w:cs="Calibri"/>
          <w:color w:val="222222"/>
          <w:sz w:val="22"/>
          <w:szCs w:val="22"/>
        </w:rPr>
        <w:t> wave, we think the status quo will likely prevail.</w:t>
      </w:r>
    </w:p>
    <w:p w14:paraId="4A847B42" w14:textId="364B2CEF" w:rsidR="00272735" w:rsidRPr="0038791A" w:rsidRDefault="00272735" w:rsidP="000C4DC3">
      <w:pPr>
        <w:pStyle w:val="m-8623147623343413589msolistparagraph"/>
        <w:shd w:val="clear" w:color="auto" w:fill="FFFFFF"/>
        <w:spacing w:before="0" w:beforeAutospacing="0" w:after="0" w:afterAutospacing="0"/>
        <w:ind w:left="360"/>
        <w:rPr>
          <w:rFonts w:ascii="Verdana" w:hAnsi="Verdana" w:cs="Calibri"/>
          <w:color w:val="222222"/>
          <w:sz w:val="22"/>
          <w:szCs w:val="22"/>
        </w:rPr>
      </w:pPr>
      <w:r w:rsidRPr="0038791A">
        <w:rPr>
          <w:rFonts w:ascii="Verdana" w:hAnsi="Verdana" w:cs="Calibri"/>
          <w:color w:val="222222"/>
          <w:sz w:val="22"/>
          <w:szCs w:val="22"/>
        </w:rPr>
        <w:t xml:space="preserve">We have had discussions on a kind of hybrid system going forward </w:t>
      </w:r>
      <w:proofErr w:type="gramStart"/>
      <w:r w:rsidRPr="0038791A">
        <w:rPr>
          <w:rFonts w:ascii="Verdana" w:hAnsi="Verdana" w:cs="Calibri"/>
          <w:color w:val="222222"/>
          <w:sz w:val="22"/>
          <w:szCs w:val="22"/>
        </w:rPr>
        <w:t>if and when</w:t>
      </w:r>
      <w:proofErr w:type="gramEnd"/>
      <w:r w:rsidRPr="0038791A">
        <w:rPr>
          <w:rFonts w:ascii="Verdana" w:hAnsi="Verdana" w:cs="Calibri"/>
          <w:color w:val="222222"/>
          <w:sz w:val="22"/>
          <w:szCs w:val="22"/>
        </w:rPr>
        <w:t xml:space="preserve"> that may be possible.</w:t>
      </w:r>
    </w:p>
    <w:p w14:paraId="7D079A39" w14:textId="77777777" w:rsidR="00886109" w:rsidRPr="0038791A" w:rsidRDefault="00886109" w:rsidP="000C4DC3">
      <w:pPr>
        <w:pStyle w:val="m-8623147623343413589msolistparagraph"/>
        <w:shd w:val="clear" w:color="auto" w:fill="FFFFFF"/>
        <w:spacing w:before="0" w:beforeAutospacing="0" w:after="0" w:afterAutospacing="0"/>
        <w:ind w:left="360"/>
        <w:rPr>
          <w:rFonts w:ascii="Verdana" w:hAnsi="Verdana" w:cs="Calibri"/>
          <w:color w:val="222222"/>
          <w:sz w:val="22"/>
          <w:szCs w:val="22"/>
        </w:rPr>
      </w:pPr>
    </w:p>
    <w:p w14:paraId="57796925" w14:textId="742A4B42" w:rsidR="00272735" w:rsidRPr="0038791A" w:rsidRDefault="00272735" w:rsidP="000C4DC3">
      <w:pPr>
        <w:pStyle w:val="m-8623147623343413589msolistparagraph"/>
        <w:numPr>
          <w:ilvl w:val="0"/>
          <w:numId w:val="33"/>
        </w:numPr>
        <w:shd w:val="clear" w:color="auto" w:fill="FFFFFF"/>
        <w:tabs>
          <w:tab w:val="clear" w:pos="720"/>
          <w:tab w:val="num" w:pos="360"/>
        </w:tabs>
        <w:spacing w:before="0" w:beforeAutospacing="0" w:after="0" w:afterAutospacing="0"/>
        <w:ind w:left="360"/>
        <w:rPr>
          <w:rFonts w:ascii="Verdana" w:hAnsi="Verdana" w:cs="Calibri"/>
          <w:color w:val="222222"/>
          <w:sz w:val="22"/>
          <w:szCs w:val="22"/>
        </w:rPr>
      </w:pPr>
      <w:r w:rsidRPr="0038791A">
        <w:rPr>
          <w:rFonts w:ascii="Verdana" w:hAnsi="Verdana" w:cs="Calibri"/>
          <w:b/>
          <w:bCs/>
          <w:color w:val="222222"/>
          <w:sz w:val="22"/>
          <w:szCs w:val="22"/>
        </w:rPr>
        <w:t>Implications of the Federal election</w:t>
      </w:r>
      <w:r w:rsidRPr="0038791A">
        <w:rPr>
          <w:rFonts w:ascii="Verdana" w:hAnsi="Verdana" w:cs="Calibri"/>
          <w:color w:val="222222"/>
          <w:sz w:val="22"/>
          <w:szCs w:val="22"/>
        </w:rPr>
        <w:t xml:space="preserve">—Well, here in Manitoba the situation is </w:t>
      </w:r>
      <w:proofErr w:type="gramStart"/>
      <w:r w:rsidRPr="0038791A">
        <w:rPr>
          <w:rFonts w:ascii="Verdana" w:hAnsi="Verdana" w:cs="Calibri"/>
          <w:color w:val="222222"/>
          <w:sz w:val="22"/>
          <w:szCs w:val="22"/>
        </w:rPr>
        <w:t>exactly the same</w:t>
      </w:r>
      <w:proofErr w:type="gramEnd"/>
      <w:r w:rsidRPr="0038791A">
        <w:rPr>
          <w:rFonts w:ascii="Verdana" w:hAnsi="Verdana" w:cs="Calibri"/>
          <w:color w:val="222222"/>
          <w:sz w:val="22"/>
          <w:szCs w:val="22"/>
        </w:rPr>
        <w:t xml:space="preserve"> as far as the MP’s who were elected goes. The support from ACER CART, the brochure distribution and the letter writing capability were INVALUABLE!!! NEW Mode was shared with the Manitoba Seniors Coalition to facilitate their letter writing campaign. The Chapter Presidents ably distributed the brochure to our membership. KIT and the website also had it </w:t>
      </w:r>
      <w:r w:rsidR="00886109" w:rsidRPr="0038791A">
        <w:rPr>
          <w:rFonts w:ascii="Verdana" w:hAnsi="Verdana" w:cs="Calibri"/>
          <w:color w:val="222222"/>
          <w:sz w:val="22"/>
          <w:szCs w:val="22"/>
        </w:rPr>
        <w:t>available,</w:t>
      </w:r>
      <w:r w:rsidRPr="0038791A">
        <w:rPr>
          <w:rFonts w:ascii="Verdana" w:hAnsi="Verdana" w:cs="Calibri"/>
          <w:color w:val="222222"/>
          <w:sz w:val="22"/>
          <w:szCs w:val="22"/>
        </w:rPr>
        <w:t xml:space="preserve"> and it was very well received.</w:t>
      </w:r>
    </w:p>
    <w:p w14:paraId="5857F88C" w14:textId="77777777" w:rsidR="00272735" w:rsidRPr="0038791A" w:rsidRDefault="00272735" w:rsidP="000C4DC3">
      <w:pPr>
        <w:pStyle w:val="m-8623147623343413589msolistparagraph"/>
        <w:shd w:val="clear" w:color="auto" w:fill="FFFFFF"/>
        <w:spacing w:before="0" w:beforeAutospacing="0" w:after="0" w:afterAutospacing="0"/>
        <w:rPr>
          <w:rFonts w:ascii="Verdana" w:hAnsi="Verdana" w:cs="Calibri"/>
          <w:color w:val="222222"/>
          <w:sz w:val="22"/>
          <w:szCs w:val="22"/>
        </w:rPr>
      </w:pPr>
    </w:p>
    <w:p w14:paraId="67C39CEF" w14:textId="77777777" w:rsidR="00272735" w:rsidRPr="0038791A" w:rsidRDefault="00272735" w:rsidP="000C4DC3">
      <w:pPr>
        <w:pStyle w:val="m-8623147623343413589msolistparagraph"/>
        <w:numPr>
          <w:ilvl w:val="0"/>
          <w:numId w:val="33"/>
        </w:numPr>
        <w:shd w:val="clear" w:color="auto" w:fill="FFFFFF"/>
        <w:tabs>
          <w:tab w:val="clear" w:pos="720"/>
          <w:tab w:val="num" w:pos="360"/>
        </w:tabs>
        <w:spacing w:before="0" w:beforeAutospacing="0" w:after="0" w:afterAutospacing="0"/>
        <w:ind w:left="360"/>
        <w:rPr>
          <w:rFonts w:ascii="Verdana" w:hAnsi="Verdana" w:cs="Calibri"/>
          <w:color w:val="222222"/>
          <w:sz w:val="22"/>
          <w:szCs w:val="22"/>
        </w:rPr>
      </w:pPr>
      <w:r w:rsidRPr="0038791A">
        <w:rPr>
          <w:rFonts w:ascii="Verdana" w:hAnsi="Verdana" w:cs="Calibri"/>
          <w:b/>
          <w:bCs/>
          <w:color w:val="222222"/>
          <w:sz w:val="22"/>
          <w:szCs w:val="22"/>
        </w:rPr>
        <w:t>Advocacy ideas</w:t>
      </w:r>
      <w:r w:rsidRPr="0038791A">
        <w:rPr>
          <w:rFonts w:ascii="Verdana" w:hAnsi="Verdana" w:cs="Calibri"/>
          <w:color w:val="222222"/>
          <w:sz w:val="22"/>
          <w:szCs w:val="22"/>
        </w:rPr>
        <w:t>—RTAM’s Political Advocacy committee is currently developing a document outlining RTAM priorities and the candidate’s reactions for presentation to the Provincial Conservative Party leadership candidates—the winner being our provincial Premier for the next couple of years. Copies will also be presented to all the provincial parties. The PA committee meets next week to finalize the piece and its distribution.</w:t>
      </w:r>
    </w:p>
    <w:p w14:paraId="0536587D" w14:textId="7554C80C" w:rsidR="00D35EEB" w:rsidRPr="0038791A" w:rsidRDefault="00D35EEB" w:rsidP="005C47F7">
      <w:pPr>
        <w:shd w:val="clear" w:color="auto" w:fill="FFFFFF"/>
        <w:rPr>
          <w:rFonts w:ascii="Verdana" w:hAnsi="Verdana" w:cs="Arial"/>
          <w:b/>
          <w:sz w:val="22"/>
          <w:szCs w:val="22"/>
          <w:u w:val="single"/>
        </w:rPr>
      </w:pPr>
    </w:p>
    <w:p w14:paraId="12B47437" w14:textId="77777777" w:rsidR="005C47F7" w:rsidRPr="0038791A" w:rsidRDefault="005C47F7" w:rsidP="005C47F7">
      <w:pPr>
        <w:rPr>
          <w:rFonts w:ascii="Verdana" w:eastAsia="Times New Roman" w:hAnsi="Verdana" w:cs="Arial"/>
          <w:color w:val="888888"/>
          <w:sz w:val="22"/>
          <w:szCs w:val="22"/>
          <w:shd w:val="clear" w:color="auto" w:fill="FFFFFF"/>
          <w:lang w:eastAsia="en-CA"/>
        </w:rPr>
      </w:pPr>
    </w:p>
    <w:p w14:paraId="2FDB147C" w14:textId="77777777" w:rsidR="005C47F7" w:rsidRPr="0038791A" w:rsidRDefault="005C47F7" w:rsidP="005C47F7">
      <w:pPr>
        <w:rPr>
          <w:rFonts w:ascii="Verdana" w:hAnsi="Verdana" w:cs="Arial"/>
          <w:b/>
          <w:bCs/>
          <w:sz w:val="22"/>
          <w:szCs w:val="22"/>
          <w:u w:val="single"/>
        </w:rPr>
      </w:pPr>
      <w:r w:rsidRPr="0038791A">
        <w:rPr>
          <w:rFonts w:ascii="Verdana" w:hAnsi="Verdana" w:cs="Arial"/>
          <w:b/>
          <w:sz w:val="22"/>
          <w:szCs w:val="22"/>
          <w:u w:val="single"/>
        </w:rPr>
        <w:t xml:space="preserve">ARTA </w:t>
      </w:r>
      <w:r w:rsidRPr="0038791A">
        <w:rPr>
          <w:rFonts w:ascii="Verdana" w:hAnsi="Verdana" w:cs="Arial"/>
          <w:sz w:val="22"/>
          <w:szCs w:val="22"/>
          <w:u w:val="single"/>
        </w:rPr>
        <w:t xml:space="preserve">– </w:t>
      </w:r>
      <w:r w:rsidRPr="0038791A">
        <w:rPr>
          <w:rFonts w:ascii="Verdana" w:hAnsi="Verdana" w:cs="Arial"/>
          <w:b/>
          <w:bCs/>
          <w:sz w:val="22"/>
          <w:szCs w:val="22"/>
          <w:u w:val="single"/>
        </w:rPr>
        <w:t>ALBERTA RETIRED TEACHERS’ ASSOCIATION</w:t>
      </w:r>
    </w:p>
    <w:p w14:paraId="02AD9CDC" w14:textId="44F72348" w:rsidR="005C47F7" w:rsidRPr="0038791A" w:rsidRDefault="002B346E" w:rsidP="002B346E">
      <w:pPr>
        <w:pStyle w:val="Paragraphedeliste"/>
        <w:numPr>
          <w:ilvl w:val="1"/>
          <w:numId w:val="33"/>
        </w:numPr>
        <w:rPr>
          <w:rFonts w:ascii="Verdana" w:eastAsia="Times New Roman" w:hAnsi="Verdana" w:cs="Arial"/>
          <w:color w:val="222222"/>
          <w:sz w:val="22"/>
          <w:szCs w:val="22"/>
          <w:lang w:eastAsia="en-CA"/>
        </w:rPr>
      </w:pPr>
      <w:r w:rsidRPr="0038791A">
        <w:rPr>
          <w:rFonts w:ascii="Verdana" w:eastAsia="Times New Roman" w:hAnsi="Verdana" w:cs="Arial"/>
          <w:color w:val="000000"/>
          <w:sz w:val="22"/>
          <w:szCs w:val="22"/>
          <w:lang w:val="en-US"/>
        </w:rPr>
        <w:t>Su</w:t>
      </w:r>
      <w:r w:rsidR="005C47F7" w:rsidRPr="0038791A">
        <w:rPr>
          <w:rFonts w:ascii="Verdana" w:eastAsia="Times New Roman" w:hAnsi="Verdana" w:cs="Arial"/>
          <w:color w:val="000000"/>
          <w:sz w:val="22"/>
          <w:szCs w:val="22"/>
          <w:lang w:val="en-US"/>
        </w:rPr>
        <w:t xml:space="preserve">bmitted by Lawrence Hrycan, </w:t>
      </w:r>
      <w:r w:rsidR="003B3862" w:rsidRPr="0038791A">
        <w:rPr>
          <w:rFonts w:ascii="Verdana" w:eastAsia="Times New Roman" w:hAnsi="Verdana" w:cs="Arial"/>
          <w:color w:val="000000"/>
          <w:sz w:val="22"/>
          <w:szCs w:val="22"/>
          <w:lang w:val="en-US"/>
        </w:rPr>
        <w:t xml:space="preserve">ARTA </w:t>
      </w:r>
      <w:r w:rsidR="005C47F7" w:rsidRPr="0038791A">
        <w:rPr>
          <w:rFonts w:ascii="Verdana" w:eastAsia="Times New Roman" w:hAnsi="Verdana" w:cs="Arial"/>
          <w:color w:val="000000"/>
          <w:sz w:val="22"/>
          <w:szCs w:val="22"/>
          <w:lang w:val="en-US"/>
        </w:rPr>
        <w:t xml:space="preserve">ACER-CART </w:t>
      </w:r>
      <w:r w:rsidR="0002503C" w:rsidRPr="0038791A">
        <w:rPr>
          <w:rFonts w:ascii="Verdana" w:eastAsia="Times New Roman" w:hAnsi="Verdana" w:cs="Arial"/>
          <w:color w:val="000000"/>
          <w:sz w:val="22"/>
          <w:szCs w:val="22"/>
          <w:lang w:val="en-US"/>
        </w:rPr>
        <w:t xml:space="preserve">Director </w:t>
      </w:r>
    </w:p>
    <w:p w14:paraId="15AE83C0" w14:textId="77777777" w:rsidR="00A51F15" w:rsidRPr="0038791A" w:rsidRDefault="00A51F15" w:rsidP="000C4DC3">
      <w:pPr>
        <w:rPr>
          <w:rFonts w:ascii="Verdana" w:hAnsi="Verdana"/>
          <w:b/>
          <w:bCs/>
          <w:sz w:val="22"/>
          <w:szCs w:val="22"/>
        </w:rPr>
      </w:pPr>
    </w:p>
    <w:p w14:paraId="39B95899" w14:textId="0DFF495F" w:rsidR="000C4DC3" w:rsidRPr="0038791A" w:rsidRDefault="000C4DC3" w:rsidP="000C4DC3">
      <w:pPr>
        <w:rPr>
          <w:rFonts w:ascii="Verdana" w:hAnsi="Verdana"/>
          <w:b/>
          <w:bCs/>
          <w:sz w:val="22"/>
          <w:szCs w:val="22"/>
        </w:rPr>
      </w:pPr>
      <w:r w:rsidRPr="0038791A">
        <w:rPr>
          <w:rFonts w:ascii="Verdana" w:hAnsi="Verdana"/>
          <w:b/>
          <w:bCs/>
          <w:sz w:val="22"/>
          <w:szCs w:val="22"/>
        </w:rPr>
        <w:t>Anything New</w:t>
      </w:r>
    </w:p>
    <w:p w14:paraId="1688CAD0" w14:textId="77777777" w:rsidR="000C4DC3" w:rsidRPr="0038791A" w:rsidRDefault="000C4DC3" w:rsidP="000C4DC3">
      <w:pPr>
        <w:rPr>
          <w:rFonts w:ascii="Verdana" w:hAnsi="Verdana"/>
          <w:sz w:val="22"/>
          <w:szCs w:val="22"/>
        </w:rPr>
      </w:pPr>
      <w:r w:rsidRPr="0038791A">
        <w:rPr>
          <w:rFonts w:ascii="Verdana" w:hAnsi="Verdana"/>
          <w:sz w:val="22"/>
          <w:szCs w:val="22"/>
        </w:rPr>
        <w:t>Membership continues to grow, and ARTA has over 26,000 members.</w:t>
      </w:r>
    </w:p>
    <w:p w14:paraId="18D95040" w14:textId="21AAEC82" w:rsidR="000C4DC3" w:rsidRPr="0038791A" w:rsidRDefault="000C4DC3" w:rsidP="000C4DC3">
      <w:pPr>
        <w:rPr>
          <w:rFonts w:ascii="Verdana" w:hAnsi="Verdana"/>
          <w:sz w:val="22"/>
          <w:szCs w:val="22"/>
        </w:rPr>
      </w:pPr>
      <w:r w:rsidRPr="0038791A">
        <w:rPr>
          <w:rFonts w:ascii="Verdana" w:hAnsi="Verdana"/>
          <w:sz w:val="22"/>
          <w:szCs w:val="22"/>
        </w:rPr>
        <w:t>Earlier this year, the ARTA office took over a larger building as space was needed for additional staff members.  ARTA recently moved to self-administration for our extended health plan.  Additional staff w</w:t>
      </w:r>
      <w:r w:rsidR="00DB197D" w:rsidRPr="0038791A">
        <w:rPr>
          <w:rFonts w:ascii="Verdana" w:hAnsi="Verdana"/>
          <w:sz w:val="22"/>
          <w:szCs w:val="22"/>
        </w:rPr>
        <w:t xml:space="preserve">ere </w:t>
      </w:r>
      <w:r w:rsidRPr="0038791A">
        <w:rPr>
          <w:rFonts w:ascii="Verdana" w:hAnsi="Verdana"/>
          <w:sz w:val="22"/>
          <w:szCs w:val="22"/>
        </w:rPr>
        <w:t>hired.</w:t>
      </w:r>
    </w:p>
    <w:p w14:paraId="63E8740D" w14:textId="77777777" w:rsidR="000C4DC3" w:rsidRPr="0038791A" w:rsidRDefault="000C4DC3" w:rsidP="000C4DC3">
      <w:pPr>
        <w:rPr>
          <w:rFonts w:ascii="Verdana" w:hAnsi="Verdana"/>
          <w:sz w:val="22"/>
          <w:szCs w:val="22"/>
        </w:rPr>
      </w:pPr>
      <w:r w:rsidRPr="0038791A">
        <w:rPr>
          <w:rFonts w:ascii="Verdana" w:hAnsi="Verdana"/>
          <w:sz w:val="22"/>
          <w:szCs w:val="22"/>
        </w:rPr>
        <w:t xml:space="preserve">As of November 1, 2021, premiums are being reduced for both the educational and public sectors of the plan. At the same time, services provided are being increased. </w:t>
      </w:r>
    </w:p>
    <w:p w14:paraId="67B8F787" w14:textId="02D5C4FD" w:rsidR="000C4DC3" w:rsidRPr="0038791A" w:rsidRDefault="000C4DC3" w:rsidP="000C4DC3">
      <w:pPr>
        <w:rPr>
          <w:rFonts w:ascii="Verdana" w:hAnsi="Verdana"/>
          <w:sz w:val="22"/>
          <w:szCs w:val="22"/>
        </w:rPr>
      </w:pPr>
      <w:r w:rsidRPr="0038791A">
        <w:rPr>
          <w:rFonts w:ascii="Verdana" w:hAnsi="Verdana"/>
          <w:sz w:val="22"/>
          <w:szCs w:val="22"/>
        </w:rPr>
        <w:t xml:space="preserve">Starting January 1, 2022, ARTA RX will provide pharmaceutical services in Edmonton for maintenance drugs. The pharmacy is in the same building as the ARTA </w:t>
      </w:r>
      <w:r w:rsidR="00DB197D" w:rsidRPr="0038791A">
        <w:rPr>
          <w:rFonts w:ascii="Verdana" w:hAnsi="Verdana"/>
          <w:sz w:val="22"/>
          <w:szCs w:val="22"/>
        </w:rPr>
        <w:t>office</w:t>
      </w:r>
      <w:r w:rsidRPr="0038791A">
        <w:rPr>
          <w:rFonts w:ascii="Verdana" w:hAnsi="Verdana"/>
          <w:sz w:val="22"/>
          <w:szCs w:val="22"/>
        </w:rPr>
        <w:t>. Depending on how this rolls out, services may expand in the future to other areas of the province.</w:t>
      </w:r>
    </w:p>
    <w:p w14:paraId="3E1FACFB" w14:textId="77777777" w:rsidR="00A51F15" w:rsidRPr="0038791A" w:rsidRDefault="00A51F15" w:rsidP="000C4DC3">
      <w:pPr>
        <w:rPr>
          <w:rFonts w:ascii="Verdana" w:hAnsi="Verdana"/>
          <w:b/>
          <w:bCs/>
          <w:sz w:val="22"/>
          <w:szCs w:val="22"/>
        </w:rPr>
      </w:pPr>
    </w:p>
    <w:p w14:paraId="3DFCE9F5" w14:textId="6301261A" w:rsidR="000C4DC3" w:rsidRPr="0038791A" w:rsidRDefault="000C4DC3" w:rsidP="000C4DC3">
      <w:pPr>
        <w:rPr>
          <w:rFonts w:ascii="Verdana" w:hAnsi="Verdana"/>
          <w:b/>
          <w:bCs/>
          <w:sz w:val="22"/>
          <w:szCs w:val="22"/>
        </w:rPr>
      </w:pPr>
      <w:r w:rsidRPr="0038791A">
        <w:rPr>
          <w:rFonts w:ascii="Verdana" w:hAnsi="Verdana"/>
          <w:b/>
          <w:bCs/>
          <w:sz w:val="22"/>
          <w:szCs w:val="22"/>
        </w:rPr>
        <w:t>Implications of COVID</w:t>
      </w:r>
    </w:p>
    <w:p w14:paraId="2AA835C5" w14:textId="6F597D40" w:rsidR="000C4DC3" w:rsidRPr="0038791A" w:rsidRDefault="000C4DC3" w:rsidP="000C4DC3">
      <w:pPr>
        <w:rPr>
          <w:rFonts w:ascii="Verdana" w:hAnsi="Verdana"/>
          <w:sz w:val="22"/>
          <w:szCs w:val="22"/>
        </w:rPr>
      </w:pPr>
      <w:r w:rsidRPr="0038791A">
        <w:rPr>
          <w:rFonts w:ascii="Verdana" w:hAnsi="Verdana"/>
          <w:sz w:val="22"/>
          <w:szCs w:val="22"/>
        </w:rPr>
        <w:t xml:space="preserve">The September 7-8, </w:t>
      </w:r>
      <w:proofErr w:type="gramStart"/>
      <w:r w:rsidRPr="0038791A">
        <w:rPr>
          <w:rFonts w:ascii="Verdana" w:hAnsi="Verdana"/>
          <w:sz w:val="22"/>
          <w:szCs w:val="22"/>
        </w:rPr>
        <w:t>2021</w:t>
      </w:r>
      <w:proofErr w:type="gramEnd"/>
      <w:r w:rsidRPr="0038791A">
        <w:rPr>
          <w:rFonts w:ascii="Verdana" w:hAnsi="Verdana"/>
          <w:sz w:val="22"/>
          <w:szCs w:val="22"/>
        </w:rPr>
        <w:t xml:space="preserve"> Board of Directors meeting and the AGM to be held on October 5-6 were supposed to be in-person meetings.  However, because of large numbers of new Covid cases and the new restrictions in Alberta, every meeting is being held by Zoom for the foreseeable future.</w:t>
      </w:r>
    </w:p>
    <w:p w14:paraId="12239146" w14:textId="77777777" w:rsidR="000C4DC3" w:rsidRPr="0038791A" w:rsidRDefault="000C4DC3" w:rsidP="000C4DC3">
      <w:pPr>
        <w:rPr>
          <w:rFonts w:ascii="Verdana" w:hAnsi="Verdana"/>
          <w:sz w:val="22"/>
          <w:szCs w:val="22"/>
        </w:rPr>
      </w:pPr>
      <w:r w:rsidRPr="0038791A">
        <w:rPr>
          <w:rFonts w:ascii="Verdana" w:hAnsi="Verdana"/>
          <w:sz w:val="22"/>
          <w:szCs w:val="22"/>
        </w:rPr>
        <w:t>The staff members at the ARTA office are once again working from home.</w:t>
      </w:r>
    </w:p>
    <w:p w14:paraId="7988E193" w14:textId="77777777" w:rsidR="000C4DC3" w:rsidRPr="0038791A" w:rsidRDefault="000C4DC3" w:rsidP="000C4DC3">
      <w:pPr>
        <w:rPr>
          <w:rFonts w:ascii="Verdana" w:hAnsi="Verdana"/>
          <w:sz w:val="22"/>
          <w:szCs w:val="22"/>
        </w:rPr>
      </w:pPr>
      <w:r w:rsidRPr="0038791A">
        <w:rPr>
          <w:rFonts w:ascii="Verdana" w:hAnsi="Verdana"/>
          <w:sz w:val="22"/>
          <w:szCs w:val="22"/>
        </w:rPr>
        <w:t>Some branches were able to hold branch meetings before the latest set of restrictions came down.  All meetings at the present time are being held by Zoom.</w:t>
      </w:r>
    </w:p>
    <w:p w14:paraId="1342B89F" w14:textId="77777777" w:rsidR="000C4DC3" w:rsidRPr="0038791A" w:rsidRDefault="000C4DC3" w:rsidP="000C4DC3">
      <w:pPr>
        <w:rPr>
          <w:rFonts w:ascii="Verdana" w:hAnsi="Verdana"/>
          <w:sz w:val="22"/>
          <w:szCs w:val="22"/>
        </w:rPr>
      </w:pPr>
      <w:r w:rsidRPr="0038791A">
        <w:rPr>
          <w:rFonts w:ascii="Verdana" w:hAnsi="Verdana"/>
          <w:sz w:val="22"/>
          <w:szCs w:val="22"/>
        </w:rPr>
        <w:t>We have places in rural Alberta where the vaccination rate is only 45%.</w:t>
      </w:r>
    </w:p>
    <w:p w14:paraId="01B154C0" w14:textId="77777777" w:rsidR="000C4DC3" w:rsidRPr="0038791A" w:rsidRDefault="000C4DC3" w:rsidP="000C4DC3">
      <w:pPr>
        <w:rPr>
          <w:rFonts w:ascii="Verdana" w:hAnsi="Verdana"/>
          <w:sz w:val="22"/>
          <w:szCs w:val="22"/>
        </w:rPr>
      </w:pPr>
      <w:r w:rsidRPr="0038791A">
        <w:rPr>
          <w:rFonts w:ascii="Verdana" w:hAnsi="Verdana"/>
          <w:sz w:val="22"/>
          <w:szCs w:val="22"/>
        </w:rPr>
        <w:t>Alberta hospitals and doctors are prepared for triage protocols. There are also medical professionals who are calling on the provincial government to ask for help from the military.</w:t>
      </w:r>
    </w:p>
    <w:p w14:paraId="0B0D0AF1" w14:textId="0D5288B5" w:rsidR="000C4DC3" w:rsidRPr="0038791A" w:rsidRDefault="000C4DC3" w:rsidP="000C4DC3">
      <w:pPr>
        <w:rPr>
          <w:rFonts w:ascii="Verdana" w:hAnsi="Verdana"/>
          <w:sz w:val="22"/>
          <w:szCs w:val="22"/>
        </w:rPr>
      </w:pPr>
      <w:r w:rsidRPr="0038791A">
        <w:rPr>
          <w:rFonts w:ascii="Verdana" w:hAnsi="Verdana"/>
          <w:sz w:val="22"/>
          <w:szCs w:val="22"/>
        </w:rPr>
        <w:t>Younger people who</w:t>
      </w:r>
      <w:r w:rsidR="0056640D" w:rsidRPr="0038791A">
        <w:rPr>
          <w:rFonts w:ascii="Verdana" w:hAnsi="Verdana"/>
          <w:sz w:val="22"/>
          <w:szCs w:val="22"/>
        </w:rPr>
        <w:t>m</w:t>
      </w:r>
      <w:r w:rsidRPr="0038791A">
        <w:rPr>
          <w:rFonts w:ascii="Verdana" w:hAnsi="Verdana"/>
          <w:sz w:val="22"/>
          <w:szCs w:val="22"/>
        </w:rPr>
        <w:t xml:space="preserve"> I speak to are upset with the fact that they are the ones who are taking the abuse from people who do not want to wear masks or do not want to show a Covid passport. There are several places that could be open for dining indoors, but because of the abuse </w:t>
      </w:r>
      <w:r w:rsidR="0056640D" w:rsidRPr="0038791A">
        <w:rPr>
          <w:rFonts w:ascii="Verdana" w:hAnsi="Verdana"/>
          <w:sz w:val="22"/>
          <w:szCs w:val="22"/>
        </w:rPr>
        <w:t xml:space="preserve">by </w:t>
      </w:r>
      <w:r w:rsidRPr="0038791A">
        <w:rPr>
          <w:rFonts w:ascii="Verdana" w:hAnsi="Verdana"/>
          <w:sz w:val="22"/>
          <w:szCs w:val="22"/>
        </w:rPr>
        <w:t>customers, have chosen to do take out only.</w:t>
      </w:r>
    </w:p>
    <w:p w14:paraId="52C3AFE2" w14:textId="77777777" w:rsidR="002B346E" w:rsidRPr="0038791A" w:rsidRDefault="002B346E" w:rsidP="000C4DC3">
      <w:pPr>
        <w:rPr>
          <w:rFonts w:ascii="Verdana" w:hAnsi="Verdana"/>
          <w:b/>
          <w:bCs/>
          <w:sz w:val="22"/>
          <w:szCs w:val="22"/>
        </w:rPr>
      </w:pPr>
    </w:p>
    <w:p w14:paraId="0E697415" w14:textId="09105619" w:rsidR="000C4DC3" w:rsidRPr="0038791A" w:rsidRDefault="000C4DC3" w:rsidP="000C4DC3">
      <w:pPr>
        <w:rPr>
          <w:rFonts w:ascii="Verdana" w:hAnsi="Verdana"/>
          <w:b/>
          <w:bCs/>
          <w:sz w:val="22"/>
          <w:szCs w:val="22"/>
        </w:rPr>
      </w:pPr>
      <w:r w:rsidRPr="0038791A">
        <w:rPr>
          <w:rFonts w:ascii="Verdana" w:hAnsi="Verdana"/>
          <w:b/>
          <w:bCs/>
          <w:sz w:val="22"/>
          <w:szCs w:val="22"/>
        </w:rPr>
        <w:t>Implications of Election</w:t>
      </w:r>
    </w:p>
    <w:p w14:paraId="7E96FA65" w14:textId="77777777" w:rsidR="000C4DC3" w:rsidRPr="0038791A" w:rsidRDefault="000C4DC3" w:rsidP="000C4DC3">
      <w:pPr>
        <w:rPr>
          <w:rFonts w:ascii="Verdana" w:hAnsi="Verdana"/>
          <w:sz w:val="22"/>
          <w:szCs w:val="22"/>
        </w:rPr>
      </w:pPr>
      <w:r w:rsidRPr="0038791A">
        <w:rPr>
          <w:rFonts w:ascii="Verdana" w:hAnsi="Verdana"/>
          <w:sz w:val="22"/>
          <w:szCs w:val="22"/>
        </w:rPr>
        <w:t xml:space="preserve">The UCP government of Alberta seems to have been given credit for at least part of the reason why the Federal Conservatives did not do as well in the election. </w:t>
      </w:r>
    </w:p>
    <w:p w14:paraId="0110EF2A" w14:textId="7573F27E" w:rsidR="000C4DC3" w:rsidRPr="0038791A" w:rsidRDefault="000C4DC3" w:rsidP="000C4DC3">
      <w:pPr>
        <w:rPr>
          <w:rFonts w:ascii="Verdana" w:hAnsi="Verdana"/>
          <w:sz w:val="22"/>
          <w:szCs w:val="22"/>
        </w:rPr>
      </w:pPr>
      <w:r w:rsidRPr="0038791A">
        <w:rPr>
          <w:rFonts w:ascii="Verdana" w:hAnsi="Verdana"/>
          <w:sz w:val="22"/>
          <w:szCs w:val="22"/>
        </w:rPr>
        <w:t>Although the Conservatives once again dominated the polls in Alberta, there are indications that the strength of support has weakened.  Instead of winning ridings by 80% plus of the vote, some of the ridings this time won by as little as 55% of the vote.  The NDP and Liberals made up some ground. However, the PPC also made gains.  This party took over 800,000 votes across the country.</w:t>
      </w:r>
    </w:p>
    <w:p w14:paraId="01B3E0E0" w14:textId="77777777" w:rsidR="000C4DC3" w:rsidRPr="0038791A" w:rsidRDefault="000C4DC3" w:rsidP="000C4DC3">
      <w:pPr>
        <w:rPr>
          <w:rFonts w:ascii="Verdana" w:hAnsi="Verdana"/>
          <w:sz w:val="22"/>
          <w:szCs w:val="22"/>
        </w:rPr>
      </w:pPr>
      <w:r w:rsidRPr="0038791A">
        <w:rPr>
          <w:rFonts w:ascii="Verdana" w:hAnsi="Verdana"/>
          <w:sz w:val="22"/>
          <w:szCs w:val="22"/>
        </w:rPr>
        <w:t>Just as a point of interest, I worked both the Advanced Polls and Election Day. The PPC party had the most scrutineers of any of the parties.</w:t>
      </w:r>
    </w:p>
    <w:p w14:paraId="6CC690D8" w14:textId="77777777" w:rsidR="000C4DC3" w:rsidRPr="0038791A" w:rsidRDefault="000C4DC3" w:rsidP="000C4DC3">
      <w:pPr>
        <w:rPr>
          <w:rFonts w:ascii="Verdana" w:hAnsi="Verdana"/>
          <w:sz w:val="22"/>
          <w:szCs w:val="22"/>
        </w:rPr>
      </w:pPr>
      <w:r w:rsidRPr="0038791A">
        <w:rPr>
          <w:rFonts w:ascii="Verdana" w:hAnsi="Verdana"/>
          <w:sz w:val="22"/>
          <w:szCs w:val="22"/>
        </w:rPr>
        <w:t>There were no political forums either in-person or virtual in Central Alberta where I live.  One forum was attempted to be held in Innisfail but had to be shut down because people refused to wear masks.</w:t>
      </w:r>
    </w:p>
    <w:p w14:paraId="18AF9EE6" w14:textId="77777777" w:rsidR="000C4DC3" w:rsidRPr="0038791A" w:rsidRDefault="000C4DC3" w:rsidP="000C4DC3">
      <w:pPr>
        <w:rPr>
          <w:rFonts w:ascii="Verdana" w:hAnsi="Verdana"/>
          <w:sz w:val="22"/>
          <w:szCs w:val="22"/>
        </w:rPr>
      </w:pPr>
      <w:r w:rsidRPr="0038791A">
        <w:rPr>
          <w:rFonts w:ascii="Verdana" w:hAnsi="Verdana"/>
          <w:sz w:val="22"/>
          <w:szCs w:val="22"/>
        </w:rPr>
        <w:t>Provincially, the Minister of Health and the Minister of Labour traded places.   At the insistence of the provincial caucus, the UCP is having a leadership review in the spring. At the present time, there seems to be unrest in the provincial government.</w:t>
      </w:r>
    </w:p>
    <w:p w14:paraId="2352E375" w14:textId="77777777" w:rsidR="00A51F15" w:rsidRPr="0038791A" w:rsidRDefault="00A51F15" w:rsidP="000C4DC3">
      <w:pPr>
        <w:rPr>
          <w:rFonts w:ascii="Verdana" w:hAnsi="Verdana"/>
          <w:b/>
          <w:bCs/>
          <w:sz w:val="22"/>
          <w:szCs w:val="22"/>
        </w:rPr>
      </w:pPr>
    </w:p>
    <w:p w14:paraId="246FA26A" w14:textId="056F8BCD" w:rsidR="000C4DC3" w:rsidRPr="0038791A" w:rsidRDefault="000C4DC3" w:rsidP="000C4DC3">
      <w:pPr>
        <w:rPr>
          <w:rFonts w:ascii="Verdana" w:hAnsi="Verdana"/>
          <w:b/>
          <w:bCs/>
          <w:sz w:val="22"/>
          <w:szCs w:val="22"/>
        </w:rPr>
      </w:pPr>
      <w:r w:rsidRPr="0038791A">
        <w:rPr>
          <w:rFonts w:ascii="Verdana" w:hAnsi="Verdana"/>
          <w:b/>
          <w:bCs/>
          <w:sz w:val="22"/>
          <w:szCs w:val="22"/>
        </w:rPr>
        <w:lastRenderedPageBreak/>
        <w:t>Advocacy Ideas</w:t>
      </w:r>
    </w:p>
    <w:p w14:paraId="69B69393" w14:textId="77777777" w:rsidR="000C4DC3" w:rsidRPr="0038791A" w:rsidRDefault="000C4DC3" w:rsidP="000C4DC3">
      <w:pPr>
        <w:rPr>
          <w:rFonts w:ascii="Verdana" w:hAnsi="Verdana"/>
          <w:sz w:val="22"/>
          <w:szCs w:val="22"/>
        </w:rPr>
      </w:pPr>
      <w:r w:rsidRPr="0038791A">
        <w:rPr>
          <w:rFonts w:ascii="Verdana" w:hAnsi="Verdana"/>
          <w:sz w:val="22"/>
          <w:szCs w:val="22"/>
        </w:rPr>
        <w:t>ARTA held a virtual retreat on May 27, 2021.  Guest speakers included Todd Hirsch (Economist from ATB) regarding “Economic Outlook” and Gregor Jeffrey (Communication Thought Leader) entitled “The Key to Connection”.</w:t>
      </w:r>
    </w:p>
    <w:p w14:paraId="1C484ACB" w14:textId="77777777" w:rsidR="000C4DC3" w:rsidRPr="0038791A" w:rsidRDefault="000C4DC3" w:rsidP="000C4DC3">
      <w:pPr>
        <w:rPr>
          <w:rFonts w:ascii="Verdana" w:hAnsi="Verdana"/>
          <w:sz w:val="22"/>
          <w:szCs w:val="22"/>
        </w:rPr>
      </w:pPr>
      <w:r w:rsidRPr="0038791A">
        <w:rPr>
          <w:rFonts w:ascii="Verdana" w:hAnsi="Verdana"/>
          <w:sz w:val="22"/>
          <w:szCs w:val="22"/>
        </w:rPr>
        <w:t>Some Branches are holding their own virtual lunches and coffee times. Some have virtual presentations with guest speakers. Covid has once again made it unlikely anyone will be meeting in-person for some time.</w:t>
      </w:r>
    </w:p>
    <w:p w14:paraId="1C69FFCD" w14:textId="77777777" w:rsidR="000C4DC3" w:rsidRPr="0038791A" w:rsidRDefault="000C4DC3" w:rsidP="000C4DC3">
      <w:pPr>
        <w:rPr>
          <w:rFonts w:ascii="Verdana" w:hAnsi="Verdana"/>
          <w:sz w:val="22"/>
          <w:szCs w:val="22"/>
        </w:rPr>
      </w:pPr>
      <w:r w:rsidRPr="0038791A">
        <w:rPr>
          <w:rFonts w:ascii="Verdana" w:hAnsi="Verdana"/>
          <w:sz w:val="22"/>
          <w:szCs w:val="22"/>
        </w:rPr>
        <w:t>Branches did participate in the Wellness Challenge.  People recorded how much time that they did some physical activity over their best 30 days from April to the end of June. Activities could include walking, swimming, gardening, and almost anything that required some movement.</w:t>
      </w:r>
    </w:p>
    <w:p w14:paraId="237948A8" w14:textId="03BC0270" w:rsidR="005C47F7" w:rsidRPr="0038791A" w:rsidRDefault="005C47F7" w:rsidP="00AE5637">
      <w:pPr>
        <w:rPr>
          <w:rFonts w:ascii="Verdana" w:hAnsi="Verdana" w:cs="Arial"/>
          <w:b/>
          <w:bCs/>
          <w:sz w:val="22"/>
          <w:szCs w:val="22"/>
          <w:u w:val="single"/>
        </w:rPr>
      </w:pPr>
    </w:p>
    <w:p w14:paraId="32668E06" w14:textId="23634E3A" w:rsidR="00260561" w:rsidRPr="0038791A" w:rsidRDefault="00260561" w:rsidP="00D3778A">
      <w:pPr>
        <w:shd w:val="clear" w:color="auto" w:fill="FFFFFF"/>
        <w:rPr>
          <w:rFonts w:ascii="Verdana" w:eastAsia="Times New Roman" w:hAnsi="Verdana" w:cs="Calibri"/>
          <w:color w:val="222222"/>
          <w:sz w:val="22"/>
          <w:szCs w:val="22"/>
          <w:lang w:val="en-US" w:eastAsia="en-CA"/>
        </w:rPr>
      </w:pPr>
    </w:p>
    <w:p w14:paraId="1D8FD767" w14:textId="558F183D" w:rsidR="00465AB1" w:rsidRPr="0038791A" w:rsidRDefault="00712BA8" w:rsidP="00D3778A">
      <w:pPr>
        <w:rPr>
          <w:rFonts w:ascii="Verdana" w:eastAsia="Times New Roman" w:hAnsi="Verdana" w:cstheme="minorHAnsi"/>
          <w:color w:val="000000"/>
          <w:sz w:val="22"/>
          <w:szCs w:val="22"/>
          <w:lang w:val="en-US"/>
        </w:rPr>
      </w:pPr>
      <w:r w:rsidRPr="0038791A">
        <w:rPr>
          <w:rFonts w:ascii="Verdana" w:eastAsia="Times New Roman" w:hAnsi="Verdana" w:cstheme="minorHAnsi"/>
          <w:color w:val="000000"/>
          <w:sz w:val="22"/>
          <w:szCs w:val="22"/>
          <w:lang w:val="en-US"/>
        </w:rPr>
        <w:t>*    *     *     *     *</w:t>
      </w:r>
    </w:p>
    <w:p w14:paraId="6DA1C7E8" w14:textId="77777777" w:rsidR="00A7472A" w:rsidRPr="0038791A" w:rsidRDefault="00A7472A" w:rsidP="00D3778A">
      <w:pPr>
        <w:rPr>
          <w:rFonts w:ascii="Verdana" w:eastAsia="Times New Roman" w:hAnsi="Verdana" w:cstheme="minorHAnsi"/>
          <w:color w:val="000000"/>
          <w:sz w:val="22"/>
          <w:szCs w:val="22"/>
          <w:lang w:val="en-US"/>
        </w:rPr>
      </w:pPr>
    </w:p>
    <w:p w14:paraId="4F9D15A0" w14:textId="4666F240" w:rsidR="005E2FB6" w:rsidRPr="0038791A" w:rsidRDefault="00A7472A" w:rsidP="00D3778A">
      <w:pPr>
        <w:rPr>
          <w:rFonts w:ascii="Verdana" w:eastAsia="Times New Roman" w:hAnsi="Verdana" w:cs="Arial"/>
          <w:color w:val="000000"/>
          <w:sz w:val="22"/>
          <w:szCs w:val="22"/>
          <w:lang w:val="en-US"/>
        </w:rPr>
      </w:pPr>
      <w:r w:rsidRPr="0038791A">
        <w:rPr>
          <w:rFonts w:ascii="Verdana" w:eastAsia="Times New Roman" w:hAnsi="Verdana" w:cs="Arial"/>
          <w:color w:val="000000"/>
          <w:sz w:val="22"/>
          <w:szCs w:val="22"/>
          <w:lang w:val="en-US"/>
        </w:rPr>
        <w:t xml:space="preserve">It’s always interesting to see the similarities and challenges facing our </w:t>
      </w:r>
      <w:proofErr w:type="gramStart"/>
      <w:r w:rsidRPr="0038791A">
        <w:rPr>
          <w:rFonts w:ascii="Verdana" w:eastAsia="Times New Roman" w:hAnsi="Verdana" w:cs="Arial"/>
          <w:color w:val="000000"/>
          <w:sz w:val="22"/>
          <w:szCs w:val="22"/>
          <w:lang w:val="en-US"/>
        </w:rPr>
        <w:t>Members</w:t>
      </w:r>
      <w:proofErr w:type="gramEnd"/>
      <w:r w:rsidRPr="0038791A">
        <w:rPr>
          <w:rFonts w:ascii="Verdana" w:eastAsia="Times New Roman" w:hAnsi="Verdana" w:cs="Arial"/>
          <w:color w:val="000000"/>
          <w:sz w:val="22"/>
          <w:szCs w:val="22"/>
          <w:lang w:val="en-US"/>
        </w:rPr>
        <w:t xml:space="preserve">.  </w:t>
      </w:r>
      <w:r w:rsidR="003C3270" w:rsidRPr="0038791A">
        <w:rPr>
          <w:rFonts w:ascii="Verdana" w:eastAsia="Times New Roman" w:hAnsi="Verdana" w:cs="Arial"/>
          <w:color w:val="000000"/>
          <w:sz w:val="22"/>
          <w:szCs w:val="22"/>
          <w:lang w:val="en-US"/>
        </w:rPr>
        <w:t xml:space="preserve">Once more, I </w:t>
      </w:r>
      <w:r w:rsidR="001E1759" w:rsidRPr="0038791A">
        <w:rPr>
          <w:rFonts w:ascii="Verdana" w:eastAsia="Times New Roman" w:hAnsi="Verdana" w:cs="Arial"/>
          <w:color w:val="000000"/>
          <w:sz w:val="22"/>
          <w:szCs w:val="22"/>
          <w:lang w:val="en-US"/>
        </w:rPr>
        <w:t xml:space="preserve">am very </w:t>
      </w:r>
      <w:r w:rsidR="001B5916" w:rsidRPr="0038791A">
        <w:rPr>
          <w:rFonts w:ascii="Verdana" w:eastAsia="Times New Roman" w:hAnsi="Verdana" w:cs="Arial"/>
          <w:color w:val="000000"/>
          <w:sz w:val="22"/>
          <w:szCs w:val="22"/>
          <w:lang w:val="en-US"/>
        </w:rPr>
        <w:t xml:space="preserve">appreciative of the input from the Western </w:t>
      </w:r>
      <w:r w:rsidR="00931BEB" w:rsidRPr="0038791A">
        <w:rPr>
          <w:rFonts w:ascii="Verdana" w:eastAsia="Times New Roman" w:hAnsi="Verdana" w:cs="Arial"/>
          <w:color w:val="000000"/>
          <w:sz w:val="22"/>
          <w:szCs w:val="22"/>
          <w:lang w:val="en-US"/>
        </w:rPr>
        <w:t xml:space="preserve">Directors/Executive Directors.  </w:t>
      </w:r>
      <w:r w:rsidR="003F6220" w:rsidRPr="0038791A">
        <w:rPr>
          <w:rFonts w:ascii="Verdana" w:eastAsia="Times New Roman" w:hAnsi="Verdana" w:cs="Arial"/>
          <w:color w:val="000000"/>
          <w:sz w:val="22"/>
          <w:szCs w:val="22"/>
          <w:lang w:val="en-US"/>
        </w:rPr>
        <w:t>I will again be forwarding this</w:t>
      </w:r>
      <w:r w:rsidR="00AC4596" w:rsidRPr="0038791A">
        <w:rPr>
          <w:rFonts w:ascii="Verdana" w:eastAsia="Times New Roman" w:hAnsi="Verdana" w:cs="Arial"/>
          <w:color w:val="000000"/>
          <w:sz w:val="22"/>
          <w:szCs w:val="22"/>
          <w:lang w:val="en-US"/>
        </w:rPr>
        <w:t xml:space="preserve"> same report </w:t>
      </w:r>
      <w:r w:rsidR="003F6220" w:rsidRPr="0038791A">
        <w:rPr>
          <w:rFonts w:ascii="Verdana" w:eastAsia="Times New Roman" w:hAnsi="Verdana" w:cs="Arial"/>
          <w:color w:val="000000"/>
          <w:sz w:val="22"/>
          <w:szCs w:val="22"/>
          <w:lang w:val="en-US"/>
        </w:rPr>
        <w:t>to them.</w:t>
      </w:r>
      <w:r w:rsidR="00DA3187" w:rsidRPr="0038791A">
        <w:rPr>
          <w:rFonts w:ascii="Verdana" w:eastAsia="Times New Roman" w:hAnsi="Verdana" w:cs="Arial"/>
          <w:color w:val="000000"/>
          <w:sz w:val="22"/>
          <w:szCs w:val="22"/>
          <w:lang w:val="en-US"/>
        </w:rPr>
        <w:t xml:space="preserve"> </w:t>
      </w:r>
    </w:p>
    <w:p w14:paraId="5539CD32" w14:textId="11014415" w:rsidR="00DA3187" w:rsidRPr="0038791A" w:rsidRDefault="00DA3187" w:rsidP="00D3778A">
      <w:pPr>
        <w:rPr>
          <w:rFonts w:ascii="Verdana" w:eastAsia="Times New Roman" w:hAnsi="Verdana" w:cs="Arial"/>
          <w:color w:val="000000"/>
          <w:sz w:val="22"/>
          <w:szCs w:val="22"/>
          <w:lang w:val="en-US"/>
        </w:rPr>
      </w:pPr>
    </w:p>
    <w:p w14:paraId="6819CA54" w14:textId="626DDC90" w:rsidR="00D85F33" w:rsidRPr="0038791A" w:rsidRDefault="00D85F33" w:rsidP="00D3778A">
      <w:pPr>
        <w:rPr>
          <w:rFonts w:ascii="Verdana" w:hAnsi="Verdana" w:cs="Arial"/>
          <w:sz w:val="22"/>
          <w:szCs w:val="22"/>
        </w:rPr>
      </w:pPr>
      <w:r w:rsidRPr="0038791A">
        <w:rPr>
          <w:rFonts w:ascii="Verdana" w:hAnsi="Verdana" w:cs="Arial"/>
          <w:sz w:val="22"/>
          <w:szCs w:val="22"/>
        </w:rPr>
        <w:t>Respectfully submitted,</w:t>
      </w:r>
    </w:p>
    <w:p w14:paraId="2BB37906" w14:textId="77777777" w:rsidR="004A7F24" w:rsidRPr="0038791A" w:rsidRDefault="004A7F24" w:rsidP="00D3778A">
      <w:pPr>
        <w:rPr>
          <w:rFonts w:ascii="Verdana" w:hAnsi="Verdana" w:cs="Arial"/>
          <w:sz w:val="16"/>
          <w:szCs w:val="16"/>
        </w:rPr>
      </w:pPr>
    </w:p>
    <w:p w14:paraId="5C03DEE4" w14:textId="77777777" w:rsidR="00886109" w:rsidRPr="0038791A" w:rsidRDefault="00886109" w:rsidP="00886109">
      <w:pPr>
        <w:rPr>
          <w:rFonts w:cstheme="minorHAnsi"/>
          <w:sz w:val="48"/>
          <w:szCs w:val="48"/>
        </w:rPr>
      </w:pPr>
      <w:r w:rsidRPr="0038791A">
        <w:rPr>
          <w:rFonts w:ascii="French Script MT" w:hAnsi="French Script MT" w:cstheme="minorHAnsi"/>
          <w:sz w:val="48"/>
          <w:szCs w:val="48"/>
        </w:rPr>
        <w:t>Marilyn Bossert</w:t>
      </w:r>
    </w:p>
    <w:p w14:paraId="3AFF67F2" w14:textId="77777777" w:rsidR="00FB0F51" w:rsidRPr="0038791A" w:rsidRDefault="00FB0F51" w:rsidP="00D3778A">
      <w:pPr>
        <w:rPr>
          <w:rFonts w:ascii="Palace Script MT" w:hAnsi="Palace Script MT" w:cs="Arial"/>
          <w:sz w:val="22"/>
          <w:szCs w:val="22"/>
        </w:rPr>
      </w:pPr>
    </w:p>
    <w:p w14:paraId="380A0332" w14:textId="77777777" w:rsidR="00FB0F51" w:rsidRPr="0038791A" w:rsidRDefault="00FB0F51" w:rsidP="00D3778A">
      <w:pPr>
        <w:rPr>
          <w:rFonts w:ascii="Verdana" w:hAnsi="Verdana" w:cs="Arial"/>
          <w:sz w:val="22"/>
          <w:szCs w:val="22"/>
        </w:rPr>
      </w:pPr>
      <w:r w:rsidRPr="0038791A">
        <w:rPr>
          <w:rFonts w:ascii="Verdana" w:hAnsi="Verdana" w:cs="Arial"/>
          <w:sz w:val="22"/>
          <w:szCs w:val="22"/>
        </w:rPr>
        <w:t>Marilyn Bossert</w:t>
      </w:r>
    </w:p>
    <w:p w14:paraId="63E5E322" w14:textId="53853333" w:rsidR="00447E94" w:rsidRPr="0038791A" w:rsidRDefault="00447E94" w:rsidP="00D3778A">
      <w:pPr>
        <w:rPr>
          <w:rFonts w:ascii="Verdana" w:hAnsi="Verdana" w:cs="Arial"/>
          <w:b/>
          <w:sz w:val="22"/>
          <w:szCs w:val="22"/>
        </w:rPr>
      </w:pPr>
      <w:r w:rsidRPr="0038791A">
        <w:rPr>
          <w:rFonts w:ascii="Verdana" w:hAnsi="Verdana" w:cs="Arial"/>
          <w:sz w:val="22"/>
          <w:szCs w:val="22"/>
        </w:rPr>
        <w:t>ACER-CART West Rep</w:t>
      </w:r>
      <w:r w:rsidR="004A7F24" w:rsidRPr="0038791A">
        <w:rPr>
          <w:rFonts w:ascii="Verdana" w:hAnsi="Verdana" w:cs="Arial"/>
          <w:sz w:val="22"/>
          <w:szCs w:val="22"/>
        </w:rPr>
        <w:t xml:space="preserve">resentative </w:t>
      </w:r>
    </w:p>
    <w:sectPr w:rsidR="00447E94" w:rsidRPr="0038791A" w:rsidSect="0047115B">
      <w:footerReference w:type="default" r:id="rId9"/>
      <w:pgSz w:w="12240" w:h="15840"/>
      <w:pgMar w:top="1034" w:right="1440" w:bottom="1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5208" w14:textId="77777777" w:rsidR="007C74B5" w:rsidRDefault="007C74B5" w:rsidP="005E3626">
      <w:r>
        <w:separator/>
      </w:r>
    </w:p>
  </w:endnote>
  <w:endnote w:type="continuationSeparator" w:id="0">
    <w:p w14:paraId="33EB44C9" w14:textId="77777777" w:rsidR="007C74B5" w:rsidRDefault="007C74B5" w:rsidP="005E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74173"/>
      <w:docPartObj>
        <w:docPartGallery w:val="Page Numbers (Bottom of Page)"/>
        <w:docPartUnique/>
      </w:docPartObj>
    </w:sdtPr>
    <w:sdtEndPr>
      <w:rPr>
        <w:noProof/>
      </w:rPr>
    </w:sdtEndPr>
    <w:sdtContent>
      <w:p w14:paraId="32393542" w14:textId="04161CD1" w:rsidR="005E3626" w:rsidRDefault="005E3626">
        <w:pPr>
          <w:pStyle w:val="Pieddepage"/>
        </w:pPr>
        <w:r>
          <w:fldChar w:fldCharType="begin"/>
        </w:r>
        <w:r>
          <w:instrText xml:space="preserve"> PAGE   \* MERGEFORMAT </w:instrText>
        </w:r>
        <w:r>
          <w:fldChar w:fldCharType="separate"/>
        </w:r>
        <w:r>
          <w:rPr>
            <w:noProof/>
          </w:rPr>
          <w:t>2</w:t>
        </w:r>
        <w:r>
          <w:rPr>
            <w:noProof/>
          </w:rPr>
          <w:fldChar w:fldCharType="end"/>
        </w:r>
      </w:p>
    </w:sdtContent>
  </w:sdt>
  <w:p w14:paraId="031D5100" w14:textId="77777777" w:rsidR="005E3626" w:rsidRDefault="005E36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2477" w14:textId="77777777" w:rsidR="007C74B5" w:rsidRDefault="007C74B5" w:rsidP="005E3626">
      <w:r>
        <w:separator/>
      </w:r>
    </w:p>
  </w:footnote>
  <w:footnote w:type="continuationSeparator" w:id="0">
    <w:p w14:paraId="05EAE0E8" w14:textId="77777777" w:rsidR="007C74B5" w:rsidRDefault="007C74B5" w:rsidP="005E3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A3F"/>
    <w:multiLevelType w:val="multilevel"/>
    <w:tmpl w:val="9DD81284"/>
    <w:lvl w:ilvl="0">
      <w:start w:val="3"/>
      <w:numFmt w:val="decimal"/>
      <w:lvlText w:val="%1."/>
      <w:lvlJc w:val="left"/>
      <w:pPr>
        <w:tabs>
          <w:tab w:val="num" w:pos="720"/>
        </w:tabs>
        <w:ind w:left="720" w:hanging="360"/>
      </w:pPr>
    </w:lvl>
    <w:lvl w:ilvl="1">
      <w:numFmt w:val="bullet"/>
      <w:lvlText w:val="-"/>
      <w:lvlJc w:val="left"/>
      <w:pPr>
        <w:ind w:left="1440" w:hanging="360"/>
      </w:pPr>
      <w:rPr>
        <w:rFonts w:ascii="Verdana" w:eastAsiaTheme="minorHAnsi" w:hAnsi="Verdana" w:cs="Aria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40F1A"/>
    <w:multiLevelType w:val="hybridMultilevel"/>
    <w:tmpl w:val="6AF49E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831D81"/>
    <w:multiLevelType w:val="hybridMultilevel"/>
    <w:tmpl w:val="756C25A4"/>
    <w:lvl w:ilvl="0" w:tplc="10090001">
      <w:start w:val="1"/>
      <w:numFmt w:val="bullet"/>
      <w:lvlText w:val=""/>
      <w:lvlJc w:val="left"/>
      <w:pPr>
        <w:ind w:left="1502" w:hanging="360"/>
      </w:pPr>
      <w:rPr>
        <w:rFonts w:ascii="Symbol" w:hAnsi="Symbol" w:hint="default"/>
      </w:rPr>
    </w:lvl>
    <w:lvl w:ilvl="1" w:tplc="10090003">
      <w:start w:val="1"/>
      <w:numFmt w:val="bullet"/>
      <w:lvlText w:val="o"/>
      <w:lvlJc w:val="left"/>
      <w:pPr>
        <w:ind w:left="2222" w:hanging="360"/>
      </w:pPr>
      <w:rPr>
        <w:rFonts w:ascii="Courier New" w:hAnsi="Courier New" w:cs="Courier New" w:hint="default"/>
      </w:rPr>
    </w:lvl>
    <w:lvl w:ilvl="2" w:tplc="10090005" w:tentative="1">
      <w:start w:val="1"/>
      <w:numFmt w:val="bullet"/>
      <w:lvlText w:val=""/>
      <w:lvlJc w:val="left"/>
      <w:pPr>
        <w:ind w:left="2942" w:hanging="360"/>
      </w:pPr>
      <w:rPr>
        <w:rFonts w:ascii="Wingdings" w:hAnsi="Wingdings" w:hint="default"/>
      </w:rPr>
    </w:lvl>
    <w:lvl w:ilvl="3" w:tplc="10090001" w:tentative="1">
      <w:start w:val="1"/>
      <w:numFmt w:val="bullet"/>
      <w:lvlText w:val=""/>
      <w:lvlJc w:val="left"/>
      <w:pPr>
        <w:ind w:left="3662" w:hanging="360"/>
      </w:pPr>
      <w:rPr>
        <w:rFonts w:ascii="Symbol" w:hAnsi="Symbol" w:hint="default"/>
      </w:rPr>
    </w:lvl>
    <w:lvl w:ilvl="4" w:tplc="10090003" w:tentative="1">
      <w:start w:val="1"/>
      <w:numFmt w:val="bullet"/>
      <w:lvlText w:val="o"/>
      <w:lvlJc w:val="left"/>
      <w:pPr>
        <w:ind w:left="4382" w:hanging="360"/>
      </w:pPr>
      <w:rPr>
        <w:rFonts w:ascii="Courier New" w:hAnsi="Courier New" w:cs="Courier New" w:hint="default"/>
      </w:rPr>
    </w:lvl>
    <w:lvl w:ilvl="5" w:tplc="10090005" w:tentative="1">
      <w:start w:val="1"/>
      <w:numFmt w:val="bullet"/>
      <w:lvlText w:val=""/>
      <w:lvlJc w:val="left"/>
      <w:pPr>
        <w:ind w:left="5102" w:hanging="360"/>
      </w:pPr>
      <w:rPr>
        <w:rFonts w:ascii="Wingdings" w:hAnsi="Wingdings" w:hint="default"/>
      </w:rPr>
    </w:lvl>
    <w:lvl w:ilvl="6" w:tplc="10090001" w:tentative="1">
      <w:start w:val="1"/>
      <w:numFmt w:val="bullet"/>
      <w:lvlText w:val=""/>
      <w:lvlJc w:val="left"/>
      <w:pPr>
        <w:ind w:left="5822" w:hanging="360"/>
      </w:pPr>
      <w:rPr>
        <w:rFonts w:ascii="Symbol" w:hAnsi="Symbol" w:hint="default"/>
      </w:rPr>
    </w:lvl>
    <w:lvl w:ilvl="7" w:tplc="10090003" w:tentative="1">
      <w:start w:val="1"/>
      <w:numFmt w:val="bullet"/>
      <w:lvlText w:val="o"/>
      <w:lvlJc w:val="left"/>
      <w:pPr>
        <w:ind w:left="6542" w:hanging="360"/>
      </w:pPr>
      <w:rPr>
        <w:rFonts w:ascii="Courier New" w:hAnsi="Courier New" w:cs="Courier New" w:hint="default"/>
      </w:rPr>
    </w:lvl>
    <w:lvl w:ilvl="8" w:tplc="10090005" w:tentative="1">
      <w:start w:val="1"/>
      <w:numFmt w:val="bullet"/>
      <w:lvlText w:val=""/>
      <w:lvlJc w:val="left"/>
      <w:pPr>
        <w:ind w:left="7262" w:hanging="360"/>
      </w:pPr>
      <w:rPr>
        <w:rFonts w:ascii="Wingdings" w:hAnsi="Wingdings" w:hint="default"/>
      </w:rPr>
    </w:lvl>
  </w:abstractNum>
  <w:abstractNum w:abstractNumId="3" w15:restartNumberingAfterBreak="0">
    <w:nsid w:val="0EE92B35"/>
    <w:multiLevelType w:val="hybridMultilevel"/>
    <w:tmpl w:val="88DAA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0C7D0E"/>
    <w:multiLevelType w:val="multilevel"/>
    <w:tmpl w:val="A804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374B6"/>
    <w:multiLevelType w:val="hybridMultilevel"/>
    <w:tmpl w:val="FFE2063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813DDA"/>
    <w:multiLevelType w:val="multilevel"/>
    <w:tmpl w:val="45F06A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293170F"/>
    <w:multiLevelType w:val="hybridMultilevel"/>
    <w:tmpl w:val="A54C026C"/>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abstractNum w:abstractNumId="8" w15:restartNumberingAfterBreak="0">
    <w:nsid w:val="22F13F93"/>
    <w:multiLevelType w:val="multilevel"/>
    <w:tmpl w:val="5D90C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1326A5"/>
    <w:multiLevelType w:val="hybridMultilevel"/>
    <w:tmpl w:val="5DBA1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7041EB"/>
    <w:multiLevelType w:val="hybridMultilevel"/>
    <w:tmpl w:val="A4D4FB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25508B"/>
    <w:multiLevelType w:val="hybridMultilevel"/>
    <w:tmpl w:val="5C20B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261257"/>
    <w:multiLevelType w:val="hybridMultilevel"/>
    <w:tmpl w:val="FA6831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018" w:hanging="360"/>
      </w:pPr>
      <w:rPr>
        <w:rFonts w:ascii="Courier New" w:hAnsi="Courier New" w:cs="Courier New" w:hint="default"/>
      </w:rPr>
    </w:lvl>
    <w:lvl w:ilvl="2" w:tplc="10090005" w:tentative="1">
      <w:start w:val="1"/>
      <w:numFmt w:val="bullet"/>
      <w:lvlText w:val=""/>
      <w:lvlJc w:val="left"/>
      <w:pPr>
        <w:ind w:left="1738" w:hanging="360"/>
      </w:pPr>
      <w:rPr>
        <w:rFonts w:ascii="Wingdings" w:hAnsi="Wingdings" w:hint="default"/>
      </w:rPr>
    </w:lvl>
    <w:lvl w:ilvl="3" w:tplc="10090001" w:tentative="1">
      <w:start w:val="1"/>
      <w:numFmt w:val="bullet"/>
      <w:lvlText w:val=""/>
      <w:lvlJc w:val="left"/>
      <w:pPr>
        <w:ind w:left="2458" w:hanging="360"/>
      </w:pPr>
      <w:rPr>
        <w:rFonts w:ascii="Symbol" w:hAnsi="Symbol" w:hint="default"/>
      </w:rPr>
    </w:lvl>
    <w:lvl w:ilvl="4" w:tplc="10090003" w:tentative="1">
      <w:start w:val="1"/>
      <w:numFmt w:val="bullet"/>
      <w:lvlText w:val="o"/>
      <w:lvlJc w:val="left"/>
      <w:pPr>
        <w:ind w:left="3178" w:hanging="360"/>
      </w:pPr>
      <w:rPr>
        <w:rFonts w:ascii="Courier New" w:hAnsi="Courier New" w:cs="Courier New" w:hint="default"/>
      </w:rPr>
    </w:lvl>
    <w:lvl w:ilvl="5" w:tplc="10090005" w:tentative="1">
      <w:start w:val="1"/>
      <w:numFmt w:val="bullet"/>
      <w:lvlText w:val=""/>
      <w:lvlJc w:val="left"/>
      <w:pPr>
        <w:ind w:left="3898" w:hanging="360"/>
      </w:pPr>
      <w:rPr>
        <w:rFonts w:ascii="Wingdings" w:hAnsi="Wingdings" w:hint="default"/>
      </w:rPr>
    </w:lvl>
    <w:lvl w:ilvl="6" w:tplc="10090001" w:tentative="1">
      <w:start w:val="1"/>
      <w:numFmt w:val="bullet"/>
      <w:lvlText w:val=""/>
      <w:lvlJc w:val="left"/>
      <w:pPr>
        <w:ind w:left="4618" w:hanging="360"/>
      </w:pPr>
      <w:rPr>
        <w:rFonts w:ascii="Symbol" w:hAnsi="Symbol" w:hint="default"/>
      </w:rPr>
    </w:lvl>
    <w:lvl w:ilvl="7" w:tplc="10090003" w:tentative="1">
      <w:start w:val="1"/>
      <w:numFmt w:val="bullet"/>
      <w:lvlText w:val="o"/>
      <w:lvlJc w:val="left"/>
      <w:pPr>
        <w:ind w:left="5338" w:hanging="360"/>
      </w:pPr>
      <w:rPr>
        <w:rFonts w:ascii="Courier New" w:hAnsi="Courier New" w:cs="Courier New" w:hint="default"/>
      </w:rPr>
    </w:lvl>
    <w:lvl w:ilvl="8" w:tplc="10090005" w:tentative="1">
      <w:start w:val="1"/>
      <w:numFmt w:val="bullet"/>
      <w:lvlText w:val=""/>
      <w:lvlJc w:val="left"/>
      <w:pPr>
        <w:ind w:left="6058" w:hanging="360"/>
      </w:pPr>
      <w:rPr>
        <w:rFonts w:ascii="Wingdings" w:hAnsi="Wingdings" w:hint="default"/>
      </w:rPr>
    </w:lvl>
  </w:abstractNum>
  <w:abstractNum w:abstractNumId="13" w15:restartNumberingAfterBreak="0">
    <w:nsid w:val="306B22AB"/>
    <w:multiLevelType w:val="hybridMultilevel"/>
    <w:tmpl w:val="71821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8D5632"/>
    <w:multiLevelType w:val="hybridMultilevel"/>
    <w:tmpl w:val="7DC6951C"/>
    <w:lvl w:ilvl="0" w:tplc="10090001">
      <w:start w:val="1"/>
      <w:numFmt w:val="bullet"/>
      <w:lvlText w:val=""/>
      <w:lvlJc w:val="left"/>
      <w:pPr>
        <w:ind w:left="720" w:hanging="360"/>
      </w:pPr>
      <w:rPr>
        <w:rFonts w:ascii="Symbol" w:hAnsi="Symbol" w:hint="default"/>
      </w:rPr>
    </w:lvl>
    <w:lvl w:ilvl="1" w:tplc="A928D870">
      <w:start w:val="85"/>
      <w:numFmt w:val="bullet"/>
      <w:lvlText w:val="-"/>
      <w:lvlJc w:val="left"/>
      <w:pPr>
        <w:ind w:left="1440" w:hanging="360"/>
      </w:pPr>
      <w:rPr>
        <w:rFonts w:ascii="Helvetica Neue" w:eastAsia="Arial Unicode MS" w:hAnsi="Helvetica Neue" w:cs="Arial Unicode M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3C0347"/>
    <w:multiLevelType w:val="hybridMultilevel"/>
    <w:tmpl w:val="8DC2CD0E"/>
    <w:lvl w:ilvl="0" w:tplc="E548902C">
      <w:numFmt w:val="bullet"/>
      <w:lvlText w:val="-"/>
      <w:lvlJc w:val="left"/>
      <w:pPr>
        <w:ind w:left="2770" w:hanging="360"/>
      </w:pPr>
      <w:rPr>
        <w:rFonts w:ascii="Calibri" w:eastAsia="Arial Unicode MS" w:hAnsi="Calibri" w:cs="Calibri" w:hint="default"/>
      </w:rPr>
    </w:lvl>
    <w:lvl w:ilvl="1" w:tplc="10090003" w:tentative="1">
      <w:start w:val="1"/>
      <w:numFmt w:val="bullet"/>
      <w:lvlText w:val="o"/>
      <w:lvlJc w:val="left"/>
      <w:pPr>
        <w:ind w:left="3490" w:hanging="360"/>
      </w:pPr>
      <w:rPr>
        <w:rFonts w:ascii="Courier New" w:hAnsi="Courier New" w:cs="Courier New" w:hint="default"/>
      </w:rPr>
    </w:lvl>
    <w:lvl w:ilvl="2" w:tplc="10090005" w:tentative="1">
      <w:start w:val="1"/>
      <w:numFmt w:val="bullet"/>
      <w:lvlText w:val=""/>
      <w:lvlJc w:val="left"/>
      <w:pPr>
        <w:ind w:left="4210" w:hanging="360"/>
      </w:pPr>
      <w:rPr>
        <w:rFonts w:ascii="Wingdings" w:hAnsi="Wingdings" w:hint="default"/>
      </w:rPr>
    </w:lvl>
    <w:lvl w:ilvl="3" w:tplc="10090001" w:tentative="1">
      <w:start w:val="1"/>
      <w:numFmt w:val="bullet"/>
      <w:lvlText w:val=""/>
      <w:lvlJc w:val="left"/>
      <w:pPr>
        <w:ind w:left="4930" w:hanging="360"/>
      </w:pPr>
      <w:rPr>
        <w:rFonts w:ascii="Symbol" w:hAnsi="Symbol" w:hint="default"/>
      </w:rPr>
    </w:lvl>
    <w:lvl w:ilvl="4" w:tplc="10090003" w:tentative="1">
      <w:start w:val="1"/>
      <w:numFmt w:val="bullet"/>
      <w:lvlText w:val="o"/>
      <w:lvlJc w:val="left"/>
      <w:pPr>
        <w:ind w:left="5650" w:hanging="360"/>
      </w:pPr>
      <w:rPr>
        <w:rFonts w:ascii="Courier New" w:hAnsi="Courier New" w:cs="Courier New" w:hint="default"/>
      </w:rPr>
    </w:lvl>
    <w:lvl w:ilvl="5" w:tplc="10090005" w:tentative="1">
      <w:start w:val="1"/>
      <w:numFmt w:val="bullet"/>
      <w:lvlText w:val=""/>
      <w:lvlJc w:val="left"/>
      <w:pPr>
        <w:ind w:left="6370" w:hanging="360"/>
      </w:pPr>
      <w:rPr>
        <w:rFonts w:ascii="Wingdings" w:hAnsi="Wingdings" w:hint="default"/>
      </w:rPr>
    </w:lvl>
    <w:lvl w:ilvl="6" w:tplc="10090001" w:tentative="1">
      <w:start w:val="1"/>
      <w:numFmt w:val="bullet"/>
      <w:lvlText w:val=""/>
      <w:lvlJc w:val="left"/>
      <w:pPr>
        <w:ind w:left="7090" w:hanging="360"/>
      </w:pPr>
      <w:rPr>
        <w:rFonts w:ascii="Symbol" w:hAnsi="Symbol" w:hint="default"/>
      </w:rPr>
    </w:lvl>
    <w:lvl w:ilvl="7" w:tplc="10090003" w:tentative="1">
      <w:start w:val="1"/>
      <w:numFmt w:val="bullet"/>
      <w:lvlText w:val="o"/>
      <w:lvlJc w:val="left"/>
      <w:pPr>
        <w:ind w:left="7810" w:hanging="360"/>
      </w:pPr>
      <w:rPr>
        <w:rFonts w:ascii="Courier New" w:hAnsi="Courier New" w:cs="Courier New" w:hint="default"/>
      </w:rPr>
    </w:lvl>
    <w:lvl w:ilvl="8" w:tplc="10090005" w:tentative="1">
      <w:start w:val="1"/>
      <w:numFmt w:val="bullet"/>
      <w:lvlText w:val=""/>
      <w:lvlJc w:val="left"/>
      <w:pPr>
        <w:ind w:left="8530" w:hanging="360"/>
      </w:pPr>
      <w:rPr>
        <w:rFonts w:ascii="Wingdings" w:hAnsi="Wingdings" w:hint="default"/>
      </w:rPr>
    </w:lvl>
  </w:abstractNum>
  <w:abstractNum w:abstractNumId="16" w15:restartNumberingAfterBreak="0">
    <w:nsid w:val="363F4B15"/>
    <w:multiLevelType w:val="hybridMultilevel"/>
    <w:tmpl w:val="128A8152"/>
    <w:numStyleLink w:val="Numbered"/>
  </w:abstractNum>
  <w:abstractNum w:abstractNumId="17" w15:restartNumberingAfterBreak="0">
    <w:nsid w:val="38A020CC"/>
    <w:multiLevelType w:val="multilevel"/>
    <w:tmpl w:val="DEBC9226"/>
    <w:lvl w:ilvl="0">
      <w:start w:val="1"/>
      <w:numFmt w:val="decimal"/>
      <w:lvlText w:val="%1."/>
      <w:lvlJc w:val="left"/>
      <w:pPr>
        <w:tabs>
          <w:tab w:val="num" w:pos="-2205"/>
        </w:tabs>
        <w:ind w:left="-2205" w:hanging="360"/>
      </w:pPr>
    </w:lvl>
    <w:lvl w:ilvl="1" w:tentative="1">
      <w:start w:val="1"/>
      <w:numFmt w:val="decimal"/>
      <w:lvlText w:val="%2."/>
      <w:lvlJc w:val="left"/>
      <w:pPr>
        <w:tabs>
          <w:tab w:val="num" w:pos="-1485"/>
        </w:tabs>
        <w:ind w:left="-1485" w:hanging="360"/>
      </w:pPr>
    </w:lvl>
    <w:lvl w:ilvl="2" w:tentative="1">
      <w:start w:val="1"/>
      <w:numFmt w:val="decimal"/>
      <w:lvlText w:val="%3."/>
      <w:lvlJc w:val="left"/>
      <w:pPr>
        <w:tabs>
          <w:tab w:val="num" w:pos="-765"/>
        </w:tabs>
        <w:ind w:left="-765" w:hanging="360"/>
      </w:pPr>
    </w:lvl>
    <w:lvl w:ilvl="3" w:tentative="1">
      <w:start w:val="1"/>
      <w:numFmt w:val="decimal"/>
      <w:lvlText w:val="%4."/>
      <w:lvlJc w:val="left"/>
      <w:pPr>
        <w:tabs>
          <w:tab w:val="num" w:pos="-45"/>
        </w:tabs>
        <w:ind w:left="-45" w:hanging="360"/>
      </w:pPr>
    </w:lvl>
    <w:lvl w:ilvl="4" w:tentative="1">
      <w:start w:val="1"/>
      <w:numFmt w:val="decimal"/>
      <w:lvlText w:val="%5."/>
      <w:lvlJc w:val="left"/>
      <w:pPr>
        <w:tabs>
          <w:tab w:val="num" w:pos="675"/>
        </w:tabs>
        <w:ind w:left="675" w:hanging="360"/>
      </w:pPr>
    </w:lvl>
    <w:lvl w:ilvl="5" w:tentative="1">
      <w:start w:val="1"/>
      <w:numFmt w:val="decimal"/>
      <w:lvlText w:val="%6."/>
      <w:lvlJc w:val="left"/>
      <w:pPr>
        <w:tabs>
          <w:tab w:val="num" w:pos="1395"/>
        </w:tabs>
        <w:ind w:left="1395" w:hanging="360"/>
      </w:pPr>
    </w:lvl>
    <w:lvl w:ilvl="6" w:tentative="1">
      <w:start w:val="1"/>
      <w:numFmt w:val="decimal"/>
      <w:lvlText w:val="%7."/>
      <w:lvlJc w:val="left"/>
      <w:pPr>
        <w:tabs>
          <w:tab w:val="num" w:pos="2115"/>
        </w:tabs>
        <w:ind w:left="2115" w:hanging="360"/>
      </w:pPr>
    </w:lvl>
    <w:lvl w:ilvl="7" w:tentative="1">
      <w:start w:val="1"/>
      <w:numFmt w:val="decimal"/>
      <w:lvlText w:val="%8."/>
      <w:lvlJc w:val="left"/>
      <w:pPr>
        <w:tabs>
          <w:tab w:val="num" w:pos="2835"/>
        </w:tabs>
        <w:ind w:left="2835" w:hanging="360"/>
      </w:pPr>
    </w:lvl>
    <w:lvl w:ilvl="8" w:tentative="1">
      <w:start w:val="1"/>
      <w:numFmt w:val="decimal"/>
      <w:lvlText w:val="%9."/>
      <w:lvlJc w:val="left"/>
      <w:pPr>
        <w:tabs>
          <w:tab w:val="num" w:pos="3555"/>
        </w:tabs>
        <w:ind w:left="3555" w:hanging="360"/>
      </w:pPr>
    </w:lvl>
  </w:abstractNum>
  <w:abstractNum w:abstractNumId="18" w15:restartNumberingAfterBreak="0">
    <w:nsid w:val="3C2E02F5"/>
    <w:multiLevelType w:val="multilevel"/>
    <w:tmpl w:val="56207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5C05D9"/>
    <w:multiLevelType w:val="multilevel"/>
    <w:tmpl w:val="FDF2E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65624E"/>
    <w:multiLevelType w:val="hybridMultilevel"/>
    <w:tmpl w:val="46989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F142C9"/>
    <w:multiLevelType w:val="hybridMultilevel"/>
    <w:tmpl w:val="168A2E8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B885A6C"/>
    <w:multiLevelType w:val="hybridMultilevel"/>
    <w:tmpl w:val="97BA35C8"/>
    <w:lvl w:ilvl="0" w:tplc="1A601E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D092057"/>
    <w:multiLevelType w:val="hybridMultilevel"/>
    <w:tmpl w:val="6A06C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D042B2"/>
    <w:multiLevelType w:val="multilevel"/>
    <w:tmpl w:val="D0284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D4089A"/>
    <w:multiLevelType w:val="hybridMultilevel"/>
    <w:tmpl w:val="60C87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F453B3"/>
    <w:multiLevelType w:val="hybridMultilevel"/>
    <w:tmpl w:val="76B0A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5B1E0F"/>
    <w:multiLevelType w:val="multilevel"/>
    <w:tmpl w:val="ABEC0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B40E1B"/>
    <w:multiLevelType w:val="hybridMultilevel"/>
    <w:tmpl w:val="465A45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376E8"/>
    <w:multiLevelType w:val="hybridMultilevel"/>
    <w:tmpl w:val="8B8ACC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CE0537"/>
    <w:multiLevelType w:val="hybridMultilevel"/>
    <w:tmpl w:val="54AE2D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0A7202"/>
    <w:multiLevelType w:val="hybridMultilevel"/>
    <w:tmpl w:val="128A8152"/>
    <w:styleLink w:val="Numbered"/>
    <w:lvl w:ilvl="0" w:tplc="9226564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13224C2">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6DC707E">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FD4288A">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2E65474">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D04C560">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6BC7806">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4045DD0">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5446C22">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2" w15:restartNumberingAfterBreak="0">
    <w:nsid w:val="7C8A0ABF"/>
    <w:multiLevelType w:val="hybridMultilevel"/>
    <w:tmpl w:val="6AB89E6C"/>
    <w:lvl w:ilvl="0" w:tplc="087C01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1"/>
  </w:num>
  <w:num w:numId="2">
    <w:abstractNumId w:val="23"/>
  </w:num>
  <w:num w:numId="3">
    <w:abstractNumId w:val="16"/>
  </w:num>
  <w:num w:numId="4">
    <w:abstractNumId w:val="22"/>
  </w:num>
  <w:num w:numId="5">
    <w:abstractNumId w:val="11"/>
  </w:num>
  <w:num w:numId="6">
    <w:abstractNumId w:val="29"/>
  </w:num>
  <w:num w:numId="7">
    <w:abstractNumId w:val="5"/>
  </w:num>
  <w:num w:numId="8">
    <w:abstractNumId w:val="7"/>
  </w:num>
  <w:num w:numId="9">
    <w:abstractNumId w:val="12"/>
  </w:num>
  <w:num w:numId="10">
    <w:abstractNumId w:val="14"/>
  </w:num>
  <w:num w:numId="11">
    <w:abstractNumId w:val="2"/>
  </w:num>
  <w:num w:numId="12">
    <w:abstractNumId w:val="15"/>
  </w:num>
  <w:num w:numId="13">
    <w:abstractNumId w:val="20"/>
  </w:num>
  <w:num w:numId="14">
    <w:abstractNumId w:val="25"/>
  </w:num>
  <w:num w:numId="15">
    <w:abstractNumId w:val="17"/>
  </w:num>
  <w:num w:numId="16">
    <w:abstractNumId w:val="4"/>
  </w:num>
  <w:num w:numId="17">
    <w:abstractNumId w:val="8"/>
  </w:num>
  <w:num w:numId="18">
    <w:abstractNumId w:val="18"/>
  </w:num>
  <w:num w:numId="19">
    <w:abstractNumId w:val="24"/>
  </w:num>
  <w:num w:numId="20">
    <w:abstractNumId w:val="27"/>
  </w:num>
  <w:num w:numId="21">
    <w:abstractNumId w:val="10"/>
  </w:num>
  <w:num w:numId="22">
    <w:abstractNumId w:val="30"/>
  </w:num>
  <w:num w:numId="23">
    <w:abstractNumId w:val="28"/>
  </w:num>
  <w:num w:numId="24">
    <w:abstractNumId w:val="21"/>
  </w:num>
  <w:num w:numId="25">
    <w:abstractNumId w:val="32"/>
  </w:num>
  <w:num w:numId="26">
    <w:abstractNumId w:val="1"/>
  </w:num>
  <w:num w:numId="27">
    <w:abstractNumId w:val="13"/>
  </w:num>
  <w:num w:numId="28">
    <w:abstractNumId w:val="26"/>
  </w:num>
  <w:num w:numId="29">
    <w:abstractNumId w:val="3"/>
  </w:num>
  <w:num w:numId="30">
    <w:abstractNumId w:val="9"/>
  </w:num>
  <w:num w:numId="31">
    <w:abstractNumId w:val="6"/>
  </w:num>
  <w:num w:numId="32">
    <w:abstractNumId w:val="19"/>
  </w:num>
  <w:num w:numId="3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B"/>
    <w:rsid w:val="000040C6"/>
    <w:rsid w:val="00004DE5"/>
    <w:rsid w:val="000060AF"/>
    <w:rsid w:val="00007267"/>
    <w:rsid w:val="000138F0"/>
    <w:rsid w:val="0001463E"/>
    <w:rsid w:val="00017D76"/>
    <w:rsid w:val="0002503C"/>
    <w:rsid w:val="0002599E"/>
    <w:rsid w:val="0003036A"/>
    <w:rsid w:val="00031ABF"/>
    <w:rsid w:val="00040F52"/>
    <w:rsid w:val="0005689F"/>
    <w:rsid w:val="00060F98"/>
    <w:rsid w:val="00061569"/>
    <w:rsid w:val="00066126"/>
    <w:rsid w:val="000673B4"/>
    <w:rsid w:val="00070139"/>
    <w:rsid w:val="000701F4"/>
    <w:rsid w:val="00073511"/>
    <w:rsid w:val="000813DD"/>
    <w:rsid w:val="00081610"/>
    <w:rsid w:val="00087265"/>
    <w:rsid w:val="00087D19"/>
    <w:rsid w:val="00090034"/>
    <w:rsid w:val="00091E3B"/>
    <w:rsid w:val="000A2E45"/>
    <w:rsid w:val="000A6446"/>
    <w:rsid w:val="000B1F6E"/>
    <w:rsid w:val="000B3066"/>
    <w:rsid w:val="000B7E75"/>
    <w:rsid w:val="000C04B3"/>
    <w:rsid w:val="000C4DC3"/>
    <w:rsid w:val="000D2BAE"/>
    <w:rsid w:val="000D717A"/>
    <w:rsid w:val="000D77FB"/>
    <w:rsid w:val="001039F3"/>
    <w:rsid w:val="00104187"/>
    <w:rsid w:val="00104FAB"/>
    <w:rsid w:val="00117B90"/>
    <w:rsid w:val="0012057E"/>
    <w:rsid w:val="0013019F"/>
    <w:rsid w:val="00137992"/>
    <w:rsid w:val="001419FB"/>
    <w:rsid w:val="00152677"/>
    <w:rsid w:val="00157703"/>
    <w:rsid w:val="00157DFC"/>
    <w:rsid w:val="00173BCA"/>
    <w:rsid w:val="001751E9"/>
    <w:rsid w:val="00183439"/>
    <w:rsid w:val="0019681F"/>
    <w:rsid w:val="001A15E8"/>
    <w:rsid w:val="001B2265"/>
    <w:rsid w:val="001B471F"/>
    <w:rsid w:val="001B4A0D"/>
    <w:rsid w:val="001B5916"/>
    <w:rsid w:val="001D0770"/>
    <w:rsid w:val="001D1475"/>
    <w:rsid w:val="001D2EB7"/>
    <w:rsid w:val="001D3B35"/>
    <w:rsid w:val="001D59F7"/>
    <w:rsid w:val="001E057A"/>
    <w:rsid w:val="001E1759"/>
    <w:rsid w:val="001E7387"/>
    <w:rsid w:val="001F3B0F"/>
    <w:rsid w:val="001F7CA5"/>
    <w:rsid w:val="00207373"/>
    <w:rsid w:val="00207BD3"/>
    <w:rsid w:val="00224887"/>
    <w:rsid w:val="00230ADD"/>
    <w:rsid w:val="00231255"/>
    <w:rsid w:val="00233B76"/>
    <w:rsid w:val="0023702D"/>
    <w:rsid w:val="002411F6"/>
    <w:rsid w:val="002451A1"/>
    <w:rsid w:val="00252E7A"/>
    <w:rsid w:val="00253095"/>
    <w:rsid w:val="002557A5"/>
    <w:rsid w:val="00260561"/>
    <w:rsid w:val="00260D92"/>
    <w:rsid w:val="002644DC"/>
    <w:rsid w:val="00270AB3"/>
    <w:rsid w:val="00272735"/>
    <w:rsid w:val="00284387"/>
    <w:rsid w:val="002903BF"/>
    <w:rsid w:val="0029292C"/>
    <w:rsid w:val="00296E3F"/>
    <w:rsid w:val="00296F3B"/>
    <w:rsid w:val="002A3953"/>
    <w:rsid w:val="002B346E"/>
    <w:rsid w:val="002C3EE7"/>
    <w:rsid w:val="002C3FE2"/>
    <w:rsid w:val="002D02E0"/>
    <w:rsid w:val="002D3C87"/>
    <w:rsid w:val="002D61FC"/>
    <w:rsid w:val="002D6CAB"/>
    <w:rsid w:val="002E7637"/>
    <w:rsid w:val="002E7A62"/>
    <w:rsid w:val="002F15DD"/>
    <w:rsid w:val="002F3623"/>
    <w:rsid w:val="002F3D3F"/>
    <w:rsid w:val="002F4CE1"/>
    <w:rsid w:val="00330232"/>
    <w:rsid w:val="00341982"/>
    <w:rsid w:val="003442A4"/>
    <w:rsid w:val="00350919"/>
    <w:rsid w:val="00356D4F"/>
    <w:rsid w:val="0038076A"/>
    <w:rsid w:val="00380918"/>
    <w:rsid w:val="003815DE"/>
    <w:rsid w:val="00382FC0"/>
    <w:rsid w:val="003867B9"/>
    <w:rsid w:val="00387240"/>
    <w:rsid w:val="0038791A"/>
    <w:rsid w:val="00387D86"/>
    <w:rsid w:val="003B02EC"/>
    <w:rsid w:val="003B3862"/>
    <w:rsid w:val="003B6A08"/>
    <w:rsid w:val="003B6AC9"/>
    <w:rsid w:val="003C3270"/>
    <w:rsid w:val="003E113D"/>
    <w:rsid w:val="003E408D"/>
    <w:rsid w:val="003E6274"/>
    <w:rsid w:val="003E7E87"/>
    <w:rsid w:val="003F6220"/>
    <w:rsid w:val="00407123"/>
    <w:rsid w:val="00407AB0"/>
    <w:rsid w:val="00412114"/>
    <w:rsid w:val="00413463"/>
    <w:rsid w:val="00417778"/>
    <w:rsid w:val="00417B3E"/>
    <w:rsid w:val="00422649"/>
    <w:rsid w:val="00426C36"/>
    <w:rsid w:val="00430D63"/>
    <w:rsid w:val="00447E94"/>
    <w:rsid w:val="00450227"/>
    <w:rsid w:val="00451F11"/>
    <w:rsid w:val="0045454D"/>
    <w:rsid w:val="00455D30"/>
    <w:rsid w:val="0045739A"/>
    <w:rsid w:val="00461192"/>
    <w:rsid w:val="00465AB1"/>
    <w:rsid w:val="00465BE1"/>
    <w:rsid w:val="0047115B"/>
    <w:rsid w:val="00472701"/>
    <w:rsid w:val="00472F89"/>
    <w:rsid w:val="0047766C"/>
    <w:rsid w:val="00483FC5"/>
    <w:rsid w:val="00486A08"/>
    <w:rsid w:val="00492D80"/>
    <w:rsid w:val="00494D26"/>
    <w:rsid w:val="00494ECF"/>
    <w:rsid w:val="004A762E"/>
    <w:rsid w:val="004A7F24"/>
    <w:rsid w:val="004B2FB8"/>
    <w:rsid w:val="004C4F15"/>
    <w:rsid w:val="004C6075"/>
    <w:rsid w:val="004C7A0F"/>
    <w:rsid w:val="004D2EEF"/>
    <w:rsid w:val="004D546A"/>
    <w:rsid w:val="00500313"/>
    <w:rsid w:val="00513445"/>
    <w:rsid w:val="0052165E"/>
    <w:rsid w:val="00525F1C"/>
    <w:rsid w:val="00530B5B"/>
    <w:rsid w:val="00536F09"/>
    <w:rsid w:val="005414D6"/>
    <w:rsid w:val="00544E20"/>
    <w:rsid w:val="0055060D"/>
    <w:rsid w:val="00551866"/>
    <w:rsid w:val="0055595D"/>
    <w:rsid w:val="005605A5"/>
    <w:rsid w:val="005636AA"/>
    <w:rsid w:val="0056640D"/>
    <w:rsid w:val="00577CC3"/>
    <w:rsid w:val="00584759"/>
    <w:rsid w:val="00591DF3"/>
    <w:rsid w:val="00594AF6"/>
    <w:rsid w:val="005961A2"/>
    <w:rsid w:val="005A12C4"/>
    <w:rsid w:val="005A541D"/>
    <w:rsid w:val="005B013A"/>
    <w:rsid w:val="005C26E0"/>
    <w:rsid w:val="005C47F7"/>
    <w:rsid w:val="005C7D00"/>
    <w:rsid w:val="005D77EC"/>
    <w:rsid w:val="005E2FB6"/>
    <w:rsid w:val="005E3626"/>
    <w:rsid w:val="006035B9"/>
    <w:rsid w:val="00604FB4"/>
    <w:rsid w:val="00614CC1"/>
    <w:rsid w:val="0061717E"/>
    <w:rsid w:val="00634B7A"/>
    <w:rsid w:val="00640A76"/>
    <w:rsid w:val="006447A8"/>
    <w:rsid w:val="00645EA3"/>
    <w:rsid w:val="006527FF"/>
    <w:rsid w:val="006534CC"/>
    <w:rsid w:val="00655D88"/>
    <w:rsid w:val="0066088C"/>
    <w:rsid w:val="00662EAF"/>
    <w:rsid w:val="00666E08"/>
    <w:rsid w:val="006742C6"/>
    <w:rsid w:val="0067459F"/>
    <w:rsid w:val="006762F7"/>
    <w:rsid w:val="00680865"/>
    <w:rsid w:val="006A222B"/>
    <w:rsid w:val="006B16B5"/>
    <w:rsid w:val="006C172B"/>
    <w:rsid w:val="006C32D6"/>
    <w:rsid w:val="006C5F93"/>
    <w:rsid w:val="006C6307"/>
    <w:rsid w:val="006E603E"/>
    <w:rsid w:val="006F07B7"/>
    <w:rsid w:val="006F3383"/>
    <w:rsid w:val="00706F0B"/>
    <w:rsid w:val="00712BA8"/>
    <w:rsid w:val="007221FA"/>
    <w:rsid w:val="007241CE"/>
    <w:rsid w:val="007256DC"/>
    <w:rsid w:val="007357D3"/>
    <w:rsid w:val="00737735"/>
    <w:rsid w:val="00750E73"/>
    <w:rsid w:val="00751458"/>
    <w:rsid w:val="00761CD3"/>
    <w:rsid w:val="007629CD"/>
    <w:rsid w:val="0076341B"/>
    <w:rsid w:val="0077136A"/>
    <w:rsid w:val="00780C20"/>
    <w:rsid w:val="0078141E"/>
    <w:rsid w:val="007825E9"/>
    <w:rsid w:val="007903D7"/>
    <w:rsid w:val="007949F6"/>
    <w:rsid w:val="00796E5A"/>
    <w:rsid w:val="007A6D04"/>
    <w:rsid w:val="007A72DA"/>
    <w:rsid w:val="007B3704"/>
    <w:rsid w:val="007B5EEE"/>
    <w:rsid w:val="007C4F33"/>
    <w:rsid w:val="007C74B5"/>
    <w:rsid w:val="007D2EDF"/>
    <w:rsid w:val="007D3974"/>
    <w:rsid w:val="007D51E4"/>
    <w:rsid w:val="007E6BB1"/>
    <w:rsid w:val="007F0BCF"/>
    <w:rsid w:val="007F0CBC"/>
    <w:rsid w:val="00810C0B"/>
    <w:rsid w:val="0081420D"/>
    <w:rsid w:val="008157F6"/>
    <w:rsid w:val="00817832"/>
    <w:rsid w:val="0082143E"/>
    <w:rsid w:val="00822125"/>
    <w:rsid w:val="00832298"/>
    <w:rsid w:val="00837E4E"/>
    <w:rsid w:val="0084286A"/>
    <w:rsid w:val="00846C41"/>
    <w:rsid w:val="0085036C"/>
    <w:rsid w:val="00853363"/>
    <w:rsid w:val="00862A9C"/>
    <w:rsid w:val="00877108"/>
    <w:rsid w:val="008832B7"/>
    <w:rsid w:val="00883A61"/>
    <w:rsid w:val="00886109"/>
    <w:rsid w:val="00887892"/>
    <w:rsid w:val="008911AB"/>
    <w:rsid w:val="008965EB"/>
    <w:rsid w:val="008B34D3"/>
    <w:rsid w:val="008B68B2"/>
    <w:rsid w:val="008C12BC"/>
    <w:rsid w:val="008C4451"/>
    <w:rsid w:val="008C4609"/>
    <w:rsid w:val="008C547D"/>
    <w:rsid w:val="008C66A7"/>
    <w:rsid w:val="0090254C"/>
    <w:rsid w:val="00925176"/>
    <w:rsid w:val="009273AA"/>
    <w:rsid w:val="00931BEB"/>
    <w:rsid w:val="009330A3"/>
    <w:rsid w:val="00934027"/>
    <w:rsid w:val="00935850"/>
    <w:rsid w:val="00954C31"/>
    <w:rsid w:val="00961217"/>
    <w:rsid w:val="00964BB6"/>
    <w:rsid w:val="009725EA"/>
    <w:rsid w:val="00987628"/>
    <w:rsid w:val="00987C0D"/>
    <w:rsid w:val="00990D1B"/>
    <w:rsid w:val="00997971"/>
    <w:rsid w:val="009A326F"/>
    <w:rsid w:val="009A3569"/>
    <w:rsid w:val="009A47E6"/>
    <w:rsid w:val="009A5FE5"/>
    <w:rsid w:val="009B58BD"/>
    <w:rsid w:val="009B5914"/>
    <w:rsid w:val="009C0F32"/>
    <w:rsid w:val="009C1D09"/>
    <w:rsid w:val="009C7931"/>
    <w:rsid w:val="009D0DB9"/>
    <w:rsid w:val="009D213D"/>
    <w:rsid w:val="009D5B12"/>
    <w:rsid w:val="009E1FE5"/>
    <w:rsid w:val="009E2852"/>
    <w:rsid w:val="009E52C0"/>
    <w:rsid w:val="009F5232"/>
    <w:rsid w:val="009F55A5"/>
    <w:rsid w:val="009F6F64"/>
    <w:rsid w:val="00A04AD3"/>
    <w:rsid w:val="00A10E87"/>
    <w:rsid w:val="00A1117A"/>
    <w:rsid w:val="00A20464"/>
    <w:rsid w:val="00A30D97"/>
    <w:rsid w:val="00A36590"/>
    <w:rsid w:val="00A367B5"/>
    <w:rsid w:val="00A40840"/>
    <w:rsid w:val="00A43574"/>
    <w:rsid w:val="00A51571"/>
    <w:rsid w:val="00A51F15"/>
    <w:rsid w:val="00A61B9F"/>
    <w:rsid w:val="00A65B5B"/>
    <w:rsid w:val="00A7472A"/>
    <w:rsid w:val="00A76BD1"/>
    <w:rsid w:val="00A80409"/>
    <w:rsid w:val="00A81AC6"/>
    <w:rsid w:val="00A82016"/>
    <w:rsid w:val="00A83F8D"/>
    <w:rsid w:val="00A84C1F"/>
    <w:rsid w:val="00A94CEC"/>
    <w:rsid w:val="00AA7AE6"/>
    <w:rsid w:val="00AB03ED"/>
    <w:rsid w:val="00AB23E4"/>
    <w:rsid w:val="00AC3351"/>
    <w:rsid w:val="00AC4596"/>
    <w:rsid w:val="00AC4F36"/>
    <w:rsid w:val="00AD3B84"/>
    <w:rsid w:val="00AD5745"/>
    <w:rsid w:val="00AE4871"/>
    <w:rsid w:val="00AE5637"/>
    <w:rsid w:val="00AF17E3"/>
    <w:rsid w:val="00B12483"/>
    <w:rsid w:val="00B1357D"/>
    <w:rsid w:val="00B15745"/>
    <w:rsid w:val="00B25CE3"/>
    <w:rsid w:val="00B33EE1"/>
    <w:rsid w:val="00B44988"/>
    <w:rsid w:val="00B46811"/>
    <w:rsid w:val="00B51B10"/>
    <w:rsid w:val="00B54271"/>
    <w:rsid w:val="00B7376B"/>
    <w:rsid w:val="00B74D34"/>
    <w:rsid w:val="00B913FF"/>
    <w:rsid w:val="00B93E20"/>
    <w:rsid w:val="00B93E46"/>
    <w:rsid w:val="00BA3646"/>
    <w:rsid w:val="00BA5ACE"/>
    <w:rsid w:val="00BA77B3"/>
    <w:rsid w:val="00BB33F9"/>
    <w:rsid w:val="00BB3BCC"/>
    <w:rsid w:val="00BB6CD1"/>
    <w:rsid w:val="00BC08AB"/>
    <w:rsid w:val="00BC34A8"/>
    <w:rsid w:val="00BC53E4"/>
    <w:rsid w:val="00BC6D3F"/>
    <w:rsid w:val="00BD571F"/>
    <w:rsid w:val="00BE0421"/>
    <w:rsid w:val="00BE205D"/>
    <w:rsid w:val="00C01247"/>
    <w:rsid w:val="00C01AAC"/>
    <w:rsid w:val="00C24FDC"/>
    <w:rsid w:val="00C34042"/>
    <w:rsid w:val="00C3642A"/>
    <w:rsid w:val="00C4067D"/>
    <w:rsid w:val="00C436DB"/>
    <w:rsid w:val="00C630D1"/>
    <w:rsid w:val="00C71012"/>
    <w:rsid w:val="00C82CBC"/>
    <w:rsid w:val="00C84435"/>
    <w:rsid w:val="00C86250"/>
    <w:rsid w:val="00C938F0"/>
    <w:rsid w:val="00C945EB"/>
    <w:rsid w:val="00C96C2D"/>
    <w:rsid w:val="00CA3A83"/>
    <w:rsid w:val="00CA7BE0"/>
    <w:rsid w:val="00CA7BE3"/>
    <w:rsid w:val="00CB3589"/>
    <w:rsid w:val="00CB37B7"/>
    <w:rsid w:val="00CC30A8"/>
    <w:rsid w:val="00CC4394"/>
    <w:rsid w:val="00CD41C2"/>
    <w:rsid w:val="00CD7DDA"/>
    <w:rsid w:val="00CE375B"/>
    <w:rsid w:val="00CE52DD"/>
    <w:rsid w:val="00CF177C"/>
    <w:rsid w:val="00CF620F"/>
    <w:rsid w:val="00CF69B6"/>
    <w:rsid w:val="00D0524C"/>
    <w:rsid w:val="00D10498"/>
    <w:rsid w:val="00D10CCE"/>
    <w:rsid w:val="00D33ED8"/>
    <w:rsid w:val="00D35EEB"/>
    <w:rsid w:val="00D3778A"/>
    <w:rsid w:val="00D37D8A"/>
    <w:rsid w:val="00D428A3"/>
    <w:rsid w:val="00D44018"/>
    <w:rsid w:val="00D46786"/>
    <w:rsid w:val="00D5174C"/>
    <w:rsid w:val="00D53276"/>
    <w:rsid w:val="00D542CB"/>
    <w:rsid w:val="00D57A8D"/>
    <w:rsid w:val="00D64EEF"/>
    <w:rsid w:val="00D77B97"/>
    <w:rsid w:val="00D81E50"/>
    <w:rsid w:val="00D85F33"/>
    <w:rsid w:val="00D942FB"/>
    <w:rsid w:val="00D95241"/>
    <w:rsid w:val="00DA3187"/>
    <w:rsid w:val="00DA3A54"/>
    <w:rsid w:val="00DB197D"/>
    <w:rsid w:val="00DB3C24"/>
    <w:rsid w:val="00DB7375"/>
    <w:rsid w:val="00DD0EEB"/>
    <w:rsid w:val="00DD1170"/>
    <w:rsid w:val="00DD1E29"/>
    <w:rsid w:val="00DD20C8"/>
    <w:rsid w:val="00DE11AA"/>
    <w:rsid w:val="00DE2A61"/>
    <w:rsid w:val="00DE6252"/>
    <w:rsid w:val="00DF0F0F"/>
    <w:rsid w:val="00E215EA"/>
    <w:rsid w:val="00E31A84"/>
    <w:rsid w:val="00E36CB4"/>
    <w:rsid w:val="00E43B84"/>
    <w:rsid w:val="00E57A6E"/>
    <w:rsid w:val="00E60F31"/>
    <w:rsid w:val="00E6240A"/>
    <w:rsid w:val="00E754F2"/>
    <w:rsid w:val="00E94ACC"/>
    <w:rsid w:val="00EA2F19"/>
    <w:rsid w:val="00EA6D8C"/>
    <w:rsid w:val="00EB160F"/>
    <w:rsid w:val="00EB47AA"/>
    <w:rsid w:val="00EB4C53"/>
    <w:rsid w:val="00EB545B"/>
    <w:rsid w:val="00ED5A42"/>
    <w:rsid w:val="00ED5D8D"/>
    <w:rsid w:val="00EE50BC"/>
    <w:rsid w:val="00EF7D14"/>
    <w:rsid w:val="00F008BB"/>
    <w:rsid w:val="00F03A9D"/>
    <w:rsid w:val="00F1610A"/>
    <w:rsid w:val="00F176E3"/>
    <w:rsid w:val="00F26F71"/>
    <w:rsid w:val="00F30D95"/>
    <w:rsid w:val="00F32099"/>
    <w:rsid w:val="00F33AC6"/>
    <w:rsid w:val="00F50889"/>
    <w:rsid w:val="00F67E51"/>
    <w:rsid w:val="00F74D38"/>
    <w:rsid w:val="00F75ECA"/>
    <w:rsid w:val="00F80AA7"/>
    <w:rsid w:val="00F854EC"/>
    <w:rsid w:val="00F85A2D"/>
    <w:rsid w:val="00F93CA2"/>
    <w:rsid w:val="00F94228"/>
    <w:rsid w:val="00F97BCD"/>
    <w:rsid w:val="00FA27B8"/>
    <w:rsid w:val="00FA535A"/>
    <w:rsid w:val="00FA6959"/>
    <w:rsid w:val="00FA7691"/>
    <w:rsid w:val="00FA7D6C"/>
    <w:rsid w:val="00FB0F51"/>
    <w:rsid w:val="00FB452B"/>
    <w:rsid w:val="00FC207F"/>
    <w:rsid w:val="00FD1D80"/>
    <w:rsid w:val="00FD37D5"/>
    <w:rsid w:val="00FD42F4"/>
    <w:rsid w:val="00FD5FEB"/>
    <w:rsid w:val="00FE38CD"/>
    <w:rsid w:val="00FE7C5C"/>
    <w:rsid w:val="00FF219F"/>
    <w:rsid w:val="00FF2B92"/>
    <w:rsid w:val="00FF4759"/>
    <w:rsid w:val="00FF5EE6"/>
    <w:rsid w:val="00FF6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5AE5"/>
  <w15:chartTrackingRefBased/>
  <w15:docId w15:val="{35D0D72E-CAB4-AA4D-AE09-E90EB584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7DDA"/>
    <w:pPr>
      <w:ind w:left="720"/>
      <w:contextualSpacing/>
    </w:pPr>
  </w:style>
  <w:style w:type="character" w:styleId="Lienhypertexte">
    <w:name w:val="Hyperlink"/>
    <w:basedOn w:val="Policepardfaut"/>
    <w:uiPriority w:val="99"/>
    <w:unhideWhenUsed/>
    <w:rsid w:val="00B1357D"/>
    <w:rPr>
      <w:color w:val="0563C1" w:themeColor="hyperlink"/>
      <w:u w:val="single"/>
    </w:rPr>
  </w:style>
  <w:style w:type="paragraph" w:customStyle="1" w:styleId="Body">
    <w:name w:val="Body"/>
    <w:rsid w:val="002E7637"/>
    <w:rPr>
      <w:rFonts w:ascii="Helvetica" w:eastAsia="Arial Unicode MS" w:hAnsi="Helvetica" w:cs="Arial Unicode MS"/>
      <w:color w:val="000000"/>
      <w:sz w:val="22"/>
      <w:szCs w:val="22"/>
      <w:lang w:val="en-US"/>
    </w:rPr>
  </w:style>
  <w:style w:type="character" w:customStyle="1" w:styleId="Hyperlink0">
    <w:name w:val="Hyperlink.0"/>
    <w:basedOn w:val="Lienhypertexte"/>
    <w:rsid w:val="002E7637"/>
    <w:rPr>
      <w:color w:val="0563C1" w:themeColor="hyperlink"/>
      <w:u w:val="single"/>
    </w:rPr>
  </w:style>
  <w:style w:type="paragraph" w:styleId="Textedebulles">
    <w:name w:val="Balloon Text"/>
    <w:basedOn w:val="Normal"/>
    <w:link w:val="TextedebullesCar"/>
    <w:uiPriority w:val="99"/>
    <w:semiHidden/>
    <w:unhideWhenUsed/>
    <w:rsid w:val="00FD37D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7D5"/>
    <w:rPr>
      <w:rFonts w:ascii="Segoe UI" w:hAnsi="Segoe UI" w:cs="Segoe UI"/>
      <w:sz w:val="18"/>
      <w:szCs w:val="18"/>
    </w:rPr>
  </w:style>
  <w:style w:type="paragraph" w:customStyle="1" w:styleId="Default">
    <w:name w:val="Default"/>
    <w:rsid w:val="00C938F0"/>
    <w:rPr>
      <w:rFonts w:ascii="Helvetica" w:eastAsia="Arial Unicode MS" w:hAnsi="Helvetica" w:cs="Arial Unicode MS"/>
      <w:color w:val="000000"/>
      <w:sz w:val="22"/>
      <w:szCs w:val="22"/>
      <w:lang w:val="en-US"/>
    </w:rPr>
  </w:style>
  <w:style w:type="numbering" w:customStyle="1" w:styleId="Numbered">
    <w:name w:val="Numbered"/>
    <w:rsid w:val="00C938F0"/>
    <w:pPr>
      <w:numPr>
        <w:numId w:val="1"/>
      </w:numPr>
    </w:pPr>
  </w:style>
  <w:style w:type="paragraph" w:customStyle="1" w:styleId="m-106897563588721384msolistparagraph">
    <w:name w:val="m_-106897563588721384msolistparagraph"/>
    <w:basedOn w:val="Normal"/>
    <w:rsid w:val="00465AB1"/>
    <w:pPr>
      <w:spacing w:before="100" w:beforeAutospacing="1" w:after="100" w:afterAutospacing="1"/>
    </w:pPr>
    <w:rPr>
      <w:rFonts w:ascii="Times New Roman" w:eastAsia="Times New Roman" w:hAnsi="Times New Roman" w:cs="Times New Roman"/>
      <w:lang w:val="en-US"/>
    </w:rPr>
  </w:style>
  <w:style w:type="paragraph" w:customStyle="1" w:styleId="BodyA">
    <w:name w:val="Body A"/>
    <w:rsid w:val="00AE487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CA"/>
      <w14:textOutline w14:w="12700" w14:cap="flat" w14:cmpd="sng" w14:algn="ctr">
        <w14:noFill/>
        <w14:prstDash w14:val="solid"/>
        <w14:miter w14:lim="400000"/>
      </w14:textOutline>
    </w:rPr>
  </w:style>
  <w:style w:type="character" w:styleId="Accentuation">
    <w:name w:val="Emphasis"/>
    <w:basedOn w:val="Policepardfaut"/>
    <w:uiPriority w:val="20"/>
    <w:qFormat/>
    <w:rsid w:val="002D3C87"/>
    <w:rPr>
      <w:i/>
      <w:iCs/>
    </w:rPr>
  </w:style>
  <w:style w:type="paragraph" w:customStyle="1" w:styleId="m-6225599837102561450msolistparagraph">
    <w:name w:val="m_-6225599837102561450msolistparagraph"/>
    <w:basedOn w:val="Normal"/>
    <w:rsid w:val="00407AB0"/>
    <w:pPr>
      <w:spacing w:before="100" w:beforeAutospacing="1" w:after="100" w:afterAutospacing="1"/>
    </w:pPr>
    <w:rPr>
      <w:rFonts w:ascii="Times New Roman" w:eastAsia="Times New Roman" w:hAnsi="Times New Roman" w:cs="Times New Roman"/>
      <w:lang w:eastAsia="en-CA"/>
    </w:rPr>
  </w:style>
  <w:style w:type="character" w:styleId="Mentionnonrsolue">
    <w:name w:val="Unresolved Mention"/>
    <w:basedOn w:val="Policepardfaut"/>
    <w:uiPriority w:val="99"/>
    <w:semiHidden/>
    <w:unhideWhenUsed/>
    <w:rsid w:val="00137992"/>
    <w:rPr>
      <w:color w:val="605E5C"/>
      <w:shd w:val="clear" w:color="auto" w:fill="E1DFDD"/>
    </w:rPr>
  </w:style>
  <w:style w:type="paragraph" w:styleId="En-tte">
    <w:name w:val="header"/>
    <w:basedOn w:val="Normal"/>
    <w:link w:val="En-tteCar"/>
    <w:uiPriority w:val="99"/>
    <w:unhideWhenUsed/>
    <w:rsid w:val="005E3626"/>
    <w:pPr>
      <w:tabs>
        <w:tab w:val="center" w:pos="4680"/>
        <w:tab w:val="right" w:pos="9360"/>
      </w:tabs>
    </w:pPr>
  </w:style>
  <w:style w:type="character" w:customStyle="1" w:styleId="En-tteCar">
    <w:name w:val="En-tête Car"/>
    <w:basedOn w:val="Policepardfaut"/>
    <w:link w:val="En-tte"/>
    <w:uiPriority w:val="99"/>
    <w:rsid w:val="005E3626"/>
  </w:style>
  <w:style w:type="paragraph" w:styleId="Pieddepage">
    <w:name w:val="footer"/>
    <w:basedOn w:val="Normal"/>
    <w:link w:val="PieddepageCar"/>
    <w:uiPriority w:val="99"/>
    <w:unhideWhenUsed/>
    <w:rsid w:val="005E3626"/>
    <w:pPr>
      <w:tabs>
        <w:tab w:val="center" w:pos="4680"/>
        <w:tab w:val="right" w:pos="9360"/>
      </w:tabs>
    </w:pPr>
  </w:style>
  <w:style w:type="character" w:customStyle="1" w:styleId="PieddepageCar">
    <w:name w:val="Pied de page Car"/>
    <w:basedOn w:val="Policepardfaut"/>
    <w:link w:val="Pieddepage"/>
    <w:uiPriority w:val="99"/>
    <w:rsid w:val="005E3626"/>
  </w:style>
  <w:style w:type="paragraph" w:customStyle="1" w:styleId="m-8623147623343413589msolistparagraph">
    <w:name w:val="m_-8623147623343413589msolistparagraph"/>
    <w:basedOn w:val="Normal"/>
    <w:rsid w:val="00272735"/>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7705">
      <w:bodyDiv w:val="1"/>
      <w:marLeft w:val="0"/>
      <w:marRight w:val="0"/>
      <w:marTop w:val="0"/>
      <w:marBottom w:val="0"/>
      <w:divBdr>
        <w:top w:val="none" w:sz="0" w:space="0" w:color="auto"/>
        <w:left w:val="none" w:sz="0" w:space="0" w:color="auto"/>
        <w:bottom w:val="none" w:sz="0" w:space="0" w:color="auto"/>
        <w:right w:val="none" w:sz="0" w:space="0" w:color="auto"/>
      </w:divBdr>
    </w:div>
    <w:div w:id="347218683">
      <w:bodyDiv w:val="1"/>
      <w:marLeft w:val="0"/>
      <w:marRight w:val="0"/>
      <w:marTop w:val="0"/>
      <w:marBottom w:val="0"/>
      <w:divBdr>
        <w:top w:val="none" w:sz="0" w:space="0" w:color="auto"/>
        <w:left w:val="none" w:sz="0" w:space="0" w:color="auto"/>
        <w:bottom w:val="none" w:sz="0" w:space="0" w:color="auto"/>
        <w:right w:val="none" w:sz="0" w:space="0" w:color="auto"/>
      </w:divBdr>
    </w:div>
    <w:div w:id="487944777">
      <w:bodyDiv w:val="1"/>
      <w:marLeft w:val="0"/>
      <w:marRight w:val="0"/>
      <w:marTop w:val="0"/>
      <w:marBottom w:val="0"/>
      <w:divBdr>
        <w:top w:val="none" w:sz="0" w:space="0" w:color="auto"/>
        <w:left w:val="none" w:sz="0" w:space="0" w:color="auto"/>
        <w:bottom w:val="none" w:sz="0" w:space="0" w:color="auto"/>
        <w:right w:val="none" w:sz="0" w:space="0" w:color="auto"/>
      </w:divBdr>
    </w:div>
    <w:div w:id="537133901">
      <w:bodyDiv w:val="1"/>
      <w:marLeft w:val="0"/>
      <w:marRight w:val="0"/>
      <w:marTop w:val="0"/>
      <w:marBottom w:val="0"/>
      <w:divBdr>
        <w:top w:val="none" w:sz="0" w:space="0" w:color="auto"/>
        <w:left w:val="none" w:sz="0" w:space="0" w:color="auto"/>
        <w:bottom w:val="none" w:sz="0" w:space="0" w:color="auto"/>
        <w:right w:val="none" w:sz="0" w:space="0" w:color="auto"/>
      </w:divBdr>
    </w:div>
    <w:div w:id="591277387">
      <w:bodyDiv w:val="1"/>
      <w:marLeft w:val="0"/>
      <w:marRight w:val="0"/>
      <w:marTop w:val="0"/>
      <w:marBottom w:val="0"/>
      <w:divBdr>
        <w:top w:val="none" w:sz="0" w:space="0" w:color="auto"/>
        <w:left w:val="none" w:sz="0" w:space="0" w:color="auto"/>
        <w:bottom w:val="none" w:sz="0" w:space="0" w:color="auto"/>
        <w:right w:val="none" w:sz="0" w:space="0" w:color="auto"/>
      </w:divBdr>
    </w:div>
    <w:div w:id="602959970">
      <w:bodyDiv w:val="1"/>
      <w:marLeft w:val="0"/>
      <w:marRight w:val="0"/>
      <w:marTop w:val="0"/>
      <w:marBottom w:val="0"/>
      <w:divBdr>
        <w:top w:val="none" w:sz="0" w:space="0" w:color="auto"/>
        <w:left w:val="none" w:sz="0" w:space="0" w:color="auto"/>
        <w:bottom w:val="none" w:sz="0" w:space="0" w:color="auto"/>
        <w:right w:val="none" w:sz="0" w:space="0" w:color="auto"/>
      </w:divBdr>
    </w:div>
    <w:div w:id="732124527">
      <w:bodyDiv w:val="1"/>
      <w:marLeft w:val="0"/>
      <w:marRight w:val="0"/>
      <w:marTop w:val="0"/>
      <w:marBottom w:val="0"/>
      <w:divBdr>
        <w:top w:val="none" w:sz="0" w:space="0" w:color="auto"/>
        <w:left w:val="none" w:sz="0" w:space="0" w:color="auto"/>
        <w:bottom w:val="none" w:sz="0" w:space="0" w:color="auto"/>
        <w:right w:val="none" w:sz="0" w:space="0" w:color="auto"/>
      </w:divBdr>
    </w:div>
    <w:div w:id="741755655">
      <w:bodyDiv w:val="1"/>
      <w:marLeft w:val="0"/>
      <w:marRight w:val="0"/>
      <w:marTop w:val="0"/>
      <w:marBottom w:val="0"/>
      <w:divBdr>
        <w:top w:val="none" w:sz="0" w:space="0" w:color="auto"/>
        <w:left w:val="none" w:sz="0" w:space="0" w:color="auto"/>
        <w:bottom w:val="none" w:sz="0" w:space="0" w:color="auto"/>
        <w:right w:val="none" w:sz="0" w:space="0" w:color="auto"/>
      </w:divBdr>
    </w:div>
    <w:div w:id="749277757">
      <w:bodyDiv w:val="1"/>
      <w:marLeft w:val="0"/>
      <w:marRight w:val="0"/>
      <w:marTop w:val="0"/>
      <w:marBottom w:val="0"/>
      <w:divBdr>
        <w:top w:val="none" w:sz="0" w:space="0" w:color="auto"/>
        <w:left w:val="none" w:sz="0" w:space="0" w:color="auto"/>
        <w:bottom w:val="none" w:sz="0" w:space="0" w:color="auto"/>
        <w:right w:val="none" w:sz="0" w:space="0" w:color="auto"/>
      </w:divBdr>
    </w:div>
    <w:div w:id="868184942">
      <w:bodyDiv w:val="1"/>
      <w:marLeft w:val="0"/>
      <w:marRight w:val="0"/>
      <w:marTop w:val="0"/>
      <w:marBottom w:val="0"/>
      <w:divBdr>
        <w:top w:val="none" w:sz="0" w:space="0" w:color="auto"/>
        <w:left w:val="none" w:sz="0" w:space="0" w:color="auto"/>
        <w:bottom w:val="none" w:sz="0" w:space="0" w:color="auto"/>
        <w:right w:val="none" w:sz="0" w:space="0" w:color="auto"/>
      </w:divBdr>
    </w:div>
    <w:div w:id="874851606">
      <w:bodyDiv w:val="1"/>
      <w:marLeft w:val="0"/>
      <w:marRight w:val="0"/>
      <w:marTop w:val="0"/>
      <w:marBottom w:val="0"/>
      <w:divBdr>
        <w:top w:val="none" w:sz="0" w:space="0" w:color="auto"/>
        <w:left w:val="none" w:sz="0" w:space="0" w:color="auto"/>
        <w:bottom w:val="none" w:sz="0" w:space="0" w:color="auto"/>
        <w:right w:val="none" w:sz="0" w:space="0" w:color="auto"/>
      </w:divBdr>
    </w:div>
    <w:div w:id="965353453">
      <w:bodyDiv w:val="1"/>
      <w:marLeft w:val="0"/>
      <w:marRight w:val="0"/>
      <w:marTop w:val="0"/>
      <w:marBottom w:val="0"/>
      <w:divBdr>
        <w:top w:val="none" w:sz="0" w:space="0" w:color="auto"/>
        <w:left w:val="none" w:sz="0" w:space="0" w:color="auto"/>
        <w:bottom w:val="none" w:sz="0" w:space="0" w:color="auto"/>
        <w:right w:val="none" w:sz="0" w:space="0" w:color="auto"/>
      </w:divBdr>
    </w:div>
    <w:div w:id="1047752783">
      <w:bodyDiv w:val="1"/>
      <w:marLeft w:val="0"/>
      <w:marRight w:val="0"/>
      <w:marTop w:val="0"/>
      <w:marBottom w:val="0"/>
      <w:divBdr>
        <w:top w:val="none" w:sz="0" w:space="0" w:color="auto"/>
        <w:left w:val="none" w:sz="0" w:space="0" w:color="auto"/>
        <w:bottom w:val="none" w:sz="0" w:space="0" w:color="auto"/>
        <w:right w:val="none" w:sz="0" w:space="0" w:color="auto"/>
      </w:divBdr>
      <w:divsChild>
        <w:div w:id="2112117838">
          <w:marLeft w:val="0"/>
          <w:marRight w:val="0"/>
          <w:marTop w:val="0"/>
          <w:marBottom w:val="0"/>
          <w:divBdr>
            <w:top w:val="none" w:sz="0" w:space="0" w:color="auto"/>
            <w:left w:val="none" w:sz="0" w:space="0" w:color="auto"/>
            <w:bottom w:val="none" w:sz="0" w:space="0" w:color="auto"/>
            <w:right w:val="none" w:sz="0" w:space="0" w:color="auto"/>
          </w:divBdr>
        </w:div>
        <w:div w:id="1189181464">
          <w:marLeft w:val="0"/>
          <w:marRight w:val="0"/>
          <w:marTop w:val="0"/>
          <w:marBottom w:val="0"/>
          <w:divBdr>
            <w:top w:val="none" w:sz="0" w:space="0" w:color="auto"/>
            <w:left w:val="none" w:sz="0" w:space="0" w:color="auto"/>
            <w:bottom w:val="none" w:sz="0" w:space="0" w:color="auto"/>
            <w:right w:val="none" w:sz="0" w:space="0" w:color="auto"/>
          </w:divBdr>
        </w:div>
        <w:div w:id="1803497221">
          <w:marLeft w:val="0"/>
          <w:marRight w:val="0"/>
          <w:marTop w:val="0"/>
          <w:marBottom w:val="0"/>
          <w:divBdr>
            <w:top w:val="none" w:sz="0" w:space="0" w:color="auto"/>
            <w:left w:val="none" w:sz="0" w:space="0" w:color="auto"/>
            <w:bottom w:val="none" w:sz="0" w:space="0" w:color="auto"/>
            <w:right w:val="none" w:sz="0" w:space="0" w:color="auto"/>
          </w:divBdr>
        </w:div>
        <w:div w:id="1722359928">
          <w:marLeft w:val="0"/>
          <w:marRight w:val="0"/>
          <w:marTop w:val="0"/>
          <w:marBottom w:val="0"/>
          <w:divBdr>
            <w:top w:val="none" w:sz="0" w:space="0" w:color="auto"/>
            <w:left w:val="none" w:sz="0" w:space="0" w:color="auto"/>
            <w:bottom w:val="none" w:sz="0" w:space="0" w:color="auto"/>
            <w:right w:val="none" w:sz="0" w:space="0" w:color="auto"/>
          </w:divBdr>
        </w:div>
      </w:divsChild>
    </w:div>
    <w:div w:id="1103383241">
      <w:bodyDiv w:val="1"/>
      <w:marLeft w:val="0"/>
      <w:marRight w:val="0"/>
      <w:marTop w:val="0"/>
      <w:marBottom w:val="0"/>
      <w:divBdr>
        <w:top w:val="none" w:sz="0" w:space="0" w:color="auto"/>
        <w:left w:val="none" w:sz="0" w:space="0" w:color="auto"/>
        <w:bottom w:val="none" w:sz="0" w:space="0" w:color="auto"/>
        <w:right w:val="none" w:sz="0" w:space="0" w:color="auto"/>
      </w:divBdr>
    </w:div>
    <w:div w:id="1175610046">
      <w:bodyDiv w:val="1"/>
      <w:marLeft w:val="0"/>
      <w:marRight w:val="0"/>
      <w:marTop w:val="0"/>
      <w:marBottom w:val="0"/>
      <w:divBdr>
        <w:top w:val="none" w:sz="0" w:space="0" w:color="auto"/>
        <w:left w:val="none" w:sz="0" w:space="0" w:color="auto"/>
        <w:bottom w:val="none" w:sz="0" w:space="0" w:color="auto"/>
        <w:right w:val="none" w:sz="0" w:space="0" w:color="auto"/>
      </w:divBdr>
    </w:div>
    <w:div w:id="1178732659">
      <w:bodyDiv w:val="1"/>
      <w:marLeft w:val="0"/>
      <w:marRight w:val="0"/>
      <w:marTop w:val="0"/>
      <w:marBottom w:val="0"/>
      <w:divBdr>
        <w:top w:val="none" w:sz="0" w:space="0" w:color="auto"/>
        <w:left w:val="none" w:sz="0" w:space="0" w:color="auto"/>
        <w:bottom w:val="none" w:sz="0" w:space="0" w:color="auto"/>
        <w:right w:val="none" w:sz="0" w:space="0" w:color="auto"/>
      </w:divBdr>
    </w:div>
    <w:div w:id="1225026578">
      <w:bodyDiv w:val="1"/>
      <w:marLeft w:val="0"/>
      <w:marRight w:val="0"/>
      <w:marTop w:val="0"/>
      <w:marBottom w:val="0"/>
      <w:divBdr>
        <w:top w:val="none" w:sz="0" w:space="0" w:color="auto"/>
        <w:left w:val="none" w:sz="0" w:space="0" w:color="auto"/>
        <w:bottom w:val="none" w:sz="0" w:space="0" w:color="auto"/>
        <w:right w:val="none" w:sz="0" w:space="0" w:color="auto"/>
      </w:divBdr>
    </w:div>
    <w:div w:id="1342732736">
      <w:bodyDiv w:val="1"/>
      <w:marLeft w:val="0"/>
      <w:marRight w:val="0"/>
      <w:marTop w:val="0"/>
      <w:marBottom w:val="0"/>
      <w:divBdr>
        <w:top w:val="none" w:sz="0" w:space="0" w:color="auto"/>
        <w:left w:val="none" w:sz="0" w:space="0" w:color="auto"/>
        <w:bottom w:val="none" w:sz="0" w:space="0" w:color="auto"/>
        <w:right w:val="none" w:sz="0" w:space="0" w:color="auto"/>
      </w:divBdr>
    </w:div>
    <w:div w:id="1474173220">
      <w:bodyDiv w:val="1"/>
      <w:marLeft w:val="0"/>
      <w:marRight w:val="0"/>
      <w:marTop w:val="0"/>
      <w:marBottom w:val="0"/>
      <w:divBdr>
        <w:top w:val="none" w:sz="0" w:space="0" w:color="auto"/>
        <w:left w:val="none" w:sz="0" w:space="0" w:color="auto"/>
        <w:bottom w:val="none" w:sz="0" w:space="0" w:color="auto"/>
        <w:right w:val="none" w:sz="0" w:space="0" w:color="auto"/>
      </w:divBdr>
    </w:div>
    <w:div w:id="1569340280">
      <w:bodyDiv w:val="1"/>
      <w:marLeft w:val="0"/>
      <w:marRight w:val="0"/>
      <w:marTop w:val="0"/>
      <w:marBottom w:val="0"/>
      <w:divBdr>
        <w:top w:val="none" w:sz="0" w:space="0" w:color="auto"/>
        <w:left w:val="none" w:sz="0" w:space="0" w:color="auto"/>
        <w:bottom w:val="none" w:sz="0" w:space="0" w:color="auto"/>
        <w:right w:val="none" w:sz="0" w:space="0" w:color="auto"/>
      </w:divBdr>
    </w:div>
    <w:div w:id="1842886203">
      <w:bodyDiv w:val="1"/>
      <w:marLeft w:val="0"/>
      <w:marRight w:val="0"/>
      <w:marTop w:val="0"/>
      <w:marBottom w:val="0"/>
      <w:divBdr>
        <w:top w:val="none" w:sz="0" w:space="0" w:color="auto"/>
        <w:left w:val="none" w:sz="0" w:space="0" w:color="auto"/>
        <w:bottom w:val="none" w:sz="0" w:space="0" w:color="auto"/>
        <w:right w:val="none" w:sz="0" w:space="0" w:color="auto"/>
      </w:divBdr>
    </w:div>
    <w:div w:id="1908371320">
      <w:bodyDiv w:val="1"/>
      <w:marLeft w:val="0"/>
      <w:marRight w:val="0"/>
      <w:marTop w:val="0"/>
      <w:marBottom w:val="0"/>
      <w:divBdr>
        <w:top w:val="none" w:sz="0" w:space="0" w:color="auto"/>
        <w:left w:val="none" w:sz="0" w:space="0" w:color="auto"/>
        <w:bottom w:val="none" w:sz="0" w:space="0" w:color="auto"/>
        <w:right w:val="none" w:sz="0" w:space="0" w:color="auto"/>
      </w:divBdr>
    </w:div>
    <w:div w:id="1919442589">
      <w:bodyDiv w:val="1"/>
      <w:marLeft w:val="0"/>
      <w:marRight w:val="0"/>
      <w:marTop w:val="0"/>
      <w:marBottom w:val="0"/>
      <w:divBdr>
        <w:top w:val="none" w:sz="0" w:space="0" w:color="auto"/>
        <w:left w:val="none" w:sz="0" w:space="0" w:color="auto"/>
        <w:bottom w:val="none" w:sz="0" w:space="0" w:color="auto"/>
        <w:right w:val="none" w:sz="0" w:space="0" w:color="auto"/>
      </w:divBdr>
    </w:div>
    <w:div w:id="1940790049">
      <w:bodyDiv w:val="1"/>
      <w:marLeft w:val="0"/>
      <w:marRight w:val="0"/>
      <w:marTop w:val="0"/>
      <w:marBottom w:val="0"/>
      <w:divBdr>
        <w:top w:val="none" w:sz="0" w:space="0" w:color="auto"/>
        <w:left w:val="none" w:sz="0" w:space="0" w:color="auto"/>
        <w:bottom w:val="none" w:sz="0" w:space="0" w:color="auto"/>
        <w:right w:val="none" w:sz="0" w:space="0" w:color="auto"/>
      </w:divBdr>
    </w:div>
    <w:div w:id="1943608214">
      <w:bodyDiv w:val="1"/>
      <w:marLeft w:val="0"/>
      <w:marRight w:val="0"/>
      <w:marTop w:val="0"/>
      <w:marBottom w:val="0"/>
      <w:divBdr>
        <w:top w:val="none" w:sz="0" w:space="0" w:color="auto"/>
        <w:left w:val="none" w:sz="0" w:space="0" w:color="auto"/>
        <w:bottom w:val="none" w:sz="0" w:space="0" w:color="auto"/>
        <w:right w:val="none" w:sz="0" w:space="0" w:color="auto"/>
      </w:divBdr>
    </w:div>
    <w:div w:id="21014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778-E62D-4BD2-ABC1-71563819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11572</Characters>
  <Application>Microsoft Office Word</Application>
  <DocSecurity>4</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Lauber</dc:creator>
  <cp:keywords/>
  <dc:description/>
  <cp:lastModifiedBy>Roger Regimbal</cp:lastModifiedBy>
  <cp:revision>2</cp:revision>
  <cp:lastPrinted>2020-01-06T17:32:00Z</cp:lastPrinted>
  <dcterms:created xsi:type="dcterms:W3CDTF">2021-09-28T17:55:00Z</dcterms:created>
  <dcterms:modified xsi:type="dcterms:W3CDTF">2021-09-28T17:55:00Z</dcterms:modified>
</cp:coreProperties>
</file>