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0E6F8" w14:textId="6681A23E" w:rsidR="00C12739" w:rsidRDefault="000B44FE">
      <w:pPr>
        <w:rPr>
          <w:rFonts w:ascii="Arial" w:hAnsi="Arial" w:cs="Arial"/>
          <w:b/>
          <w:bCs/>
          <w:smallCaps/>
          <w:sz w:val="24"/>
          <w:szCs w:val="24"/>
          <w:lang w:val="en-US"/>
        </w:rPr>
      </w:pPr>
      <w:r>
        <w:rPr>
          <w:rFonts w:ascii="Arial" w:hAnsi="Arial" w:cs="Arial"/>
          <w:b/>
          <w:bCs/>
          <w:smallCaps/>
          <w:sz w:val="24"/>
          <w:szCs w:val="24"/>
          <w:lang w:val="en-US"/>
        </w:rPr>
        <w:t xml:space="preserve">Appendix  </w:t>
      </w:r>
      <w:r w:rsidR="002E224C">
        <w:rPr>
          <w:rFonts w:ascii="Arial" w:hAnsi="Arial" w:cs="Arial"/>
          <w:b/>
          <w:bCs/>
          <w:smallCaps/>
          <w:sz w:val="24"/>
          <w:szCs w:val="24"/>
          <w:lang w:val="en-US"/>
        </w:rPr>
        <w:t>4</w:t>
      </w:r>
    </w:p>
    <w:p w14:paraId="0FA41C5F" w14:textId="25E13251" w:rsidR="00C12739" w:rsidRDefault="00C12739">
      <w:pPr>
        <w:rPr>
          <w:rFonts w:ascii="Arial" w:hAnsi="Arial" w:cs="Arial"/>
          <w:sz w:val="24"/>
          <w:szCs w:val="24"/>
          <w:lang w:val="en-US"/>
        </w:rPr>
      </w:pPr>
    </w:p>
    <w:p w14:paraId="3D831F8A" w14:textId="151F425D" w:rsidR="00943CBF" w:rsidRDefault="00C1273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 these challenging times Canada’s seniors have proven to be especially at risk. </w:t>
      </w:r>
      <w:proofErr w:type="spellStart"/>
      <w:r w:rsidR="00943CBF">
        <w:rPr>
          <w:rFonts w:ascii="Arial" w:hAnsi="Arial" w:cs="Arial"/>
          <w:sz w:val="24"/>
          <w:szCs w:val="24"/>
          <w:lang w:val="en-US"/>
        </w:rPr>
        <w:t>Covid</w:t>
      </w:r>
      <w:proofErr w:type="spellEnd"/>
      <w:r w:rsidR="00943CBF">
        <w:rPr>
          <w:rFonts w:ascii="Arial" w:hAnsi="Arial" w:cs="Arial"/>
          <w:sz w:val="24"/>
          <w:szCs w:val="24"/>
          <w:lang w:val="en-US"/>
        </w:rPr>
        <w:t xml:space="preserve"> 19 has provided a very clear picture of the health risks seniors face, whether living independently</w:t>
      </w:r>
      <w:r w:rsidR="00DB5C62">
        <w:rPr>
          <w:rFonts w:ascii="Arial" w:hAnsi="Arial" w:cs="Arial"/>
          <w:sz w:val="24"/>
          <w:szCs w:val="24"/>
          <w:lang w:val="en-US"/>
        </w:rPr>
        <w:t xml:space="preserve">, in assisted living </w:t>
      </w:r>
      <w:r w:rsidR="002E224C">
        <w:rPr>
          <w:rFonts w:ascii="Arial" w:hAnsi="Arial" w:cs="Arial"/>
          <w:sz w:val="24"/>
          <w:szCs w:val="24"/>
          <w:lang w:val="en-US"/>
        </w:rPr>
        <w:t>facilities</w:t>
      </w:r>
      <w:r w:rsidR="00943CBF">
        <w:rPr>
          <w:rFonts w:ascii="Arial" w:hAnsi="Arial" w:cs="Arial"/>
          <w:sz w:val="24"/>
          <w:szCs w:val="24"/>
          <w:lang w:val="en-US"/>
        </w:rPr>
        <w:t xml:space="preserve"> or in long term care</w:t>
      </w:r>
      <w:r w:rsidR="002E224C">
        <w:rPr>
          <w:rFonts w:ascii="Arial" w:hAnsi="Arial" w:cs="Arial"/>
          <w:sz w:val="24"/>
          <w:szCs w:val="24"/>
          <w:lang w:val="en-US"/>
        </w:rPr>
        <w:t xml:space="preserve"> and </w:t>
      </w:r>
      <w:r w:rsidR="00943CBF">
        <w:rPr>
          <w:rFonts w:ascii="Arial" w:hAnsi="Arial" w:cs="Arial"/>
          <w:sz w:val="24"/>
          <w:szCs w:val="24"/>
          <w:lang w:val="en-US"/>
        </w:rPr>
        <w:t>nursing homes.</w:t>
      </w:r>
    </w:p>
    <w:p w14:paraId="4B54240B" w14:textId="75E8D726" w:rsidR="00C12739" w:rsidRDefault="00C1273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 a senior and member of (provincial/territorial association) I respectfully submit that, while continuing to combat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Covid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19 and vaccinate Canadians, </w:t>
      </w:r>
      <w:r w:rsidR="002E224C">
        <w:rPr>
          <w:rFonts w:ascii="Arial" w:hAnsi="Arial" w:cs="Arial"/>
          <w:sz w:val="24"/>
          <w:szCs w:val="24"/>
          <w:lang w:val="en-US"/>
        </w:rPr>
        <w:t xml:space="preserve">legislators must also be </w:t>
      </w:r>
      <w:r>
        <w:rPr>
          <w:rFonts w:ascii="Arial" w:hAnsi="Arial" w:cs="Arial"/>
          <w:sz w:val="24"/>
          <w:szCs w:val="24"/>
          <w:lang w:val="en-US"/>
        </w:rPr>
        <w:t>attenti</w:t>
      </w:r>
      <w:r w:rsidR="002E224C">
        <w:rPr>
          <w:rFonts w:ascii="Arial" w:hAnsi="Arial" w:cs="Arial"/>
          <w:sz w:val="24"/>
          <w:szCs w:val="24"/>
          <w:lang w:val="en-US"/>
        </w:rPr>
        <w:t>ve</w:t>
      </w:r>
      <w:r w:rsidR="00943CBF">
        <w:rPr>
          <w:rFonts w:ascii="Arial" w:hAnsi="Arial" w:cs="Arial"/>
          <w:sz w:val="24"/>
          <w:szCs w:val="24"/>
          <w:lang w:val="en-US"/>
        </w:rPr>
        <w:t xml:space="preserve"> to</w:t>
      </w:r>
      <w:r>
        <w:rPr>
          <w:rFonts w:ascii="Arial" w:hAnsi="Arial" w:cs="Arial"/>
          <w:sz w:val="24"/>
          <w:szCs w:val="24"/>
          <w:lang w:val="en-US"/>
        </w:rPr>
        <w:t xml:space="preserve"> and </w:t>
      </w:r>
      <w:r w:rsidR="002E224C">
        <w:rPr>
          <w:rFonts w:ascii="Arial" w:hAnsi="Arial" w:cs="Arial"/>
          <w:sz w:val="24"/>
          <w:szCs w:val="24"/>
          <w:lang w:val="en-US"/>
        </w:rPr>
        <w:t xml:space="preserve">ready to take </w:t>
      </w:r>
      <w:r>
        <w:rPr>
          <w:rFonts w:ascii="Arial" w:hAnsi="Arial" w:cs="Arial"/>
          <w:sz w:val="24"/>
          <w:szCs w:val="24"/>
          <w:lang w:val="en-US"/>
        </w:rPr>
        <w:t xml:space="preserve">action </w:t>
      </w:r>
      <w:r w:rsidR="00943CBF">
        <w:rPr>
          <w:rFonts w:ascii="Arial" w:hAnsi="Arial" w:cs="Arial"/>
          <w:sz w:val="24"/>
          <w:szCs w:val="24"/>
          <w:lang w:val="en-US"/>
        </w:rPr>
        <w:t xml:space="preserve">on </w:t>
      </w:r>
      <w:r>
        <w:rPr>
          <w:rFonts w:ascii="Arial" w:hAnsi="Arial" w:cs="Arial"/>
          <w:sz w:val="24"/>
          <w:szCs w:val="24"/>
          <w:lang w:val="en-US"/>
        </w:rPr>
        <w:t xml:space="preserve">long term </w:t>
      </w:r>
      <w:r w:rsidR="00DB5C62">
        <w:rPr>
          <w:rFonts w:ascii="Arial" w:hAnsi="Arial" w:cs="Arial"/>
          <w:sz w:val="24"/>
          <w:szCs w:val="24"/>
          <w:lang w:val="en-US"/>
        </w:rPr>
        <w:t xml:space="preserve">and </w:t>
      </w:r>
      <w:r>
        <w:rPr>
          <w:rFonts w:ascii="Arial" w:hAnsi="Arial" w:cs="Arial"/>
          <w:sz w:val="24"/>
          <w:szCs w:val="24"/>
          <w:lang w:val="en-US"/>
        </w:rPr>
        <w:t xml:space="preserve">preventive </w:t>
      </w:r>
      <w:r w:rsidR="00DB5C62">
        <w:rPr>
          <w:rFonts w:ascii="Arial" w:hAnsi="Arial" w:cs="Arial"/>
          <w:sz w:val="24"/>
          <w:szCs w:val="24"/>
          <w:lang w:val="en-US"/>
        </w:rPr>
        <w:t>measures</w:t>
      </w:r>
      <w:r>
        <w:rPr>
          <w:rFonts w:ascii="Arial" w:hAnsi="Arial" w:cs="Arial"/>
          <w:sz w:val="24"/>
          <w:szCs w:val="24"/>
          <w:lang w:val="en-US"/>
        </w:rPr>
        <w:t xml:space="preserve">. Attending to these now will do much to ensure that seniors </w:t>
      </w:r>
      <w:r w:rsidR="00943CBF">
        <w:rPr>
          <w:rFonts w:ascii="Arial" w:hAnsi="Arial" w:cs="Arial"/>
          <w:sz w:val="24"/>
          <w:szCs w:val="24"/>
          <w:lang w:val="en-US"/>
        </w:rPr>
        <w:t>achieve maximum</w:t>
      </w:r>
      <w:r>
        <w:rPr>
          <w:rFonts w:ascii="Arial" w:hAnsi="Arial" w:cs="Arial"/>
          <w:sz w:val="24"/>
          <w:szCs w:val="24"/>
          <w:lang w:val="en-US"/>
        </w:rPr>
        <w:t xml:space="preserve"> independen</w:t>
      </w:r>
      <w:r w:rsidR="00943CBF">
        <w:rPr>
          <w:rFonts w:ascii="Arial" w:hAnsi="Arial" w:cs="Arial"/>
          <w:sz w:val="24"/>
          <w:szCs w:val="24"/>
          <w:lang w:val="en-US"/>
        </w:rPr>
        <w:t>ce and mental and physical health.</w:t>
      </w:r>
    </w:p>
    <w:p w14:paraId="09628B15" w14:textId="77AE7497" w:rsidR="002E224C" w:rsidRDefault="002E224C" w:rsidP="00943C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National Strategy for Seniors must be a priority</w:t>
      </w:r>
    </w:p>
    <w:p w14:paraId="52DBAA05" w14:textId="20500758" w:rsidR="00943CBF" w:rsidRDefault="00943CBF" w:rsidP="00943C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Canada’s seniors need a national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pharmacare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2E224C">
        <w:rPr>
          <w:rFonts w:ascii="Arial" w:hAnsi="Arial" w:cs="Arial"/>
          <w:sz w:val="24"/>
          <w:szCs w:val="24"/>
          <w:lang w:val="en-US"/>
        </w:rPr>
        <w:t xml:space="preserve">program and </w:t>
      </w:r>
      <w:r>
        <w:rPr>
          <w:rFonts w:ascii="Arial" w:hAnsi="Arial" w:cs="Arial"/>
          <w:sz w:val="24"/>
          <w:szCs w:val="24"/>
          <w:lang w:val="en-US"/>
        </w:rPr>
        <w:t>formulary that includes publicly funded vaccines for high dose flu, shingles and pneumonia</w:t>
      </w:r>
    </w:p>
    <w:p w14:paraId="4BAC7099" w14:textId="1C91CC1C" w:rsidR="00943CBF" w:rsidRDefault="00943CBF" w:rsidP="00943C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Minimum standards</w:t>
      </w:r>
      <w:r w:rsidR="002E224C">
        <w:rPr>
          <w:rFonts w:ascii="Arial" w:hAnsi="Arial" w:cs="Arial"/>
          <w:sz w:val="24"/>
          <w:szCs w:val="24"/>
          <w:lang w:val="en-US"/>
        </w:rPr>
        <w:t xml:space="preserve"> and </w:t>
      </w:r>
      <w:r>
        <w:rPr>
          <w:rFonts w:ascii="Arial" w:hAnsi="Arial" w:cs="Arial"/>
          <w:sz w:val="24"/>
          <w:szCs w:val="24"/>
          <w:lang w:val="en-US"/>
        </w:rPr>
        <w:t xml:space="preserve">regulations and monitoring of care in </w:t>
      </w:r>
      <w:r w:rsidR="00DB5C62">
        <w:rPr>
          <w:rFonts w:ascii="Arial" w:hAnsi="Arial" w:cs="Arial"/>
          <w:sz w:val="24"/>
          <w:szCs w:val="24"/>
          <w:lang w:val="en-US"/>
        </w:rPr>
        <w:t xml:space="preserve">assisted living and </w:t>
      </w:r>
      <w:proofErr w:type="gramStart"/>
      <w:r>
        <w:rPr>
          <w:rFonts w:ascii="Arial" w:hAnsi="Arial" w:cs="Arial"/>
          <w:sz w:val="24"/>
          <w:szCs w:val="24"/>
          <w:lang w:val="en-US"/>
        </w:rPr>
        <w:t>long term</w:t>
      </w:r>
      <w:proofErr w:type="gramEnd"/>
      <w:r w:rsidR="002E224C">
        <w:rPr>
          <w:rFonts w:ascii="Arial" w:hAnsi="Arial" w:cs="Arial"/>
          <w:sz w:val="24"/>
          <w:szCs w:val="24"/>
          <w:lang w:val="en-US"/>
        </w:rPr>
        <w:t xml:space="preserve"> care and </w:t>
      </w:r>
      <w:r>
        <w:rPr>
          <w:rFonts w:ascii="Arial" w:hAnsi="Arial" w:cs="Arial"/>
          <w:sz w:val="24"/>
          <w:szCs w:val="24"/>
          <w:lang w:val="en-US"/>
        </w:rPr>
        <w:t>nursing homes includ</w:t>
      </w:r>
      <w:r w:rsidR="00DB5C62">
        <w:rPr>
          <w:rFonts w:ascii="Arial" w:hAnsi="Arial" w:cs="Arial"/>
          <w:sz w:val="24"/>
          <w:szCs w:val="24"/>
          <w:lang w:val="en-US"/>
        </w:rPr>
        <w:t>ing</w:t>
      </w:r>
      <w:r>
        <w:rPr>
          <w:rFonts w:ascii="Arial" w:hAnsi="Arial" w:cs="Arial"/>
          <w:sz w:val="24"/>
          <w:szCs w:val="24"/>
          <w:lang w:val="en-US"/>
        </w:rPr>
        <w:t xml:space="preserve"> adequate staffing levels and staff wages, ongoing training and access to </w:t>
      </w:r>
      <w:r w:rsidR="009C4195">
        <w:rPr>
          <w:rFonts w:ascii="Arial" w:hAnsi="Arial" w:cs="Arial"/>
          <w:sz w:val="24"/>
          <w:szCs w:val="24"/>
          <w:lang w:val="en-US"/>
        </w:rPr>
        <w:t xml:space="preserve">specialists in </w:t>
      </w:r>
      <w:r>
        <w:rPr>
          <w:rFonts w:ascii="Arial" w:hAnsi="Arial" w:cs="Arial"/>
          <w:sz w:val="24"/>
          <w:szCs w:val="24"/>
          <w:lang w:val="en-US"/>
        </w:rPr>
        <w:t>geriatric</w:t>
      </w:r>
      <w:r w:rsidR="009C4195">
        <w:rPr>
          <w:rFonts w:ascii="Arial" w:hAnsi="Arial" w:cs="Arial"/>
          <w:sz w:val="24"/>
          <w:szCs w:val="24"/>
          <w:lang w:val="en-US"/>
        </w:rPr>
        <w:t>s and therapeutics</w:t>
      </w:r>
    </w:p>
    <w:p w14:paraId="664A5874" w14:textId="49FAAF03" w:rsidR="00943CBF" w:rsidRDefault="00943CBF" w:rsidP="00943C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Increased awareness of and strategies to address elder abuse</w:t>
      </w:r>
    </w:p>
    <w:p w14:paraId="20100421" w14:textId="3CF384DF" w:rsidR="00DB5C62" w:rsidRDefault="00DB5C62" w:rsidP="00943CB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National a</w:t>
      </w:r>
      <w:r w:rsidR="00943CBF">
        <w:rPr>
          <w:rFonts w:ascii="Arial" w:hAnsi="Arial" w:cs="Arial"/>
          <w:sz w:val="24"/>
          <w:szCs w:val="24"/>
          <w:lang w:val="en-US"/>
        </w:rPr>
        <w:t>dherence to the basic principles of the Canada Health Act</w:t>
      </w:r>
      <w:r w:rsidR="009C4195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ensu</w:t>
      </w:r>
      <w:r w:rsidR="009C4195">
        <w:rPr>
          <w:rFonts w:ascii="Arial" w:hAnsi="Arial" w:cs="Arial"/>
          <w:sz w:val="24"/>
          <w:szCs w:val="24"/>
          <w:lang w:val="en-US"/>
        </w:rPr>
        <w:t>ring</w:t>
      </w:r>
      <w:r>
        <w:rPr>
          <w:rFonts w:ascii="Arial" w:hAnsi="Arial" w:cs="Arial"/>
          <w:sz w:val="24"/>
          <w:szCs w:val="24"/>
          <w:lang w:val="en-US"/>
        </w:rPr>
        <w:t xml:space="preserve"> seniors are not </w:t>
      </w:r>
      <w:r w:rsidR="009C4195">
        <w:rPr>
          <w:rFonts w:ascii="Arial" w:hAnsi="Arial" w:cs="Arial"/>
          <w:sz w:val="24"/>
          <w:szCs w:val="24"/>
          <w:lang w:val="en-US"/>
        </w:rPr>
        <w:t>penalized</w:t>
      </w:r>
      <w:r>
        <w:rPr>
          <w:rFonts w:ascii="Arial" w:hAnsi="Arial" w:cs="Arial"/>
          <w:sz w:val="24"/>
          <w:szCs w:val="24"/>
          <w:lang w:val="en-US"/>
        </w:rPr>
        <w:t xml:space="preserve"> because of the province/territory in which they live.</w:t>
      </w:r>
    </w:p>
    <w:p w14:paraId="3118E207" w14:textId="74C98946" w:rsidR="00943CBF" w:rsidRDefault="00DB5C62" w:rsidP="00DB5C6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 </w:t>
      </w:r>
      <w:r w:rsidR="002E224C">
        <w:rPr>
          <w:rFonts w:ascii="Arial" w:hAnsi="Arial" w:cs="Arial"/>
          <w:sz w:val="24"/>
          <w:szCs w:val="24"/>
          <w:lang w:val="en-US"/>
        </w:rPr>
        <w:t>a constituent</w:t>
      </w:r>
      <w:r>
        <w:rPr>
          <w:rFonts w:ascii="Arial" w:hAnsi="Arial" w:cs="Arial"/>
          <w:sz w:val="24"/>
          <w:szCs w:val="24"/>
          <w:lang w:val="en-US"/>
        </w:rPr>
        <w:t xml:space="preserve"> I urge you to be mindful of the important contribution seniors have and will continue to make when liv</w:t>
      </w:r>
      <w:r w:rsidR="002E224C">
        <w:rPr>
          <w:rFonts w:ascii="Arial" w:hAnsi="Arial" w:cs="Arial"/>
          <w:sz w:val="24"/>
          <w:szCs w:val="24"/>
          <w:lang w:val="en-US"/>
        </w:rPr>
        <w:t>ing</w:t>
      </w:r>
      <w:r>
        <w:rPr>
          <w:rFonts w:ascii="Arial" w:hAnsi="Arial" w:cs="Arial"/>
          <w:sz w:val="24"/>
          <w:szCs w:val="24"/>
          <w:lang w:val="en-US"/>
        </w:rPr>
        <w:t xml:space="preserve"> healthy and independent lives. You have a key role to play in bringing these matters</w:t>
      </w:r>
      <w:r w:rsidRPr="00DB5C6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 the attention of your colleagues and effecting change.</w:t>
      </w:r>
    </w:p>
    <w:p w14:paraId="5FF14C63" w14:textId="72A42602" w:rsidR="00DB5C62" w:rsidRDefault="00DB5C62" w:rsidP="00DB5C6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look forward to your response.</w:t>
      </w:r>
    </w:p>
    <w:p w14:paraId="650A67E5" w14:textId="5B409C9F" w:rsidR="00DB5C62" w:rsidRDefault="00DB5C62" w:rsidP="00DB5C62">
      <w:pPr>
        <w:rPr>
          <w:rFonts w:ascii="Arial" w:hAnsi="Arial" w:cs="Arial"/>
          <w:sz w:val="24"/>
          <w:szCs w:val="24"/>
          <w:lang w:val="en-US"/>
        </w:rPr>
      </w:pPr>
    </w:p>
    <w:p w14:paraId="58C57732" w14:textId="77777777" w:rsidR="00DB5C62" w:rsidRPr="00DB5C62" w:rsidRDefault="00DB5C62" w:rsidP="00DB5C62">
      <w:pPr>
        <w:rPr>
          <w:rFonts w:ascii="Arial" w:hAnsi="Arial" w:cs="Arial"/>
          <w:sz w:val="24"/>
          <w:szCs w:val="24"/>
          <w:lang w:val="en-US"/>
        </w:rPr>
      </w:pPr>
    </w:p>
    <w:p w14:paraId="6E838FA2" w14:textId="77777777" w:rsidR="00943CBF" w:rsidRPr="00943CBF" w:rsidRDefault="00943CBF" w:rsidP="00943CBF">
      <w:pPr>
        <w:rPr>
          <w:rFonts w:ascii="Arial" w:hAnsi="Arial" w:cs="Arial"/>
          <w:sz w:val="24"/>
          <w:szCs w:val="24"/>
          <w:lang w:val="en-US"/>
        </w:rPr>
      </w:pPr>
    </w:p>
    <w:sectPr w:rsidR="00943CBF" w:rsidRPr="00943C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56C51"/>
    <w:multiLevelType w:val="hybridMultilevel"/>
    <w:tmpl w:val="1A5ED2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39"/>
    <w:rsid w:val="000B44FE"/>
    <w:rsid w:val="002E224C"/>
    <w:rsid w:val="00943CBF"/>
    <w:rsid w:val="009C4195"/>
    <w:rsid w:val="00C12739"/>
    <w:rsid w:val="00DB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6C188"/>
  <w15:chartTrackingRefBased/>
  <w15:docId w15:val="{C05B2743-2369-4DD2-9A17-BCFEAA7C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urquhart</dc:creator>
  <cp:keywords/>
  <dc:description/>
  <cp:lastModifiedBy>margaret urquhart</cp:lastModifiedBy>
  <cp:revision>2</cp:revision>
  <cp:lastPrinted>2021-01-12T14:40:00Z</cp:lastPrinted>
  <dcterms:created xsi:type="dcterms:W3CDTF">2021-01-12T14:40:00Z</dcterms:created>
  <dcterms:modified xsi:type="dcterms:W3CDTF">2021-01-12T14:40:00Z</dcterms:modified>
</cp:coreProperties>
</file>