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3A87E9E1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0B243216" w14:textId="77777777"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14:paraId="06A22533" w14:textId="7E171443" w:rsidR="0087676F" w:rsidRPr="00B90B9D" w:rsidRDefault="00C35605" w:rsidP="0003388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B90B9D">
        <w:rPr>
          <w:rFonts w:asciiTheme="minorHAnsi" w:hAnsiTheme="minorHAnsi" w:cstheme="minorHAnsi"/>
          <w:szCs w:val="24"/>
          <w:lang w:val="en-CA"/>
        </w:rPr>
        <w:t>Date</w:t>
      </w:r>
      <w:r w:rsidR="001777A2" w:rsidRPr="00B90B9D">
        <w:rPr>
          <w:rFonts w:asciiTheme="minorHAnsi" w:hAnsiTheme="minorHAnsi" w:cstheme="minorHAnsi"/>
          <w:szCs w:val="24"/>
          <w:lang w:val="en-CA"/>
        </w:rPr>
        <w:t>:</w:t>
      </w:r>
      <w:r w:rsidR="001777A2" w:rsidRPr="00B90B9D">
        <w:rPr>
          <w:rFonts w:asciiTheme="minorHAnsi" w:hAnsiTheme="minorHAnsi" w:cstheme="minorHAnsi"/>
          <w:szCs w:val="24"/>
          <w:lang w:val="en-CA"/>
        </w:rPr>
        <w:tab/>
      </w:r>
      <w:r w:rsidRPr="00B90B9D">
        <w:rPr>
          <w:rFonts w:asciiTheme="minorHAnsi" w:hAnsiTheme="minorHAnsi" w:cstheme="minorHAnsi"/>
          <w:szCs w:val="24"/>
          <w:lang w:val="en-CA"/>
        </w:rPr>
        <w:t> </w:t>
      </w:r>
      <w:r w:rsidRPr="00B90B9D">
        <w:rPr>
          <w:rFonts w:asciiTheme="minorHAnsi" w:hAnsiTheme="minorHAnsi" w:cstheme="minorHAnsi"/>
          <w:szCs w:val="24"/>
          <w:lang w:val="en-CA"/>
        </w:rPr>
        <w:tab/>
      </w:r>
      <w:r w:rsidR="007A667E" w:rsidRPr="00B90B9D">
        <w:rPr>
          <w:rFonts w:asciiTheme="minorHAnsi" w:hAnsiTheme="minorHAnsi" w:cstheme="minorHAnsi"/>
          <w:szCs w:val="24"/>
          <w:lang w:val="en-CA"/>
        </w:rPr>
        <w:t>January</w:t>
      </w:r>
      <w:r w:rsidR="001777A2" w:rsidRPr="00B90B9D">
        <w:rPr>
          <w:rFonts w:asciiTheme="minorHAnsi" w:hAnsiTheme="minorHAnsi" w:cstheme="minorHAnsi"/>
          <w:szCs w:val="24"/>
          <w:lang w:val="en-CA"/>
        </w:rPr>
        <w:t xml:space="preserve"> </w:t>
      </w:r>
      <w:r w:rsidR="00D402E0" w:rsidRPr="00B90B9D">
        <w:rPr>
          <w:rFonts w:asciiTheme="minorHAnsi" w:hAnsiTheme="minorHAnsi" w:cstheme="minorHAnsi"/>
          <w:szCs w:val="24"/>
          <w:lang w:val="en-CA"/>
        </w:rPr>
        <w:t xml:space="preserve">14, </w:t>
      </w:r>
      <w:r w:rsidR="00CD3DE3" w:rsidRPr="00B90B9D">
        <w:rPr>
          <w:rFonts w:asciiTheme="minorHAnsi" w:hAnsiTheme="minorHAnsi" w:cstheme="minorHAnsi"/>
          <w:szCs w:val="24"/>
          <w:lang w:val="en-CA"/>
        </w:rPr>
        <w:t>2021</w:t>
      </w:r>
    </w:p>
    <w:p w14:paraId="1AC3B98C" w14:textId="1D92DDC4" w:rsidR="001777A2" w:rsidRPr="00B90B9D" w:rsidRDefault="001777A2" w:rsidP="0003388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B90B9D">
        <w:rPr>
          <w:rFonts w:asciiTheme="minorHAnsi" w:hAnsiTheme="minorHAnsi" w:cstheme="minorHAnsi"/>
          <w:szCs w:val="24"/>
          <w:lang w:val="en-CA"/>
        </w:rPr>
        <w:t>To:</w:t>
      </w:r>
      <w:r w:rsidRPr="00B90B9D">
        <w:rPr>
          <w:rFonts w:asciiTheme="minorHAnsi" w:hAnsiTheme="minorHAnsi" w:cstheme="minorHAnsi"/>
          <w:szCs w:val="24"/>
          <w:lang w:val="en-CA"/>
        </w:rPr>
        <w:tab/>
      </w:r>
      <w:r w:rsidRPr="00B90B9D">
        <w:rPr>
          <w:rFonts w:asciiTheme="minorHAnsi" w:hAnsiTheme="minorHAnsi" w:cstheme="minorHAnsi"/>
          <w:szCs w:val="24"/>
          <w:lang w:val="en-CA"/>
        </w:rPr>
        <w:tab/>
        <w:t>ACER-CART Executive</w:t>
      </w:r>
    </w:p>
    <w:p w14:paraId="1579D9A4" w14:textId="79334D9D" w:rsidR="00C35605" w:rsidRPr="00B90B9D" w:rsidRDefault="00C35605" w:rsidP="0003388B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B90B9D">
        <w:rPr>
          <w:rFonts w:asciiTheme="minorHAnsi" w:hAnsiTheme="minorHAnsi" w:cstheme="minorHAnsi"/>
          <w:szCs w:val="24"/>
          <w:lang w:val="en-CA"/>
        </w:rPr>
        <w:t>From</w:t>
      </w:r>
      <w:r w:rsidR="001777A2" w:rsidRPr="00B90B9D">
        <w:rPr>
          <w:rFonts w:asciiTheme="minorHAnsi" w:hAnsiTheme="minorHAnsi" w:cstheme="minorHAnsi"/>
          <w:szCs w:val="24"/>
          <w:lang w:val="en-CA"/>
        </w:rPr>
        <w:t>:</w:t>
      </w:r>
      <w:r w:rsidRPr="00B90B9D">
        <w:rPr>
          <w:rFonts w:asciiTheme="minorHAnsi" w:hAnsiTheme="minorHAnsi" w:cstheme="minorHAnsi"/>
          <w:szCs w:val="24"/>
          <w:lang w:val="en-CA"/>
        </w:rPr>
        <w:tab/>
      </w:r>
      <w:r w:rsidR="001777A2" w:rsidRPr="00B90B9D">
        <w:rPr>
          <w:rFonts w:asciiTheme="minorHAnsi" w:hAnsiTheme="minorHAnsi" w:cstheme="minorHAnsi"/>
          <w:szCs w:val="24"/>
          <w:lang w:val="en-CA"/>
        </w:rPr>
        <w:tab/>
        <w:t>Marilyn Bossert</w:t>
      </w:r>
    </w:p>
    <w:p w14:paraId="39A7EF63" w14:textId="4220E91B" w:rsidR="00C35605" w:rsidRPr="00B90B9D" w:rsidRDefault="001777A2" w:rsidP="0003388B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B90B9D">
        <w:rPr>
          <w:rFonts w:asciiTheme="minorHAnsi" w:hAnsiTheme="minorHAnsi" w:cstheme="minorHAnsi"/>
          <w:szCs w:val="24"/>
          <w:lang w:val="en-CA"/>
        </w:rPr>
        <w:t>Re:</w:t>
      </w:r>
      <w:r w:rsidRPr="00B90B9D">
        <w:rPr>
          <w:rFonts w:asciiTheme="minorHAnsi" w:hAnsiTheme="minorHAnsi" w:cstheme="minorHAnsi"/>
          <w:szCs w:val="24"/>
          <w:lang w:val="en-CA"/>
        </w:rPr>
        <w:tab/>
      </w:r>
      <w:r w:rsidRPr="00B90B9D">
        <w:rPr>
          <w:rFonts w:asciiTheme="minorHAnsi" w:hAnsiTheme="minorHAnsi" w:cstheme="minorHAnsi"/>
          <w:szCs w:val="24"/>
          <w:lang w:val="en-CA"/>
        </w:rPr>
        <w:tab/>
      </w:r>
      <w:r w:rsidR="001F67AF" w:rsidRPr="00B90B9D">
        <w:rPr>
          <w:rFonts w:asciiTheme="minorHAnsi" w:hAnsiTheme="minorHAnsi" w:cstheme="minorHAnsi"/>
          <w:szCs w:val="24"/>
          <w:lang w:val="en-CA"/>
        </w:rPr>
        <w:t>Communications</w:t>
      </w:r>
      <w:r w:rsidR="00B90B9D">
        <w:rPr>
          <w:rFonts w:asciiTheme="minorHAnsi" w:hAnsiTheme="minorHAnsi" w:cstheme="minorHAnsi"/>
          <w:szCs w:val="24"/>
          <w:lang w:val="en-CA"/>
        </w:rPr>
        <w:t xml:space="preserve"> Committee Update</w:t>
      </w:r>
    </w:p>
    <w:p w14:paraId="7A977DB5" w14:textId="03C7C0F5" w:rsidR="0087676F" w:rsidRPr="009C6148" w:rsidRDefault="0087676F" w:rsidP="0026355D">
      <w:pPr>
        <w:spacing w:after="0"/>
        <w:rPr>
          <w:rFonts w:asciiTheme="minorHAnsi" w:hAnsiTheme="minorHAnsi" w:cstheme="minorHAnsi"/>
          <w:sz w:val="16"/>
          <w:szCs w:val="16"/>
          <w:lang w:val="en-CA"/>
        </w:rPr>
      </w:pPr>
    </w:p>
    <w:p w14:paraId="3041A7B2" w14:textId="70E25B15" w:rsidR="00125982" w:rsidRDefault="003504D6" w:rsidP="00350275">
      <w:pPr>
        <w:spacing w:after="0" w:line="240" w:lineRule="auto"/>
        <w:rPr>
          <w:rStyle w:val="lev"/>
          <w:rFonts w:asciiTheme="minorHAnsi" w:hAnsiTheme="minorHAnsi" w:cstheme="minorHAnsi"/>
          <w:b w:val="0"/>
          <w:bCs w:val="0"/>
          <w:color w:val="000000"/>
          <w:szCs w:val="24"/>
          <w:bdr w:val="none" w:sz="0" w:space="0" w:color="auto" w:frame="1"/>
          <w:shd w:val="clear" w:color="auto" w:fill="F2F2F2"/>
          <w:lang w:val="en-CA"/>
        </w:rPr>
      </w:pPr>
      <w:r w:rsidRPr="003504D6">
        <w:rPr>
          <w:rFonts w:asciiTheme="minorHAnsi" w:hAnsiTheme="minorHAnsi" w:cstheme="minorHAnsi"/>
          <w:b/>
          <w:bCs/>
          <w:noProof/>
          <w:sz w:val="28"/>
          <w:szCs w:val="28"/>
          <w:lang w:val="en-CA"/>
        </w:rPr>
        <w:t xml:space="preserve">Highlights of </w:t>
      </w:r>
      <w:r w:rsidR="00125982" w:rsidRPr="003504D6">
        <w:rPr>
          <w:rFonts w:asciiTheme="minorHAnsi" w:hAnsiTheme="minorHAnsi" w:cstheme="minorHAnsi"/>
          <w:b/>
          <w:bCs/>
          <w:noProof/>
          <w:sz w:val="28"/>
          <w:szCs w:val="28"/>
          <w:lang w:val="en-CA"/>
        </w:rPr>
        <w:t xml:space="preserve">the ACER-CART </w:t>
      </w:r>
      <w:r w:rsidR="00125982" w:rsidRPr="003504D6">
        <w:rPr>
          <w:rFonts w:asciiTheme="minorHAnsi" w:hAnsiTheme="minorHAnsi" w:cstheme="minorHAnsi"/>
          <w:b/>
          <w:bCs/>
          <w:sz w:val="28"/>
          <w:szCs w:val="28"/>
          <w:lang w:val="en-CA"/>
        </w:rPr>
        <w:t>Communications Committee meeting</w:t>
      </w:r>
      <w:r w:rsidR="00125982" w:rsidRPr="00B90B9D">
        <w:rPr>
          <w:rFonts w:asciiTheme="minorHAnsi" w:hAnsiTheme="minorHAnsi" w:cstheme="minorHAnsi"/>
          <w:szCs w:val="24"/>
          <w:lang w:val="en-CA"/>
        </w:rPr>
        <w:t xml:space="preserve"> held via Zoom on December 9, 2020 with attendees Linda LeBlanc, Steve Bailey, Roger </w:t>
      </w:r>
      <w:r w:rsidR="00125982" w:rsidRPr="00B90B9D">
        <w:rPr>
          <w:rStyle w:val="lev"/>
          <w:rFonts w:asciiTheme="minorHAnsi" w:hAnsiTheme="minorHAnsi" w:cstheme="minorHAnsi"/>
          <w:b w:val="0"/>
          <w:bCs w:val="0"/>
          <w:color w:val="000000"/>
          <w:szCs w:val="24"/>
          <w:bdr w:val="none" w:sz="0" w:space="0" w:color="auto" w:frame="1"/>
          <w:shd w:val="clear" w:color="auto" w:fill="F2F2F2"/>
          <w:lang w:val="en-CA"/>
        </w:rPr>
        <w:t>Régimbal, Gerry Tiede, Tony Esteves, Marilyn Bossert (chair)</w:t>
      </w:r>
    </w:p>
    <w:p w14:paraId="15AA7BED" w14:textId="77777777" w:rsidR="009C6148" w:rsidRPr="009C6148" w:rsidRDefault="009C6148" w:rsidP="00350275">
      <w:pPr>
        <w:spacing w:after="0" w:line="240" w:lineRule="auto"/>
        <w:rPr>
          <w:rStyle w:val="lev"/>
          <w:rFonts w:asciiTheme="minorHAnsi" w:hAnsiTheme="minorHAnsi" w:cstheme="minorHAnsi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2F2F2"/>
          <w:lang w:val="en-CA"/>
        </w:rPr>
      </w:pPr>
    </w:p>
    <w:p w14:paraId="4984E710" w14:textId="79D46E01" w:rsidR="00125982" w:rsidRPr="00B90B9D" w:rsidRDefault="00F937B1" w:rsidP="0091232E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  <w:i/>
          <w:iCs/>
          <w:shd w:val="clear" w:color="auto" w:fill="FFFFFF"/>
        </w:rPr>
      </w:pPr>
      <w:r w:rsidRPr="00B90B9D">
        <w:rPr>
          <w:rFonts w:asciiTheme="minorHAnsi" w:hAnsiTheme="minorHAnsi" w:cstheme="minorHAnsi"/>
          <w:shd w:val="clear" w:color="auto" w:fill="FFFFFF"/>
        </w:rPr>
        <w:t xml:space="preserve">Clarifying the definitions of </w:t>
      </w:r>
      <w:r w:rsidR="00125982" w:rsidRPr="00B90B9D">
        <w:rPr>
          <w:rFonts w:asciiTheme="minorHAnsi" w:hAnsiTheme="minorHAnsi" w:cstheme="minorHAnsi"/>
          <w:i/>
          <w:iCs/>
          <w:shd w:val="clear" w:color="auto" w:fill="FFFFFF"/>
        </w:rPr>
        <w:t>Member</w:t>
      </w:r>
      <w:r w:rsidR="00125982" w:rsidRPr="00B90B9D">
        <w:rPr>
          <w:rFonts w:asciiTheme="minorHAnsi" w:hAnsiTheme="minorHAnsi" w:cstheme="minorHAnsi"/>
          <w:shd w:val="clear" w:color="auto" w:fill="FFFFFF"/>
        </w:rPr>
        <w:t xml:space="preserve"> vs </w:t>
      </w:r>
      <w:r w:rsidR="00125982" w:rsidRPr="00B90B9D">
        <w:rPr>
          <w:rFonts w:asciiTheme="minorHAnsi" w:hAnsiTheme="minorHAnsi" w:cstheme="minorHAnsi"/>
          <w:i/>
          <w:iCs/>
          <w:shd w:val="clear" w:color="auto" w:fill="FFFFFF"/>
        </w:rPr>
        <w:t>member</w:t>
      </w:r>
      <w:r w:rsidRPr="00B90B9D">
        <w:rPr>
          <w:rFonts w:asciiTheme="minorHAnsi" w:hAnsiTheme="minorHAnsi" w:cstheme="minorHAnsi"/>
          <w:i/>
          <w:iCs/>
          <w:shd w:val="clear" w:color="auto" w:fill="FFFFFF"/>
        </w:rPr>
        <w:t xml:space="preserve"> (Currently found on the landing page of Membership)</w:t>
      </w:r>
    </w:p>
    <w:p w14:paraId="0AA132AC" w14:textId="68C274E3" w:rsidR="00125982" w:rsidRPr="00B90B9D" w:rsidRDefault="009F1C9D" w:rsidP="0091232E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shd w:val="clear" w:color="auto" w:fill="FFFFFF"/>
        </w:rPr>
      </w:pPr>
      <w:proofErr w:type="gramStart"/>
      <w:r>
        <w:rPr>
          <w:rFonts w:asciiTheme="minorHAnsi" w:hAnsiTheme="minorHAnsi" w:cstheme="minorHAnsi"/>
          <w:shd w:val="clear" w:color="auto" w:fill="FFFFFF"/>
        </w:rPr>
        <w:t xml:space="preserve">1.1  </w:t>
      </w:r>
      <w:r w:rsidR="00125982" w:rsidRPr="00B90B9D">
        <w:rPr>
          <w:rFonts w:asciiTheme="minorHAnsi" w:hAnsiTheme="minorHAnsi" w:cstheme="minorHAnsi"/>
          <w:shd w:val="clear" w:color="auto" w:fill="FFFFFF"/>
        </w:rPr>
        <w:t>MEMBERSHIP</w:t>
      </w:r>
      <w:proofErr w:type="gramEnd"/>
      <w:r w:rsidR="00125982" w:rsidRPr="00B90B9D">
        <w:rPr>
          <w:rFonts w:asciiTheme="minorHAnsi" w:hAnsiTheme="minorHAnsi" w:cstheme="minorHAnsi"/>
          <w:shd w:val="clear" w:color="auto" w:fill="FFFFFF"/>
        </w:rPr>
        <w:t xml:space="preserve"> IN ACER-CART</w:t>
      </w:r>
    </w:p>
    <w:p w14:paraId="6521AC80" w14:textId="77777777" w:rsidR="00125982" w:rsidRPr="00B90B9D" w:rsidRDefault="00125982" w:rsidP="0091232E">
      <w:pPr>
        <w:pStyle w:val="NormalWeb"/>
        <w:spacing w:before="0" w:beforeAutospacing="0" w:after="0" w:afterAutospacing="0"/>
        <w:ind w:left="851"/>
        <w:rPr>
          <w:rFonts w:asciiTheme="minorHAnsi" w:hAnsiTheme="minorHAnsi" w:cstheme="minorHAnsi"/>
          <w:shd w:val="clear" w:color="auto" w:fill="FFFFFF"/>
        </w:rPr>
      </w:pPr>
      <w:r w:rsidRPr="00B90B9D">
        <w:rPr>
          <w:rFonts w:asciiTheme="minorHAnsi" w:hAnsiTheme="minorHAnsi" w:cstheme="minorHAnsi"/>
          <w:shd w:val="clear" w:color="auto" w:fill="FFFFFF"/>
        </w:rPr>
        <w:t>Membership in ACER-CART is made up of provincial or territorial retired teacher organizations who have chosen to have ACER-CART represent them nationally on matters of common interest or concern.</w:t>
      </w:r>
    </w:p>
    <w:p w14:paraId="57E3974B" w14:textId="77777777" w:rsidR="00125982" w:rsidRPr="00B90B9D" w:rsidRDefault="00125982" w:rsidP="0091232E">
      <w:pPr>
        <w:pStyle w:val="NormalWeb"/>
        <w:shd w:val="clear" w:color="auto" w:fill="FFFFFF"/>
        <w:spacing w:before="0" w:beforeAutospacing="0" w:after="0" w:afterAutospacing="0"/>
        <w:ind w:left="851"/>
        <w:rPr>
          <w:rFonts w:asciiTheme="minorHAnsi" w:hAnsiTheme="minorHAnsi" w:cstheme="minorHAnsi"/>
        </w:rPr>
      </w:pPr>
      <w:r w:rsidRPr="00B90B9D">
        <w:rPr>
          <w:rFonts w:asciiTheme="minorHAnsi" w:hAnsiTheme="minorHAnsi" w:cstheme="minorHAnsi"/>
          <w:lang w:val="en-US"/>
        </w:rPr>
        <w:t xml:space="preserve">Currently, ACER-CART is comprised of 13 Member organizations. We capitalize </w:t>
      </w:r>
      <w:r w:rsidRPr="00B90B9D">
        <w:rPr>
          <w:rFonts w:asciiTheme="minorHAnsi" w:hAnsiTheme="minorHAnsi" w:cstheme="minorHAnsi"/>
          <w:b/>
          <w:bCs/>
          <w:lang w:val="en-US"/>
        </w:rPr>
        <w:t>Member</w:t>
      </w:r>
      <w:r w:rsidRPr="00B90B9D">
        <w:rPr>
          <w:rFonts w:asciiTheme="minorHAnsi" w:hAnsiTheme="minorHAnsi" w:cstheme="minorHAnsi"/>
          <w:lang w:val="en-US"/>
        </w:rPr>
        <w:t> when we refer to Member organizations. As a member of a provincial or territorial retired teacher organization, you are a member of ACER-CART.</w:t>
      </w:r>
    </w:p>
    <w:p w14:paraId="51300E8F" w14:textId="77777777" w:rsidR="00125982" w:rsidRPr="00B90B9D" w:rsidRDefault="00125982" w:rsidP="0091232E">
      <w:pPr>
        <w:pStyle w:val="NormalWeb"/>
        <w:shd w:val="clear" w:color="auto" w:fill="FFFFFF"/>
        <w:spacing w:before="0" w:beforeAutospacing="0" w:after="0" w:afterAutospacing="0"/>
        <w:ind w:left="851"/>
        <w:rPr>
          <w:rFonts w:asciiTheme="minorHAnsi" w:hAnsiTheme="minorHAnsi" w:cstheme="minorHAnsi"/>
          <w:lang w:val="en-US"/>
        </w:rPr>
      </w:pPr>
      <w:r w:rsidRPr="00B90B9D">
        <w:rPr>
          <w:rFonts w:asciiTheme="minorHAnsi" w:hAnsiTheme="minorHAnsi" w:cstheme="minorHAnsi"/>
          <w:lang w:val="en-US"/>
        </w:rPr>
        <w:t xml:space="preserve">A </w:t>
      </w:r>
      <w:r w:rsidRPr="00B90B9D">
        <w:rPr>
          <w:rFonts w:asciiTheme="minorHAnsi" w:hAnsiTheme="minorHAnsi" w:cstheme="minorHAnsi"/>
          <w:b/>
          <w:bCs/>
          <w:lang w:val="en-US"/>
        </w:rPr>
        <w:t xml:space="preserve">member </w:t>
      </w:r>
      <w:r w:rsidRPr="00B90B9D">
        <w:rPr>
          <w:rFonts w:asciiTheme="minorHAnsi" w:hAnsiTheme="minorHAnsi" w:cstheme="minorHAnsi"/>
          <w:lang w:val="en-US"/>
        </w:rPr>
        <w:t>has individual</w:t>
      </w:r>
      <w:r w:rsidRPr="00B90B9D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B90B9D">
        <w:rPr>
          <w:rFonts w:asciiTheme="minorHAnsi" w:hAnsiTheme="minorHAnsi" w:cstheme="minorHAnsi"/>
          <w:lang w:val="en-US"/>
        </w:rPr>
        <w:t>membership in one of the provincial or territorial organizations.  As such, we encourage you to actively support the objectives of ACER-CART in (1) providing effective communication among its Member organizations and (2) advocating on behalf of the membership and all Canadian seniors.</w:t>
      </w:r>
    </w:p>
    <w:p w14:paraId="3BAB5685" w14:textId="77777777" w:rsidR="00125982" w:rsidRPr="009C6148" w:rsidRDefault="00125982" w:rsidP="0091232E">
      <w:pPr>
        <w:pStyle w:val="NormalWeb"/>
        <w:shd w:val="clear" w:color="auto" w:fill="FFFFFF"/>
        <w:spacing w:before="0" w:beforeAutospacing="0" w:after="0" w:afterAutospacing="0"/>
        <w:ind w:left="993"/>
        <w:rPr>
          <w:rFonts w:asciiTheme="minorHAnsi" w:hAnsiTheme="minorHAnsi" w:cstheme="minorHAnsi"/>
          <w:sz w:val="16"/>
          <w:szCs w:val="16"/>
          <w:lang w:val="en-US"/>
        </w:rPr>
      </w:pPr>
    </w:p>
    <w:p w14:paraId="37230C9A" w14:textId="77777777" w:rsidR="00125982" w:rsidRPr="00B90B9D" w:rsidRDefault="00125982" w:rsidP="0091232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lang w:val="en-US"/>
        </w:rPr>
      </w:pPr>
      <w:r w:rsidRPr="00B90B9D">
        <w:rPr>
          <w:rFonts w:asciiTheme="minorHAnsi" w:hAnsiTheme="minorHAnsi" w:cstheme="minorHAnsi"/>
          <w:lang w:val="en-US"/>
        </w:rPr>
        <w:t>Content inclusion for the website</w:t>
      </w:r>
    </w:p>
    <w:p w14:paraId="029FFD8B" w14:textId="77777777" w:rsidR="000C482C" w:rsidRPr="00B90B9D" w:rsidRDefault="000C482C" w:rsidP="0091232E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851" w:hanging="425"/>
        <w:rPr>
          <w:rFonts w:asciiTheme="minorHAnsi" w:hAnsiTheme="minorHAnsi" w:cstheme="minorHAnsi"/>
          <w:lang w:val="en-US"/>
        </w:rPr>
      </w:pPr>
      <w:r w:rsidRPr="00B90B9D">
        <w:rPr>
          <w:rFonts w:asciiTheme="minorHAnsi" w:hAnsiTheme="minorHAnsi" w:cstheme="minorHAnsi"/>
          <w:lang w:val="en-US"/>
        </w:rPr>
        <w:t>Should we have a s</w:t>
      </w:r>
      <w:r w:rsidR="00125982" w:rsidRPr="00B90B9D">
        <w:rPr>
          <w:rFonts w:asciiTheme="minorHAnsi" w:hAnsiTheme="minorHAnsi" w:cstheme="minorHAnsi"/>
          <w:lang w:val="en-US"/>
        </w:rPr>
        <w:t>eparate category for the Minister of Seniors</w:t>
      </w:r>
      <w:r w:rsidRPr="00B90B9D">
        <w:rPr>
          <w:rFonts w:asciiTheme="minorHAnsi" w:hAnsiTheme="minorHAnsi" w:cstheme="minorHAnsi"/>
          <w:lang w:val="en-US"/>
        </w:rPr>
        <w:t>?</w:t>
      </w:r>
      <w:r w:rsidR="00125982" w:rsidRPr="00B90B9D">
        <w:rPr>
          <w:rFonts w:asciiTheme="minorHAnsi" w:hAnsiTheme="minorHAnsi" w:cstheme="minorHAnsi"/>
          <w:lang w:val="en-US"/>
        </w:rPr>
        <w:t xml:space="preserve"> </w:t>
      </w:r>
    </w:p>
    <w:p w14:paraId="56A73314" w14:textId="160B7809" w:rsidR="00125982" w:rsidRPr="00B90B9D" w:rsidRDefault="000C482C" w:rsidP="0091232E">
      <w:pPr>
        <w:pStyle w:val="NormalWeb"/>
        <w:shd w:val="clear" w:color="auto" w:fill="FFFFFF"/>
        <w:spacing w:before="0" w:beforeAutospacing="0" w:after="0" w:afterAutospacing="0"/>
        <w:ind w:left="851"/>
        <w:rPr>
          <w:rFonts w:asciiTheme="minorHAnsi" w:hAnsiTheme="minorHAnsi" w:cstheme="minorHAnsi"/>
          <w:lang w:val="en-US"/>
        </w:rPr>
      </w:pPr>
      <w:r w:rsidRPr="00B90B9D">
        <w:rPr>
          <w:rFonts w:asciiTheme="minorHAnsi" w:hAnsiTheme="minorHAnsi" w:cstheme="minorHAnsi"/>
          <w:lang w:val="en-US"/>
        </w:rPr>
        <w:t xml:space="preserve">No.  </w:t>
      </w:r>
      <w:r w:rsidR="00125982" w:rsidRPr="00B90B9D">
        <w:rPr>
          <w:rFonts w:asciiTheme="minorHAnsi" w:hAnsiTheme="minorHAnsi" w:cstheme="minorHAnsi"/>
          <w:lang w:val="en-US"/>
        </w:rPr>
        <w:t xml:space="preserve">Leave the updates from the minister in </w:t>
      </w:r>
      <w:r w:rsidR="00125982" w:rsidRPr="00B90B9D">
        <w:rPr>
          <w:rFonts w:asciiTheme="minorHAnsi" w:hAnsiTheme="minorHAnsi" w:cstheme="minorHAnsi"/>
          <w:i/>
          <w:iCs/>
          <w:lang w:val="en-US"/>
        </w:rPr>
        <w:t>Current News</w:t>
      </w:r>
      <w:r w:rsidR="00125982" w:rsidRPr="00B90B9D">
        <w:rPr>
          <w:rFonts w:asciiTheme="minorHAnsi" w:hAnsiTheme="minorHAnsi" w:cstheme="minorHAnsi"/>
          <w:lang w:val="en-US"/>
        </w:rPr>
        <w:t xml:space="preserve"> under </w:t>
      </w:r>
      <w:r w:rsidR="00125982" w:rsidRPr="00B90B9D">
        <w:rPr>
          <w:rFonts w:asciiTheme="minorHAnsi" w:hAnsiTheme="minorHAnsi" w:cstheme="minorHAnsi"/>
          <w:i/>
          <w:iCs/>
          <w:lang w:val="en-US"/>
        </w:rPr>
        <w:t>Communications.</w:t>
      </w:r>
      <w:r w:rsidR="00125982" w:rsidRPr="00B90B9D">
        <w:rPr>
          <w:rFonts w:asciiTheme="minorHAnsi" w:hAnsiTheme="minorHAnsi" w:cstheme="minorHAnsi"/>
          <w:lang w:val="en-US"/>
        </w:rPr>
        <w:t xml:space="preserve">  Every 6 months or so, the items in </w:t>
      </w:r>
      <w:r w:rsidR="00125982" w:rsidRPr="00B90B9D">
        <w:rPr>
          <w:rFonts w:asciiTheme="minorHAnsi" w:hAnsiTheme="minorHAnsi" w:cstheme="minorHAnsi"/>
          <w:i/>
          <w:iCs/>
          <w:lang w:val="en-US"/>
        </w:rPr>
        <w:t>Current News</w:t>
      </w:r>
      <w:r w:rsidR="00125982" w:rsidRPr="00B90B9D">
        <w:rPr>
          <w:rFonts w:asciiTheme="minorHAnsi" w:hAnsiTheme="minorHAnsi" w:cstheme="minorHAnsi"/>
          <w:lang w:val="en-US"/>
        </w:rPr>
        <w:t xml:space="preserve"> will be moved to </w:t>
      </w:r>
      <w:r w:rsidR="00125982" w:rsidRPr="00B90B9D">
        <w:rPr>
          <w:rFonts w:asciiTheme="minorHAnsi" w:hAnsiTheme="minorHAnsi" w:cstheme="minorHAnsi"/>
          <w:i/>
          <w:iCs/>
          <w:lang w:val="en-US"/>
        </w:rPr>
        <w:t>News Archives</w:t>
      </w:r>
      <w:r w:rsidR="00125982" w:rsidRPr="00B90B9D">
        <w:rPr>
          <w:rFonts w:asciiTheme="minorHAnsi" w:hAnsiTheme="minorHAnsi" w:cstheme="minorHAnsi"/>
          <w:lang w:val="en-US"/>
        </w:rPr>
        <w:t>.</w:t>
      </w:r>
    </w:p>
    <w:p w14:paraId="675F7CE0" w14:textId="0BE70748" w:rsidR="00125982" w:rsidRPr="00B90B9D" w:rsidRDefault="000C482C" w:rsidP="0091232E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851" w:hanging="425"/>
        <w:rPr>
          <w:rFonts w:asciiTheme="minorHAnsi" w:hAnsiTheme="minorHAnsi" w:cstheme="minorHAnsi"/>
          <w:lang w:val="en-US"/>
        </w:rPr>
      </w:pPr>
      <w:r w:rsidRPr="00B90B9D">
        <w:rPr>
          <w:rFonts w:asciiTheme="minorHAnsi" w:hAnsiTheme="minorHAnsi" w:cstheme="minorHAnsi"/>
          <w:lang w:val="en-US"/>
        </w:rPr>
        <w:t xml:space="preserve">Should ACER-CART be including </w:t>
      </w:r>
      <w:r w:rsidR="00125982" w:rsidRPr="00B90B9D">
        <w:rPr>
          <w:rFonts w:asciiTheme="minorHAnsi" w:hAnsiTheme="minorHAnsi" w:cstheme="minorHAnsi"/>
          <w:lang w:val="en-US"/>
        </w:rPr>
        <w:t xml:space="preserve">COVID-19 information </w:t>
      </w:r>
      <w:r w:rsidRPr="00B90B9D">
        <w:rPr>
          <w:rFonts w:asciiTheme="minorHAnsi" w:hAnsiTheme="minorHAnsi" w:cstheme="minorHAnsi"/>
          <w:lang w:val="en-US"/>
        </w:rPr>
        <w:t xml:space="preserve">on our webpage?  No, that information </w:t>
      </w:r>
      <w:r w:rsidR="00125982" w:rsidRPr="00B90B9D">
        <w:rPr>
          <w:rFonts w:asciiTheme="minorHAnsi" w:hAnsiTheme="minorHAnsi" w:cstheme="minorHAnsi"/>
          <w:lang w:val="en-US"/>
        </w:rPr>
        <w:t>is best distributed by the Member Organization and/or their government agencies.</w:t>
      </w:r>
    </w:p>
    <w:p w14:paraId="55468BD1" w14:textId="77777777" w:rsidR="00125982" w:rsidRPr="00B90B9D" w:rsidRDefault="00125982" w:rsidP="0091232E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851" w:hanging="425"/>
        <w:rPr>
          <w:rFonts w:asciiTheme="minorHAnsi" w:hAnsiTheme="minorHAnsi" w:cstheme="minorHAnsi"/>
          <w:lang w:val="en-US"/>
        </w:rPr>
      </w:pPr>
      <w:r w:rsidRPr="00B90B9D">
        <w:rPr>
          <w:rFonts w:asciiTheme="minorHAnsi" w:hAnsiTheme="minorHAnsi" w:cstheme="minorHAnsi"/>
          <w:lang w:val="en-US"/>
        </w:rPr>
        <w:t xml:space="preserve">CANAGE website will be further investigated by Steve and by the Political Advocacy committee.  </w:t>
      </w:r>
    </w:p>
    <w:p w14:paraId="0E6EC717" w14:textId="77777777" w:rsidR="00125982" w:rsidRPr="009C6148" w:rsidRDefault="00125982" w:rsidP="0091232E">
      <w:pPr>
        <w:pStyle w:val="NormalWeb"/>
        <w:shd w:val="clear" w:color="auto" w:fill="FFFFFF"/>
        <w:spacing w:before="0" w:beforeAutospacing="0" w:after="0" w:afterAutospacing="0"/>
        <w:ind w:left="1418"/>
        <w:rPr>
          <w:rFonts w:asciiTheme="minorHAnsi" w:hAnsiTheme="minorHAnsi" w:cstheme="minorHAnsi"/>
          <w:sz w:val="16"/>
          <w:szCs w:val="16"/>
          <w:lang w:val="en-US"/>
        </w:rPr>
      </w:pPr>
    </w:p>
    <w:p w14:paraId="5DDEB702" w14:textId="161F4392" w:rsidR="009C6148" w:rsidRDefault="00125982" w:rsidP="0091232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lang w:val="en-US"/>
        </w:rPr>
      </w:pPr>
      <w:r w:rsidRPr="00B90B9D">
        <w:rPr>
          <w:rFonts w:asciiTheme="minorHAnsi" w:hAnsiTheme="minorHAnsi" w:cstheme="minorHAnsi"/>
          <w:lang w:val="en-US"/>
        </w:rPr>
        <w:t>Protocol 9 – Website has been approved by the ACER-CART executive</w:t>
      </w:r>
      <w:r w:rsidR="0019652B" w:rsidRPr="00B90B9D">
        <w:rPr>
          <w:rFonts w:asciiTheme="minorHAnsi" w:hAnsiTheme="minorHAnsi" w:cstheme="minorHAnsi"/>
          <w:lang w:val="en-US"/>
        </w:rPr>
        <w:t xml:space="preserve"> and was reviewed with the committee</w:t>
      </w:r>
      <w:r w:rsidRPr="00B90B9D">
        <w:rPr>
          <w:rFonts w:asciiTheme="minorHAnsi" w:hAnsiTheme="minorHAnsi" w:cstheme="minorHAnsi"/>
          <w:lang w:val="en-US"/>
        </w:rPr>
        <w:t xml:space="preserve">. </w:t>
      </w:r>
    </w:p>
    <w:p w14:paraId="486FEB5D" w14:textId="08A538E3" w:rsidR="00D077BB" w:rsidRDefault="00D077BB" w:rsidP="0091232E">
      <w:pPr>
        <w:spacing w:after="0" w:line="240" w:lineRule="auto"/>
        <w:rPr>
          <w:rFonts w:asciiTheme="minorHAnsi" w:eastAsia="Times New Roman" w:hAnsiTheme="minorHAnsi" w:cstheme="minorHAnsi"/>
          <w:szCs w:val="24"/>
          <w:lang w:val="en-US" w:eastAsia="en-CA"/>
        </w:rPr>
      </w:pPr>
      <w:r>
        <w:rPr>
          <w:rFonts w:asciiTheme="minorHAnsi" w:hAnsiTheme="minorHAnsi" w:cstheme="minorHAnsi"/>
          <w:lang w:val="en-US"/>
        </w:rPr>
        <w:br w:type="page"/>
      </w:r>
    </w:p>
    <w:p w14:paraId="0065838E" w14:textId="77777777" w:rsidR="00125982" w:rsidRPr="00B90B9D" w:rsidRDefault="00125982" w:rsidP="0091232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lang w:val="en-US"/>
        </w:rPr>
      </w:pPr>
      <w:r w:rsidRPr="00B90B9D">
        <w:rPr>
          <w:rFonts w:asciiTheme="minorHAnsi" w:hAnsiTheme="minorHAnsi" w:cstheme="minorHAnsi"/>
          <w:lang w:val="en-US"/>
        </w:rPr>
        <w:lastRenderedPageBreak/>
        <w:t xml:space="preserve">Review of </w:t>
      </w:r>
      <w:r w:rsidRPr="00B90B9D">
        <w:rPr>
          <w:rFonts w:asciiTheme="minorHAnsi" w:hAnsiTheme="minorHAnsi" w:cstheme="minorHAnsi"/>
          <w:b/>
          <w:bCs/>
          <w:lang w:val="en-US"/>
        </w:rPr>
        <w:t>Terms of Reference</w:t>
      </w:r>
    </w:p>
    <w:p w14:paraId="5174A0D2" w14:textId="77777777" w:rsidR="00125982" w:rsidRPr="00B90B9D" w:rsidRDefault="00125982" w:rsidP="0091232E">
      <w:pPr>
        <w:pStyle w:val="NormalWeb"/>
        <w:numPr>
          <w:ilvl w:val="1"/>
          <w:numId w:val="9"/>
        </w:numPr>
        <w:shd w:val="clear" w:color="auto" w:fill="F2F2F2"/>
        <w:spacing w:before="0" w:beforeAutospacing="0" w:after="0" w:afterAutospacing="0"/>
        <w:ind w:left="851" w:hanging="425"/>
        <w:textAlignment w:val="baseline"/>
        <w:rPr>
          <w:rFonts w:asciiTheme="minorHAnsi" w:hAnsiTheme="minorHAnsi" w:cstheme="minorHAnsi"/>
          <w:color w:val="000000"/>
        </w:rPr>
      </w:pPr>
      <w:r w:rsidRPr="00B90B9D">
        <w:rPr>
          <w:rFonts w:asciiTheme="minorHAnsi" w:hAnsiTheme="minorHAnsi" w:cstheme="minorHAnsi"/>
          <w:color w:val="000000"/>
        </w:rPr>
        <w:t xml:space="preserve">Maintain the ACER-CART web site. — yes </w:t>
      </w:r>
    </w:p>
    <w:p w14:paraId="024A8803" w14:textId="5594D93E" w:rsidR="00125982" w:rsidRPr="00B90B9D" w:rsidRDefault="00125982" w:rsidP="0091232E">
      <w:pPr>
        <w:pStyle w:val="NormalWeb"/>
        <w:numPr>
          <w:ilvl w:val="1"/>
          <w:numId w:val="9"/>
        </w:numPr>
        <w:shd w:val="clear" w:color="auto" w:fill="F2F2F2"/>
        <w:spacing w:before="0" w:beforeAutospacing="0" w:after="0" w:afterAutospacing="0"/>
        <w:ind w:left="851" w:hanging="425"/>
        <w:textAlignment w:val="baseline"/>
        <w:rPr>
          <w:rFonts w:asciiTheme="minorHAnsi" w:hAnsiTheme="minorHAnsi" w:cstheme="minorHAnsi"/>
          <w:color w:val="000000"/>
        </w:rPr>
      </w:pPr>
      <w:r w:rsidRPr="00B90B9D">
        <w:rPr>
          <w:rFonts w:asciiTheme="minorHAnsi" w:hAnsiTheme="minorHAnsi" w:cstheme="minorHAnsi"/>
          <w:color w:val="000000"/>
        </w:rPr>
        <w:t>Produce at least one newsletter a year for use on the website and/</w:t>
      </w:r>
      <w:proofErr w:type="gramStart"/>
      <w:r w:rsidRPr="00B90B9D">
        <w:rPr>
          <w:rFonts w:asciiTheme="minorHAnsi" w:hAnsiTheme="minorHAnsi" w:cstheme="minorHAnsi"/>
          <w:color w:val="000000"/>
        </w:rPr>
        <w:t>or  by</w:t>
      </w:r>
      <w:proofErr w:type="gramEnd"/>
      <w:r w:rsidRPr="00B90B9D">
        <w:rPr>
          <w:rFonts w:asciiTheme="minorHAnsi" w:hAnsiTheme="minorHAnsi" w:cstheme="minorHAnsi"/>
          <w:color w:val="000000"/>
        </w:rPr>
        <w:t xml:space="preserve"> member organizations </w:t>
      </w:r>
      <w:r w:rsidR="0019652B" w:rsidRPr="00B90B9D">
        <w:rPr>
          <w:rFonts w:asciiTheme="minorHAnsi" w:hAnsiTheme="minorHAnsi" w:cstheme="minorHAnsi"/>
          <w:color w:val="000000"/>
        </w:rPr>
        <w:t>– recommended to</w:t>
      </w:r>
      <w:r w:rsidRPr="00B90B9D">
        <w:rPr>
          <w:rFonts w:asciiTheme="minorHAnsi" w:hAnsiTheme="minorHAnsi" w:cstheme="minorHAnsi"/>
          <w:color w:val="000000"/>
        </w:rPr>
        <w:t xml:space="preserve"> replace with shorter more direct information articles for the website or to be sent to the Member organizations or their personnel in charge of communications (Keep short and direct.)</w:t>
      </w:r>
    </w:p>
    <w:p w14:paraId="0050964A" w14:textId="77777777" w:rsidR="00125982" w:rsidRPr="00B90B9D" w:rsidRDefault="00125982" w:rsidP="0091232E">
      <w:pPr>
        <w:pStyle w:val="NormalWeb"/>
        <w:numPr>
          <w:ilvl w:val="1"/>
          <w:numId w:val="9"/>
        </w:numPr>
        <w:shd w:val="clear" w:color="auto" w:fill="F2F2F2"/>
        <w:spacing w:before="0" w:beforeAutospacing="0" w:after="0" w:afterAutospacing="0"/>
        <w:ind w:left="851" w:hanging="425"/>
        <w:textAlignment w:val="baseline"/>
        <w:rPr>
          <w:rFonts w:asciiTheme="minorHAnsi" w:hAnsiTheme="minorHAnsi" w:cstheme="minorHAnsi"/>
          <w:color w:val="000000"/>
        </w:rPr>
      </w:pPr>
      <w:r w:rsidRPr="00B90B9D">
        <w:rPr>
          <w:rFonts w:asciiTheme="minorHAnsi" w:hAnsiTheme="minorHAnsi" w:cstheme="minorHAnsi"/>
          <w:color w:val="000000"/>
        </w:rPr>
        <w:t xml:space="preserve">Encourage and facilitate communication among member organizations – yes </w:t>
      </w:r>
    </w:p>
    <w:p w14:paraId="2EA23508" w14:textId="77777777" w:rsidR="00125982" w:rsidRPr="009C6148" w:rsidRDefault="00125982" w:rsidP="0091232E">
      <w:pPr>
        <w:pStyle w:val="NormalWeb"/>
        <w:shd w:val="clear" w:color="auto" w:fill="F2F2F2"/>
        <w:spacing w:before="0" w:beforeAutospacing="0" w:after="0" w:afterAutospacing="0"/>
        <w:ind w:left="1418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</w:p>
    <w:p w14:paraId="1FD93B76" w14:textId="3C506502" w:rsidR="00125982" w:rsidRPr="00B90B9D" w:rsidRDefault="00125982" w:rsidP="0091232E">
      <w:pPr>
        <w:pStyle w:val="NormalWeb"/>
        <w:numPr>
          <w:ilvl w:val="0"/>
          <w:numId w:val="9"/>
        </w:numPr>
        <w:shd w:val="clear" w:color="auto" w:fill="F2F2F2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  <w:color w:val="000000"/>
        </w:rPr>
      </w:pPr>
      <w:r w:rsidRPr="00B90B9D">
        <w:rPr>
          <w:rFonts w:asciiTheme="minorHAnsi" w:hAnsiTheme="minorHAnsi" w:cstheme="minorHAnsi"/>
          <w:color w:val="000000"/>
        </w:rPr>
        <w:t>Visioning for the future</w:t>
      </w:r>
    </w:p>
    <w:p w14:paraId="6BCAD2FD" w14:textId="77777777" w:rsidR="00125982" w:rsidRPr="00B90B9D" w:rsidRDefault="00125982" w:rsidP="0091232E">
      <w:pPr>
        <w:pStyle w:val="NormalWeb"/>
        <w:numPr>
          <w:ilvl w:val="1"/>
          <w:numId w:val="9"/>
        </w:numPr>
        <w:shd w:val="clear" w:color="auto" w:fill="F2F2F2"/>
        <w:spacing w:before="0" w:beforeAutospacing="0" w:after="0" w:afterAutospacing="0"/>
        <w:ind w:left="851" w:hanging="425"/>
        <w:textAlignment w:val="baseline"/>
        <w:rPr>
          <w:rFonts w:asciiTheme="minorHAnsi" w:hAnsiTheme="minorHAnsi" w:cstheme="minorHAnsi"/>
          <w:color w:val="000000"/>
        </w:rPr>
      </w:pPr>
      <w:r w:rsidRPr="00B90B9D">
        <w:rPr>
          <w:rFonts w:asciiTheme="minorHAnsi" w:hAnsiTheme="minorHAnsi" w:cstheme="minorHAnsi"/>
          <w:color w:val="000000"/>
        </w:rPr>
        <w:t>Election brochure – assist the PAC</w:t>
      </w:r>
    </w:p>
    <w:p w14:paraId="5F0D2BCB" w14:textId="77777777" w:rsidR="00125982" w:rsidRPr="00B90B9D" w:rsidRDefault="00125982" w:rsidP="0091232E">
      <w:pPr>
        <w:pStyle w:val="NormalWeb"/>
        <w:numPr>
          <w:ilvl w:val="1"/>
          <w:numId w:val="9"/>
        </w:numPr>
        <w:shd w:val="clear" w:color="auto" w:fill="F2F2F2"/>
        <w:spacing w:before="0" w:beforeAutospacing="0" w:after="0" w:afterAutospacing="0"/>
        <w:ind w:left="851" w:hanging="425"/>
        <w:textAlignment w:val="baseline"/>
        <w:rPr>
          <w:rFonts w:asciiTheme="minorHAnsi" w:hAnsiTheme="minorHAnsi" w:cstheme="minorHAnsi"/>
          <w:color w:val="000000"/>
        </w:rPr>
      </w:pPr>
      <w:r w:rsidRPr="00B90B9D">
        <w:rPr>
          <w:rFonts w:asciiTheme="minorHAnsi" w:hAnsiTheme="minorHAnsi" w:cstheme="minorHAnsi"/>
          <w:color w:val="000000"/>
        </w:rPr>
        <w:t xml:space="preserve">ACER-CART brochure – Who is responsible for this? </w:t>
      </w:r>
    </w:p>
    <w:p w14:paraId="1755FC91" w14:textId="6026DF17" w:rsidR="00125982" w:rsidRDefault="00125982" w:rsidP="0091232E">
      <w:pPr>
        <w:pStyle w:val="NormalWeb"/>
        <w:shd w:val="clear" w:color="auto" w:fill="F2F2F2"/>
        <w:spacing w:before="0" w:beforeAutospacing="0" w:after="0" w:afterAutospacing="0"/>
        <w:ind w:left="851" w:hanging="425"/>
        <w:textAlignment w:val="baseline"/>
        <w:rPr>
          <w:rFonts w:asciiTheme="minorHAnsi" w:hAnsiTheme="minorHAnsi" w:cstheme="minorHAnsi"/>
          <w:color w:val="000000"/>
        </w:rPr>
      </w:pPr>
    </w:p>
    <w:p w14:paraId="4E496825" w14:textId="6D2B61DB" w:rsidR="000E2C18" w:rsidRPr="00B90B9D" w:rsidRDefault="000E2C18" w:rsidP="0091232E">
      <w:pPr>
        <w:pStyle w:val="NormalWeb"/>
        <w:shd w:val="clear" w:color="auto" w:fill="F2F2F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******</w:t>
      </w:r>
    </w:p>
    <w:p w14:paraId="3BA637BA" w14:textId="0D01A747" w:rsidR="007D5903" w:rsidRDefault="00AB29CA" w:rsidP="0091232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ACER-CART </w:t>
      </w:r>
      <w:r w:rsidR="007D5903" w:rsidRPr="00350275"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Website Updates </w:t>
      </w:r>
    </w:p>
    <w:p w14:paraId="09D697F0" w14:textId="77777777" w:rsidR="00AB29CA" w:rsidRPr="00AB29CA" w:rsidRDefault="00AB29CA" w:rsidP="0091232E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lang w:val="en-CA"/>
        </w:rPr>
      </w:pPr>
    </w:p>
    <w:p w14:paraId="214217C0" w14:textId="5244FCE1" w:rsidR="00B77FD6" w:rsidRDefault="00C612B1" w:rsidP="0091232E">
      <w:pPr>
        <w:pStyle w:val="Paragraphedeliste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 xml:space="preserve"> Communications Links </w:t>
      </w:r>
    </w:p>
    <w:p w14:paraId="17BDD07B" w14:textId="14EF4F5D" w:rsidR="000E2C18" w:rsidRDefault="00C612B1" w:rsidP="0091232E">
      <w:pPr>
        <w:pStyle w:val="Paragraphedeliste"/>
        <w:numPr>
          <w:ilvl w:val="1"/>
          <w:numId w:val="13"/>
        </w:numPr>
        <w:spacing w:after="0" w:line="240" w:lineRule="auto"/>
        <w:ind w:left="851" w:hanging="425"/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 xml:space="preserve"> </w:t>
      </w:r>
      <w:r w:rsidRPr="00C612B1">
        <w:rPr>
          <w:rFonts w:asciiTheme="minorHAnsi" w:hAnsiTheme="minorHAnsi" w:cstheme="minorHAnsi"/>
          <w:szCs w:val="24"/>
          <w:lang w:val="en-CA"/>
        </w:rPr>
        <w:t xml:space="preserve">Changes to Communications Links as recommended by the Health Services Committee.  Thank you to Margaret &amp; her committee for their recommendations.  </w:t>
      </w:r>
    </w:p>
    <w:p w14:paraId="3BC4536A" w14:textId="26D038DD" w:rsidR="00CB4D79" w:rsidRDefault="00CB4D79" w:rsidP="0091232E">
      <w:pPr>
        <w:pStyle w:val="Paragraphedeliste"/>
        <w:numPr>
          <w:ilvl w:val="1"/>
          <w:numId w:val="13"/>
        </w:numPr>
        <w:spacing w:after="0" w:line="240" w:lineRule="auto"/>
        <w:ind w:left="851" w:hanging="425"/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 xml:space="preserve">Only Canadians sites are listed.  </w:t>
      </w:r>
    </w:p>
    <w:p w14:paraId="1D222F0C" w14:textId="247039C8" w:rsidR="00CB4D79" w:rsidRDefault="00CB4D79" w:rsidP="0091232E">
      <w:pPr>
        <w:pStyle w:val="Paragraphedeliste"/>
        <w:numPr>
          <w:ilvl w:val="1"/>
          <w:numId w:val="13"/>
        </w:numPr>
        <w:spacing w:after="0" w:line="240" w:lineRule="auto"/>
        <w:ind w:left="851" w:hanging="425"/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>Any additions or deletions will be reviewed by the Communications Committee.</w:t>
      </w:r>
    </w:p>
    <w:p w14:paraId="006579F0" w14:textId="77777777" w:rsidR="0091232E" w:rsidRPr="0091232E" w:rsidRDefault="0091232E" w:rsidP="0091232E">
      <w:pPr>
        <w:spacing w:after="0" w:line="240" w:lineRule="auto"/>
        <w:ind w:left="426"/>
        <w:rPr>
          <w:rFonts w:asciiTheme="minorHAnsi" w:hAnsiTheme="minorHAnsi" w:cstheme="minorHAnsi"/>
          <w:sz w:val="16"/>
          <w:szCs w:val="16"/>
          <w:lang w:val="en-CA"/>
        </w:rPr>
      </w:pPr>
    </w:p>
    <w:p w14:paraId="1EFA94E3" w14:textId="65F1BE19" w:rsidR="00C612B1" w:rsidRDefault="00CB4D79" w:rsidP="0091232E">
      <w:pPr>
        <w:pStyle w:val="Paragraphedeliste"/>
        <w:numPr>
          <w:ilvl w:val="0"/>
          <w:numId w:val="12"/>
        </w:numPr>
        <w:spacing w:after="0" w:line="240" w:lineRule="auto"/>
        <w:ind w:left="357" w:hanging="357"/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>Content Additions</w:t>
      </w:r>
    </w:p>
    <w:p w14:paraId="26AF254F" w14:textId="37BB77D8" w:rsidR="00CB4D79" w:rsidRPr="00565A75" w:rsidRDefault="00565A75" w:rsidP="0091232E">
      <w:pPr>
        <w:spacing w:after="0" w:line="240" w:lineRule="auto"/>
        <w:ind w:left="357" w:firstLine="69"/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>2</w:t>
      </w:r>
      <w:r w:rsidRPr="00565A75">
        <w:rPr>
          <w:rFonts w:asciiTheme="minorHAnsi" w:hAnsiTheme="minorHAnsi" w:cstheme="minorHAnsi"/>
          <w:szCs w:val="24"/>
          <w:lang w:val="en-CA"/>
        </w:rPr>
        <w:t xml:space="preserve">.1 </w:t>
      </w:r>
      <w:r>
        <w:rPr>
          <w:rFonts w:asciiTheme="minorHAnsi" w:hAnsiTheme="minorHAnsi" w:cstheme="minorHAnsi"/>
          <w:szCs w:val="24"/>
          <w:lang w:val="en-CA"/>
        </w:rPr>
        <w:t xml:space="preserve">  </w:t>
      </w:r>
      <w:r w:rsidRPr="00565A75">
        <w:rPr>
          <w:rFonts w:asciiTheme="minorHAnsi" w:hAnsiTheme="minorHAnsi" w:cstheme="minorHAnsi"/>
          <w:szCs w:val="24"/>
          <w:lang w:val="en-CA"/>
        </w:rPr>
        <w:t xml:space="preserve">Advocacy links – </w:t>
      </w:r>
      <w:r w:rsidRPr="00700935">
        <w:rPr>
          <w:rFonts w:asciiTheme="minorHAnsi" w:hAnsiTheme="minorHAnsi" w:cstheme="minorHAnsi"/>
          <w:i/>
          <w:iCs/>
          <w:szCs w:val="24"/>
          <w:lang w:val="en-CA"/>
        </w:rPr>
        <w:t>Positions Papers</w:t>
      </w:r>
      <w:r w:rsidRPr="00565A75">
        <w:rPr>
          <w:rFonts w:asciiTheme="minorHAnsi" w:hAnsiTheme="minorHAnsi" w:cstheme="minorHAnsi"/>
          <w:szCs w:val="24"/>
          <w:lang w:val="en-CA"/>
        </w:rPr>
        <w:t xml:space="preserve"> has been changed to </w:t>
      </w:r>
      <w:r w:rsidRPr="00700935">
        <w:rPr>
          <w:rFonts w:asciiTheme="minorHAnsi" w:hAnsiTheme="minorHAnsi" w:cstheme="minorHAnsi"/>
          <w:i/>
          <w:iCs/>
          <w:szCs w:val="24"/>
          <w:lang w:val="en-CA"/>
        </w:rPr>
        <w:t>Advocacy Issues</w:t>
      </w:r>
    </w:p>
    <w:p w14:paraId="5811E52A" w14:textId="4B330B8D" w:rsidR="00565A75" w:rsidRPr="00700935" w:rsidRDefault="00565A75" w:rsidP="0091232E">
      <w:pPr>
        <w:pStyle w:val="Titre2"/>
        <w:spacing w:before="0" w:line="240" w:lineRule="auto"/>
        <w:ind w:left="851" w:hanging="425"/>
        <w:textAlignment w:val="baseline"/>
        <w:rPr>
          <w:rFonts w:asciiTheme="minorHAnsi" w:hAnsiTheme="minorHAnsi"/>
          <w:i/>
          <w:iCs/>
          <w:color w:val="auto"/>
          <w:sz w:val="24"/>
          <w:szCs w:val="24"/>
          <w:lang w:val="en-CA"/>
        </w:rPr>
      </w:pPr>
      <w:r w:rsidRPr="00AF2FA2">
        <w:rPr>
          <w:rFonts w:asciiTheme="minorHAnsi" w:hAnsiTheme="minorHAnsi" w:cstheme="minorHAnsi"/>
          <w:color w:val="auto"/>
          <w:sz w:val="24"/>
          <w:szCs w:val="24"/>
          <w:lang w:val="en-CA"/>
        </w:rPr>
        <w:t xml:space="preserve">2.2 </w:t>
      </w:r>
      <w:r w:rsidRPr="00AF2FA2">
        <w:rPr>
          <w:rFonts w:asciiTheme="minorHAnsi" w:hAnsiTheme="minorHAnsi" w:cstheme="minorHAnsi"/>
          <w:b/>
          <w:bCs/>
          <w:color w:val="auto"/>
          <w:sz w:val="24"/>
          <w:szCs w:val="24"/>
          <w:lang w:val="en-CA"/>
        </w:rPr>
        <w:t xml:space="preserve"> </w:t>
      </w:r>
      <w:r w:rsidRPr="00565A75">
        <w:rPr>
          <w:rFonts w:asciiTheme="minorHAnsi" w:hAnsiTheme="minorHAnsi"/>
          <w:color w:val="333333"/>
          <w:sz w:val="24"/>
          <w:szCs w:val="24"/>
          <w:lang w:val="en-CA"/>
        </w:rPr>
        <w:t xml:space="preserve">PRIVATIZATION – CHALLENGING THE PUBLIC HEATH CARE </w:t>
      </w:r>
      <w:r w:rsidRPr="00700935">
        <w:rPr>
          <w:rFonts w:asciiTheme="minorHAnsi" w:hAnsiTheme="minorHAnsi"/>
          <w:color w:val="auto"/>
          <w:sz w:val="24"/>
          <w:szCs w:val="24"/>
          <w:lang w:val="en-CA"/>
        </w:rPr>
        <w:t>SYSTEM</w:t>
      </w:r>
      <w:r w:rsidRPr="00700935">
        <w:rPr>
          <w:rFonts w:asciiTheme="minorHAnsi" w:hAnsiTheme="minorHAnsi"/>
          <w:b/>
          <w:bCs/>
          <w:color w:val="auto"/>
          <w:sz w:val="24"/>
          <w:szCs w:val="24"/>
          <w:lang w:val="en-CA"/>
        </w:rPr>
        <w:t xml:space="preserve"> – </w:t>
      </w:r>
      <w:r w:rsidR="00AF2FA2" w:rsidRPr="00700935">
        <w:rPr>
          <w:rFonts w:asciiTheme="minorHAnsi" w:hAnsiTheme="minorHAnsi"/>
          <w:color w:val="auto"/>
          <w:sz w:val="24"/>
          <w:szCs w:val="24"/>
          <w:lang w:val="en-CA"/>
        </w:rPr>
        <w:t>Thank</w:t>
      </w:r>
      <w:r w:rsidRPr="00700935">
        <w:rPr>
          <w:rFonts w:asciiTheme="minorHAnsi" w:hAnsiTheme="minorHAnsi"/>
          <w:color w:val="auto"/>
          <w:sz w:val="24"/>
          <w:szCs w:val="24"/>
          <w:lang w:val="en-CA"/>
        </w:rPr>
        <w:t xml:space="preserve"> you to JoAnn Lauber for </w:t>
      </w:r>
      <w:r w:rsidRPr="00700935">
        <w:rPr>
          <w:rFonts w:asciiTheme="minorHAnsi" w:hAnsiTheme="minorHAnsi"/>
          <w:i/>
          <w:iCs/>
          <w:color w:val="auto"/>
          <w:sz w:val="24"/>
          <w:szCs w:val="24"/>
          <w:lang w:val="en-CA"/>
        </w:rPr>
        <w:t>Cambie Surgeries Corporation vs British Columbia – 2020 BCSC 1310</w:t>
      </w:r>
      <w:r w:rsidRPr="00700935">
        <w:rPr>
          <w:rFonts w:asciiTheme="minorHAnsi" w:hAnsiTheme="minorHAnsi"/>
          <w:i/>
          <w:iCs/>
          <w:color w:val="auto"/>
          <w:sz w:val="24"/>
          <w:szCs w:val="24"/>
          <w:lang w:val="en-CA"/>
        </w:rPr>
        <w:br/>
        <w:t>A REVIEW OF THE DR. BRIAN DAY CASE</w:t>
      </w:r>
    </w:p>
    <w:p w14:paraId="004F0082" w14:textId="24A91510" w:rsidR="00BA0960" w:rsidRDefault="00BA0960" w:rsidP="0091232E">
      <w:pPr>
        <w:spacing w:after="0" w:line="240" w:lineRule="auto"/>
        <w:ind w:firstLine="425"/>
        <w:rPr>
          <w:rFonts w:asciiTheme="minorHAnsi" w:eastAsiaTheme="majorEastAsia" w:hAnsiTheme="minorHAnsi" w:cstheme="minorHAnsi"/>
          <w:szCs w:val="24"/>
          <w:lang w:val="en-CA"/>
        </w:rPr>
      </w:pPr>
      <w:proofErr w:type="gramStart"/>
      <w:r>
        <w:rPr>
          <w:rFonts w:asciiTheme="minorHAnsi" w:eastAsiaTheme="majorEastAsia" w:hAnsiTheme="minorHAnsi" w:cstheme="minorHAnsi"/>
          <w:szCs w:val="24"/>
          <w:lang w:val="en-CA"/>
        </w:rPr>
        <w:t>2.3  Home</w:t>
      </w:r>
      <w:proofErr w:type="gramEnd"/>
      <w:r>
        <w:rPr>
          <w:rFonts w:asciiTheme="minorHAnsi" w:eastAsiaTheme="majorEastAsia" w:hAnsiTheme="minorHAnsi" w:cstheme="minorHAnsi"/>
          <w:szCs w:val="24"/>
          <w:lang w:val="en-CA"/>
        </w:rPr>
        <w:t xml:space="preserve"> Page – Christmas Greetings now updated to New Years Greetings </w:t>
      </w:r>
    </w:p>
    <w:p w14:paraId="0599BAD1" w14:textId="3499828C" w:rsidR="00BA0960" w:rsidRDefault="00BA0960" w:rsidP="0091232E">
      <w:pPr>
        <w:spacing w:after="0" w:line="240" w:lineRule="auto"/>
        <w:ind w:left="851" w:hanging="425"/>
        <w:rPr>
          <w:rFonts w:asciiTheme="minorHAnsi" w:eastAsiaTheme="majorEastAsia" w:hAnsiTheme="minorHAnsi" w:cstheme="minorHAnsi"/>
          <w:szCs w:val="24"/>
          <w:lang w:val="en-CA"/>
        </w:rPr>
      </w:pPr>
      <w:proofErr w:type="gramStart"/>
      <w:r>
        <w:rPr>
          <w:rFonts w:asciiTheme="minorHAnsi" w:eastAsiaTheme="majorEastAsia" w:hAnsiTheme="minorHAnsi" w:cstheme="minorHAnsi"/>
          <w:szCs w:val="24"/>
          <w:lang w:val="en-CA"/>
        </w:rPr>
        <w:t>2.4  French</w:t>
      </w:r>
      <w:proofErr w:type="gramEnd"/>
      <w:r>
        <w:rPr>
          <w:rFonts w:asciiTheme="minorHAnsi" w:eastAsiaTheme="majorEastAsia" w:hAnsiTheme="minorHAnsi" w:cstheme="minorHAnsi"/>
          <w:szCs w:val="24"/>
          <w:lang w:val="en-CA"/>
        </w:rPr>
        <w:t xml:space="preserve"> translation – When a post is made on the English side, we are also posting it on the French side</w:t>
      </w:r>
      <w:r w:rsidR="00700935">
        <w:rPr>
          <w:rFonts w:asciiTheme="minorHAnsi" w:eastAsiaTheme="majorEastAsia" w:hAnsiTheme="minorHAnsi" w:cstheme="minorHAnsi"/>
          <w:szCs w:val="24"/>
          <w:lang w:val="en-CA"/>
        </w:rPr>
        <w:t xml:space="preserve"> as a place holder </w:t>
      </w:r>
      <w:r>
        <w:rPr>
          <w:rFonts w:asciiTheme="minorHAnsi" w:eastAsiaTheme="majorEastAsia" w:hAnsiTheme="minorHAnsi" w:cstheme="minorHAnsi"/>
          <w:szCs w:val="24"/>
          <w:lang w:val="en-CA"/>
        </w:rPr>
        <w:t xml:space="preserve">until Roger &amp; Linda have forwarded the French translation. </w:t>
      </w:r>
    </w:p>
    <w:p w14:paraId="0031F501" w14:textId="65C81C39" w:rsidR="00523021" w:rsidRDefault="00523021" w:rsidP="0091232E">
      <w:pPr>
        <w:spacing w:after="0" w:line="240" w:lineRule="auto"/>
        <w:ind w:left="851" w:hanging="425"/>
        <w:rPr>
          <w:rFonts w:asciiTheme="minorHAnsi" w:eastAsiaTheme="majorEastAsia" w:hAnsiTheme="minorHAnsi" w:cstheme="minorHAnsi"/>
          <w:szCs w:val="24"/>
          <w:lang w:val="en-CA"/>
        </w:rPr>
      </w:pPr>
      <w:proofErr w:type="gramStart"/>
      <w:r>
        <w:rPr>
          <w:rFonts w:asciiTheme="minorHAnsi" w:eastAsiaTheme="majorEastAsia" w:hAnsiTheme="minorHAnsi" w:cstheme="minorHAnsi"/>
          <w:szCs w:val="24"/>
          <w:lang w:val="en-CA"/>
        </w:rPr>
        <w:t xml:space="preserve">2.5  </w:t>
      </w:r>
      <w:r w:rsidR="004B278C">
        <w:rPr>
          <w:rFonts w:asciiTheme="minorHAnsi" w:eastAsiaTheme="majorEastAsia" w:hAnsiTheme="minorHAnsi" w:cstheme="minorHAnsi"/>
          <w:szCs w:val="24"/>
          <w:lang w:val="en-CA"/>
        </w:rPr>
        <w:t>Member</w:t>
      </w:r>
      <w:proofErr w:type="gramEnd"/>
      <w:r w:rsidR="004B278C">
        <w:rPr>
          <w:rFonts w:asciiTheme="minorHAnsi" w:eastAsiaTheme="majorEastAsia" w:hAnsiTheme="minorHAnsi" w:cstheme="minorHAnsi"/>
          <w:szCs w:val="24"/>
          <w:lang w:val="en-CA"/>
        </w:rPr>
        <w:t xml:space="preserve"> Websites  - NBSRT has</w:t>
      </w:r>
      <w:r>
        <w:rPr>
          <w:rFonts w:asciiTheme="minorHAnsi" w:eastAsiaTheme="majorEastAsia" w:hAnsiTheme="minorHAnsi" w:cstheme="minorHAnsi"/>
          <w:szCs w:val="24"/>
          <w:lang w:val="en-CA"/>
        </w:rPr>
        <w:t xml:space="preserve"> a new log</w:t>
      </w:r>
      <w:r w:rsidR="004B278C">
        <w:rPr>
          <w:rFonts w:asciiTheme="minorHAnsi" w:eastAsiaTheme="majorEastAsia" w:hAnsiTheme="minorHAnsi" w:cstheme="minorHAnsi"/>
          <w:szCs w:val="24"/>
          <w:lang w:val="en-CA"/>
        </w:rPr>
        <w:t>o</w:t>
      </w:r>
      <w:r>
        <w:rPr>
          <w:rFonts w:asciiTheme="minorHAnsi" w:eastAsiaTheme="majorEastAsia" w:hAnsiTheme="minorHAnsi" w:cstheme="minorHAnsi"/>
          <w:szCs w:val="24"/>
          <w:lang w:val="en-CA"/>
        </w:rPr>
        <w:t xml:space="preserve"> and website.  We have added the update on the Home Page.  </w:t>
      </w:r>
    </w:p>
    <w:p w14:paraId="223CE0A5" w14:textId="77777777" w:rsidR="0091232E" w:rsidRPr="0091232E" w:rsidRDefault="0091232E" w:rsidP="0091232E">
      <w:pPr>
        <w:spacing w:after="0" w:line="240" w:lineRule="auto"/>
        <w:ind w:left="851" w:hanging="425"/>
        <w:rPr>
          <w:rFonts w:asciiTheme="minorHAnsi" w:eastAsiaTheme="majorEastAsia" w:hAnsiTheme="minorHAnsi" w:cstheme="minorHAnsi"/>
          <w:sz w:val="16"/>
          <w:szCs w:val="16"/>
          <w:lang w:val="en-CA"/>
        </w:rPr>
      </w:pPr>
    </w:p>
    <w:p w14:paraId="73780F8E" w14:textId="77777777" w:rsidR="00EF1330" w:rsidRDefault="00153527" w:rsidP="00C14CFC">
      <w:pPr>
        <w:pStyle w:val="Paragraphedeliste"/>
        <w:numPr>
          <w:ilvl w:val="0"/>
          <w:numId w:val="12"/>
        </w:numPr>
        <w:spacing w:after="0" w:line="240" w:lineRule="auto"/>
        <w:rPr>
          <w:rFonts w:asciiTheme="minorHAnsi" w:hAnsiTheme="minorHAnsi"/>
          <w:lang w:val="en-CA"/>
        </w:rPr>
      </w:pPr>
      <w:r w:rsidRPr="00EF1330">
        <w:rPr>
          <w:rFonts w:asciiTheme="minorHAnsi" w:hAnsiTheme="minorHAnsi"/>
          <w:lang w:val="en-CA"/>
        </w:rPr>
        <w:t>Committee Reports/Responses for</w:t>
      </w:r>
      <w:r w:rsidR="00523021" w:rsidRPr="00EF1330">
        <w:rPr>
          <w:rFonts w:asciiTheme="minorHAnsi" w:hAnsiTheme="minorHAnsi"/>
          <w:lang w:val="en-CA"/>
        </w:rPr>
        <w:t xml:space="preserve"> t</w:t>
      </w:r>
      <w:r w:rsidRPr="00EF1330">
        <w:rPr>
          <w:rFonts w:asciiTheme="minorHAnsi" w:hAnsiTheme="minorHAnsi"/>
          <w:lang w:val="en-CA"/>
        </w:rPr>
        <w:t xml:space="preserve">he </w:t>
      </w:r>
      <w:r w:rsidR="005525B3" w:rsidRPr="00EF1330">
        <w:rPr>
          <w:rFonts w:asciiTheme="minorHAnsi" w:hAnsiTheme="minorHAnsi"/>
          <w:lang w:val="en-CA"/>
        </w:rPr>
        <w:t xml:space="preserve">Website – Looking </w:t>
      </w:r>
      <w:r w:rsidR="0091232E" w:rsidRPr="00EF1330">
        <w:rPr>
          <w:rFonts w:asciiTheme="minorHAnsi" w:hAnsiTheme="minorHAnsi"/>
          <w:lang w:val="en-CA"/>
        </w:rPr>
        <w:t xml:space="preserve">for your input for </w:t>
      </w:r>
      <w:r w:rsidR="005525B3" w:rsidRPr="00EF1330">
        <w:rPr>
          <w:rFonts w:asciiTheme="minorHAnsi" w:hAnsiTheme="minorHAnsi"/>
          <w:lang w:val="en-CA"/>
        </w:rPr>
        <w:t>s</w:t>
      </w:r>
      <w:r w:rsidR="00700935" w:rsidRPr="00EF1330">
        <w:rPr>
          <w:rFonts w:asciiTheme="minorHAnsi" w:hAnsiTheme="minorHAnsi"/>
          <w:lang w:val="en-CA"/>
        </w:rPr>
        <w:t xml:space="preserve">ubmissions for the website </w:t>
      </w:r>
      <w:r w:rsidR="00743B12" w:rsidRPr="00EF1330">
        <w:rPr>
          <w:rFonts w:asciiTheme="minorHAnsi" w:hAnsiTheme="minorHAnsi"/>
          <w:lang w:val="en-CA"/>
        </w:rPr>
        <w:t>– What</w:t>
      </w:r>
      <w:r w:rsidR="006B0B88" w:rsidRPr="00EF1330">
        <w:rPr>
          <w:rFonts w:asciiTheme="minorHAnsi" w:hAnsiTheme="minorHAnsi"/>
          <w:lang w:val="en-CA"/>
        </w:rPr>
        <w:t>/</w:t>
      </w:r>
      <w:r w:rsidR="00743B12" w:rsidRPr="00EF1330">
        <w:rPr>
          <w:rFonts w:asciiTheme="minorHAnsi" w:hAnsiTheme="minorHAnsi"/>
          <w:lang w:val="en-CA"/>
        </w:rPr>
        <w:t>when</w:t>
      </w:r>
      <w:r w:rsidR="00EF1330" w:rsidRPr="00EF1330">
        <w:rPr>
          <w:rFonts w:asciiTheme="minorHAnsi" w:hAnsiTheme="minorHAnsi"/>
          <w:lang w:val="en-CA"/>
        </w:rPr>
        <w:t>/</w:t>
      </w:r>
      <w:r w:rsidR="00743B12" w:rsidRPr="00EF1330">
        <w:rPr>
          <w:rFonts w:asciiTheme="minorHAnsi" w:hAnsiTheme="minorHAnsi"/>
          <w:lang w:val="en-CA"/>
        </w:rPr>
        <w:t>if</w:t>
      </w:r>
    </w:p>
    <w:p w14:paraId="77F6B755" w14:textId="3928F627" w:rsidR="00743B12" w:rsidRPr="00EF1330" w:rsidRDefault="00743B12" w:rsidP="00EF1330">
      <w:pPr>
        <w:spacing w:after="0" w:line="240" w:lineRule="auto"/>
        <w:ind w:left="360"/>
        <w:rPr>
          <w:rFonts w:asciiTheme="minorHAnsi" w:hAnsiTheme="minorHAnsi"/>
          <w:lang w:val="en-CA"/>
        </w:rPr>
      </w:pPr>
      <w:r w:rsidRPr="00EF1330">
        <w:rPr>
          <w:rFonts w:asciiTheme="minorHAnsi" w:hAnsiTheme="minorHAnsi"/>
          <w:lang w:val="en-CA"/>
        </w:rPr>
        <w:t xml:space="preserve">Perhaps begin with an introduction to the committee that deals with </w:t>
      </w:r>
      <w:r w:rsidR="00A55516" w:rsidRPr="00EF1330">
        <w:rPr>
          <w:rFonts w:asciiTheme="minorHAnsi" w:hAnsiTheme="minorHAnsi"/>
          <w:lang w:val="en-CA"/>
        </w:rPr>
        <w:t>mandate &amp; moves on to progress of the last 6 months?</w:t>
      </w:r>
    </w:p>
    <w:p w14:paraId="1F49A302" w14:textId="2A00F8BC" w:rsidR="006B0B88" w:rsidRPr="00743B12" w:rsidRDefault="00EF1330" w:rsidP="0091232E">
      <w:pPr>
        <w:spacing w:after="0" w:line="240" w:lineRule="auto"/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Timeline</w:t>
      </w:r>
      <w:r w:rsidR="003A520C">
        <w:rPr>
          <w:rFonts w:asciiTheme="minorHAnsi" w:hAnsiTheme="minorHAnsi"/>
          <w:lang w:val="en-CA"/>
        </w:rPr>
        <w:t>?</w:t>
      </w:r>
      <w:r w:rsidR="006B0B88">
        <w:rPr>
          <w:rFonts w:asciiTheme="minorHAnsi" w:hAnsiTheme="minorHAnsi"/>
          <w:lang w:val="en-CA"/>
        </w:rPr>
        <w:t xml:space="preserve"> </w:t>
      </w:r>
    </w:p>
    <w:p w14:paraId="256BF917" w14:textId="77777777" w:rsidR="00153527" w:rsidRPr="008B1CEB" w:rsidRDefault="00153527" w:rsidP="0091232E">
      <w:pPr>
        <w:tabs>
          <w:tab w:val="left" w:pos="3261"/>
        </w:tabs>
        <w:spacing w:after="0" w:line="240" w:lineRule="auto"/>
        <w:ind w:left="360"/>
        <w:rPr>
          <w:rFonts w:asciiTheme="minorHAnsi" w:hAnsiTheme="minorHAnsi"/>
          <w:sz w:val="16"/>
          <w:szCs w:val="16"/>
          <w:lang w:val="en-CA"/>
        </w:rPr>
      </w:pPr>
    </w:p>
    <w:p w14:paraId="44769F72" w14:textId="77777777" w:rsidR="00C123B7" w:rsidRPr="00B90B9D" w:rsidRDefault="00C123B7" w:rsidP="0091232E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B90B9D">
        <w:rPr>
          <w:rFonts w:asciiTheme="minorHAnsi" w:hAnsiTheme="minorHAnsi" w:cstheme="minorHAnsi"/>
          <w:szCs w:val="24"/>
          <w:lang w:val="en-CA"/>
        </w:rPr>
        <w:t>Respectfully submitted,</w:t>
      </w:r>
    </w:p>
    <w:p w14:paraId="5AFC2489" w14:textId="77777777" w:rsidR="00C123B7" w:rsidRPr="00B90B9D" w:rsidRDefault="00C123B7" w:rsidP="0091232E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</w:p>
    <w:p w14:paraId="4C53C6A0" w14:textId="77777777" w:rsidR="005525B3" w:rsidRPr="00CC2465" w:rsidRDefault="00C123B7" w:rsidP="0026355D">
      <w:pPr>
        <w:spacing w:after="0"/>
        <w:rPr>
          <w:rFonts w:ascii="French Script MT" w:hAnsi="French Script MT" w:cstheme="minorHAnsi"/>
          <w:sz w:val="48"/>
          <w:szCs w:val="48"/>
          <w:lang w:val="en-CA"/>
        </w:rPr>
      </w:pPr>
      <w:r w:rsidRPr="00CC2465">
        <w:rPr>
          <w:rFonts w:ascii="French Script MT" w:hAnsi="French Script MT" w:cstheme="minorHAnsi"/>
          <w:sz w:val="48"/>
          <w:szCs w:val="48"/>
          <w:lang w:val="en-CA"/>
        </w:rPr>
        <w:t>Marilyn Bossert</w:t>
      </w:r>
    </w:p>
    <w:p w14:paraId="4A8C4FB7" w14:textId="6FD61DFE" w:rsidR="00AA45FA" w:rsidRPr="00B90B9D" w:rsidRDefault="00AA45FA" w:rsidP="0026355D">
      <w:pPr>
        <w:spacing w:after="0"/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>ACER-CART Communication Chair</w:t>
      </w:r>
    </w:p>
    <w:sectPr w:rsidR="00AA45FA" w:rsidRPr="00B90B9D" w:rsidSect="00C43ADC">
      <w:headerReference w:type="default" r:id="rId8"/>
      <w:footerReference w:type="default" r:id="rId9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83D0" w14:textId="77777777" w:rsidR="006068F3" w:rsidRDefault="006068F3" w:rsidP="004E4405">
      <w:pPr>
        <w:spacing w:after="0" w:line="240" w:lineRule="auto"/>
      </w:pPr>
      <w:r>
        <w:separator/>
      </w:r>
    </w:p>
  </w:endnote>
  <w:endnote w:type="continuationSeparator" w:id="0">
    <w:p w14:paraId="465F6E96" w14:textId="77777777" w:rsidR="006068F3" w:rsidRDefault="006068F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12D7" w14:textId="77777777" w:rsidR="00370613" w:rsidRDefault="00370613">
    <w:pPr>
      <w:pStyle w:val="Pieddepage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7DCD0" w14:textId="77777777" w:rsidR="006068F3" w:rsidRDefault="006068F3" w:rsidP="004E4405">
      <w:pPr>
        <w:spacing w:after="0" w:line="240" w:lineRule="auto"/>
      </w:pPr>
      <w:r>
        <w:separator/>
      </w:r>
    </w:p>
  </w:footnote>
  <w:footnote w:type="continuationSeparator" w:id="0">
    <w:p w14:paraId="5C0D7F67" w14:textId="77777777" w:rsidR="006068F3" w:rsidRDefault="006068F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578D" w14:textId="77777777" w:rsidR="00CA0D1F" w:rsidRDefault="00CA0D1F" w:rsidP="00CA0D1F">
    <w:pPr>
      <w:pStyle w:val="En-tte"/>
      <w:jc w:val="center"/>
      <w:rPr>
        <w:b/>
      </w:rPr>
    </w:pPr>
  </w:p>
  <w:p w14:paraId="6318A5A5" w14:textId="77777777" w:rsidR="00CA0D1F" w:rsidRDefault="00CA0D1F" w:rsidP="00CA0D1F">
    <w:pPr>
      <w:pStyle w:val="En-tte"/>
      <w:jc w:val="center"/>
      <w:rPr>
        <w:b/>
      </w:rPr>
    </w:pPr>
  </w:p>
  <w:p w14:paraId="43979AA9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019"/>
    <w:multiLevelType w:val="hybridMultilevel"/>
    <w:tmpl w:val="F506AF72"/>
    <w:lvl w:ilvl="0" w:tplc="C26C4E5E">
      <w:start w:val="1"/>
      <w:numFmt w:val="bullet"/>
      <w:lvlText w:val="-"/>
      <w:lvlJc w:val="left"/>
      <w:pPr>
        <w:ind w:left="-2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9177433"/>
    <w:multiLevelType w:val="hybridMultilevel"/>
    <w:tmpl w:val="2354C1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7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66DBC"/>
    <w:multiLevelType w:val="multilevel"/>
    <w:tmpl w:val="17B6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653"/>
    <w:multiLevelType w:val="hybridMultilevel"/>
    <w:tmpl w:val="9C7A5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E495E"/>
    <w:multiLevelType w:val="multilevel"/>
    <w:tmpl w:val="17B6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53B62B9"/>
    <w:multiLevelType w:val="hybridMultilevel"/>
    <w:tmpl w:val="2EA03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A54"/>
    <w:multiLevelType w:val="hybridMultilevel"/>
    <w:tmpl w:val="4686D580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7E40E8E"/>
    <w:multiLevelType w:val="hybridMultilevel"/>
    <w:tmpl w:val="3350D2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87929"/>
    <w:multiLevelType w:val="multilevel"/>
    <w:tmpl w:val="17B6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61BB001B"/>
    <w:multiLevelType w:val="multilevel"/>
    <w:tmpl w:val="25B876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9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3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25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07F31"/>
    <w:rsid w:val="0003388B"/>
    <w:rsid w:val="0004417D"/>
    <w:rsid w:val="00061644"/>
    <w:rsid w:val="00075CCC"/>
    <w:rsid w:val="000C482C"/>
    <w:rsid w:val="000E2C18"/>
    <w:rsid w:val="0011332A"/>
    <w:rsid w:val="00125982"/>
    <w:rsid w:val="001424D8"/>
    <w:rsid w:val="00153527"/>
    <w:rsid w:val="001550E7"/>
    <w:rsid w:val="00173CDB"/>
    <w:rsid w:val="001777A2"/>
    <w:rsid w:val="001806F5"/>
    <w:rsid w:val="00185284"/>
    <w:rsid w:val="0019652B"/>
    <w:rsid w:val="001D56EF"/>
    <w:rsid w:val="001D65BF"/>
    <w:rsid w:val="001E349C"/>
    <w:rsid w:val="001F4EAA"/>
    <w:rsid w:val="001F67AF"/>
    <w:rsid w:val="00204782"/>
    <w:rsid w:val="002128BA"/>
    <w:rsid w:val="00214CE8"/>
    <w:rsid w:val="00246252"/>
    <w:rsid w:val="00257FF9"/>
    <w:rsid w:val="0026355D"/>
    <w:rsid w:val="00281BDE"/>
    <w:rsid w:val="00287B44"/>
    <w:rsid w:val="002975DA"/>
    <w:rsid w:val="00301124"/>
    <w:rsid w:val="003112DD"/>
    <w:rsid w:val="00350275"/>
    <w:rsid w:val="003504D6"/>
    <w:rsid w:val="00350D64"/>
    <w:rsid w:val="00352F61"/>
    <w:rsid w:val="00357758"/>
    <w:rsid w:val="0036030B"/>
    <w:rsid w:val="00370613"/>
    <w:rsid w:val="003A520C"/>
    <w:rsid w:val="003C2D86"/>
    <w:rsid w:val="003C4672"/>
    <w:rsid w:val="00407433"/>
    <w:rsid w:val="00414299"/>
    <w:rsid w:val="00414DDF"/>
    <w:rsid w:val="004162F8"/>
    <w:rsid w:val="00454D22"/>
    <w:rsid w:val="00455595"/>
    <w:rsid w:val="004852E1"/>
    <w:rsid w:val="00491F68"/>
    <w:rsid w:val="00497369"/>
    <w:rsid w:val="004A2A42"/>
    <w:rsid w:val="004B278C"/>
    <w:rsid w:val="004B4A17"/>
    <w:rsid w:val="004C212E"/>
    <w:rsid w:val="004E4405"/>
    <w:rsid w:val="00507D8A"/>
    <w:rsid w:val="005178A8"/>
    <w:rsid w:val="00520268"/>
    <w:rsid w:val="00523021"/>
    <w:rsid w:val="00527007"/>
    <w:rsid w:val="00527528"/>
    <w:rsid w:val="00531B0E"/>
    <w:rsid w:val="00534CF0"/>
    <w:rsid w:val="0055252F"/>
    <w:rsid w:val="005525B3"/>
    <w:rsid w:val="00553074"/>
    <w:rsid w:val="00555884"/>
    <w:rsid w:val="00565A75"/>
    <w:rsid w:val="00595108"/>
    <w:rsid w:val="005B03C8"/>
    <w:rsid w:val="005B4703"/>
    <w:rsid w:val="006068F3"/>
    <w:rsid w:val="00644B6D"/>
    <w:rsid w:val="00652D4E"/>
    <w:rsid w:val="00664626"/>
    <w:rsid w:val="006A4C48"/>
    <w:rsid w:val="006A7042"/>
    <w:rsid w:val="006A7805"/>
    <w:rsid w:val="006B0B88"/>
    <w:rsid w:val="006B2791"/>
    <w:rsid w:val="006E178D"/>
    <w:rsid w:val="006E3BC6"/>
    <w:rsid w:val="00700935"/>
    <w:rsid w:val="007367F9"/>
    <w:rsid w:val="0074065E"/>
    <w:rsid w:val="00743B12"/>
    <w:rsid w:val="00754EA2"/>
    <w:rsid w:val="007559B4"/>
    <w:rsid w:val="00786B53"/>
    <w:rsid w:val="0079149A"/>
    <w:rsid w:val="00794751"/>
    <w:rsid w:val="00796C73"/>
    <w:rsid w:val="007A667E"/>
    <w:rsid w:val="007C6237"/>
    <w:rsid w:val="007D5903"/>
    <w:rsid w:val="007E2F38"/>
    <w:rsid w:val="00815615"/>
    <w:rsid w:val="0082109C"/>
    <w:rsid w:val="00840A37"/>
    <w:rsid w:val="00865C3F"/>
    <w:rsid w:val="00870F4C"/>
    <w:rsid w:val="0087676F"/>
    <w:rsid w:val="008A3243"/>
    <w:rsid w:val="008A713D"/>
    <w:rsid w:val="008B1CEB"/>
    <w:rsid w:val="008C576A"/>
    <w:rsid w:val="008E2EC8"/>
    <w:rsid w:val="008F6941"/>
    <w:rsid w:val="0091232E"/>
    <w:rsid w:val="00917B11"/>
    <w:rsid w:val="009835A1"/>
    <w:rsid w:val="009837E0"/>
    <w:rsid w:val="009A3E85"/>
    <w:rsid w:val="009C245B"/>
    <w:rsid w:val="009C6148"/>
    <w:rsid w:val="009C7992"/>
    <w:rsid w:val="009F1C9D"/>
    <w:rsid w:val="00A07076"/>
    <w:rsid w:val="00A21FB4"/>
    <w:rsid w:val="00A22F0A"/>
    <w:rsid w:val="00A43C53"/>
    <w:rsid w:val="00A55516"/>
    <w:rsid w:val="00A57EF6"/>
    <w:rsid w:val="00A85A1B"/>
    <w:rsid w:val="00AA0891"/>
    <w:rsid w:val="00AA45FA"/>
    <w:rsid w:val="00AB29CA"/>
    <w:rsid w:val="00AB3053"/>
    <w:rsid w:val="00AB31EE"/>
    <w:rsid w:val="00AF2FA2"/>
    <w:rsid w:val="00B049D0"/>
    <w:rsid w:val="00B15A86"/>
    <w:rsid w:val="00B36AE2"/>
    <w:rsid w:val="00B40402"/>
    <w:rsid w:val="00B52E40"/>
    <w:rsid w:val="00B61AA6"/>
    <w:rsid w:val="00B703EE"/>
    <w:rsid w:val="00B72F3E"/>
    <w:rsid w:val="00B76F04"/>
    <w:rsid w:val="00B77FD6"/>
    <w:rsid w:val="00B90B9D"/>
    <w:rsid w:val="00BA0960"/>
    <w:rsid w:val="00BA4BE6"/>
    <w:rsid w:val="00BB1724"/>
    <w:rsid w:val="00BB2564"/>
    <w:rsid w:val="00BB30C2"/>
    <w:rsid w:val="00BD08D8"/>
    <w:rsid w:val="00BE438C"/>
    <w:rsid w:val="00C123B7"/>
    <w:rsid w:val="00C35605"/>
    <w:rsid w:val="00C43ADC"/>
    <w:rsid w:val="00C569E3"/>
    <w:rsid w:val="00C612B1"/>
    <w:rsid w:val="00C753FD"/>
    <w:rsid w:val="00C80278"/>
    <w:rsid w:val="00CA0D1F"/>
    <w:rsid w:val="00CB4D79"/>
    <w:rsid w:val="00CC2465"/>
    <w:rsid w:val="00CD064F"/>
    <w:rsid w:val="00CD2E29"/>
    <w:rsid w:val="00CD3DE3"/>
    <w:rsid w:val="00CD56FB"/>
    <w:rsid w:val="00CE0AF7"/>
    <w:rsid w:val="00CF3B68"/>
    <w:rsid w:val="00D03346"/>
    <w:rsid w:val="00D03C4F"/>
    <w:rsid w:val="00D05999"/>
    <w:rsid w:val="00D077BB"/>
    <w:rsid w:val="00D15136"/>
    <w:rsid w:val="00D210CB"/>
    <w:rsid w:val="00D402E0"/>
    <w:rsid w:val="00D655B2"/>
    <w:rsid w:val="00D75E9E"/>
    <w:rsid w:val="00DA4C24"/>
    <w:rsid w:val="00DB1337"/>
    <w:rsid w:val="00DB1754"/>
    <w:rsid w:val="00DC001D"/>
    <w:rsid w:val="00DC19D0"/>
    <w:rsid w:val="00DC34E5"/>
    <w:rsid w:val="00DD0F88"/>
    <w:rsid w:val="00DD414D"/>
    <w:rsid w:val="00DD7CF6"/>
    <w:rsid w:val="00DF0DBF"/>
    <w:rsid w:val="00DF361A"/>
    <w:rsid w:val="00E01E24"/>
    <w:rsid w:val="00E07BBD"/>
    <w:rsid w:val="00E11A30"/>
    <w:rsid w:val="00E97BCD"/>
    <w:rsid w:val="00EB3858"/>
    <w:rsid w:val="00EB7F57"/>
    <w:rsid w:val="00EE1796"/>
    <w:rsid w:val="00EF1330"/>
    <w:rsid w:val="00F17E85"/>
    <w:rsid w:val="00F533C6"/>
    <w:rsid w:val="00F67279"/>
    <w:rsid w:val="00F937B1"/>
    <w:rsid w:val="00F94A68"/>
    <w:rsid w:val="00F94EF9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5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588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837E0"/>
    <w:rPr>
      <w:color w:val="800080" w:themeColor="followedHyperlink"/>
      <w:u w:val="single"/>
    </w:rPr>
  </w:style>
  <w:style w:type="character" w:customStyle="1" w:styleId="authorortitle">
    <w:name w:val="authorortitle"/>
    <w:basedOn w:val="Policepardfaut"/>
    <w:rsid w:val="00B77FD6"/>
  </w:style>
  <w:style w:type="paragraph" w:styleId="NormalWeb">
    <w:name w:val="Normal (Web)"/>
    <w:basedOn w:val="Normal"/>
    <w:uiPriority w:val="99"/>
    <w:unhideWhenUsed/>
    <w:rsid w:val="0012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styleId="lev">
    <w:name w:val="Strong"/>
    <w:basedOn w:val="Policepardfaut"/>
    <w:uiPriority w:val="22"/>
    <w:qFormat/>
    <w:rsid w:val="0012598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565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6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    2.2  PRIVATIZATION – CHALLENGING THE PUBLIC HEATH CARE SYSTEM – Thank you to JoA</vt:lpstr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3</cp:revision>
  <cp:lastPrinted>2019-10-08T18:03:00Z</cp:lastPrinted>
  <dcterms:created xsi:type="dcterms:W3CDTF">2021-01-12T21:39:00Z</dcterms:created>
  <dcterms:modified xsi:type="dcterms:W3CDTF">2021-01-12T21:39:00Z</dcterms:modified>
</cp:coreProperties>
</file>