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B4673" w14:textId="1E76A20E" w:rsidR="00EE5648" w:rsidRPr="00EE5648" w:rsidRDefault="00EE5648" w:rsidP="00EE5648">
      <w:pPr>
        <w:spacing w:after="0" w:line="240" w:lineRule="auto"/>
        <w:rPr>
          <w:rFonts w:ascii="Arial" w:hAnsi="Arial" w:cs="Arial"/>
          <w:b/>
          <w:bCs/>
          <w:lang w:val="en-CA"/>
        </w:rPr>
      </w:pPr>
      <w:bookmarkStart w:id="0" w:name="English"/>
      <w:r w:rsidRPr="00EE5648">
        <w:rPr>
          <w:rFonts w:ascii="Arial" w:hAnsi="Arial" w:cs="Arial"/>
          <w:b/>
          <w:bCs/>
          <w:lang w:val="en-CA"/>
        </w:rPr>
        <w:t>UPDATE FROM THE MINISTER OF SENIORS, DEB SCHULTE</w:t>
      </w:r>
    </w:p>
    <w:bookmarkEnd w:id="0"/>
    <w:p w14:paraId="2F1A6965" w14:textId="77777777" w:rsidR="00EE5648" w:rsidRPr="00EE5648" w:rsidRDefault="00EE5648" w:rsidP="00EE5648">
      <w:pPr>
        <w:spacing w:after="0" w:line="240" w:lineRule="auto"/>
        <w:rPr>
          <w:rFonts w:ascii="Arial" w:hAnsi="Arial" w:cs="Arial"/>
          <w:lang w:val="en-CA" w:eastAsia="en-CA"/>
        </w:rPr>
      </w:pPr>
    </w:p>
    <w:p w14:paraId="234A0356" w14:textId="77777777" w:rsidR="00EE5648" w:rsidRPr="00EE5648" w:rsidRDefault="00EE5648" w:rsidP="00EE5648">
      <w:pPr>
        <w:spacing w:after="0" w:line="240" w:lineRule="auto"/>
        <w:rPr>
          <w:rFonts w:ascii="Arial" w:hAnsi="Arial" w:cs="Arial"/>
          <w:lang w:val="en-CA"/>
        </w:rPr>
      </w:pPr>
      <w:r w:rsidRPr="00EE5648">
        <w:rPr>
          <w:rFonts w:ascii="Arial" w:hAnsi="Arial" w:cs="Arial"/>
          <w:lang w:val="en-CA" w:eastAsia="en-CA"/>
        </w:rPr>
        <w:t>On World Elder Abuse Awareness Day</w:t>
      </w:r>
      <w:r w:rsidRPr="00EE5648">
        <w:rPr>
          <w:rFonts w:ascii="Arial" w:hAnsi="Arial" w:cs="Arial"/>
          <w:lang w:val="en-CA"/>
        </w:rPr>
        <w:t xml:space="preserve">, I wanted to reach out to share some tips on how to be vigilant about fraud </w:t>
      </w:r>
      <w:r w:rsidRPr="00EE5648">
        <w:rPr>
          <w:rFonts w:ascii="Arial" w:hAnsi="Arial" w:cs="Arial"/>
          <w:lang w:val="en-CA" w:eastAsia="en-CA"/>
        </w:rPr>
        <w:t xml:space="preserve">and abuse </w:t>
      </w:r>
      <w:r w:rsidRPr="00EE5648">
        <w:rPr>
          <w:rFonts w:ascii="Arial" w:hAnsi="Arial" w:cs="Arial"/>
          <w:lang w:val="en-CA"/>
        </w:rPr>
        <w:t xml:space="preserve">in these uncertain times. </w:t>
      </w:r>
    </w:p>
    <w:p w14:paraId="696EC432" w14:textId="77777777" w:rsidR="00EE5648" w:rsidRPr="00EE5648" w:rsidRDefault="00EE5648" w:rsidP="00EE5648">
      <w:pPr>
        <w:pStyle w:val="Textebrut"/>
        <w:rPr>
          <w:color w:val="auto"/>
          <w:lang w:val="en-CA"/>
        </w:rPr>
      </w:pPr>
    </w:p>
    <w:p w14:paraId="596996B7" w14:textId="77777777" w:rsidR="00EE5648" w:rsidRPr="00EE5648" w:rsidRDefault="00EE5648" w:rsidP="00EE5648">
      <w:pPr>
        <w:pStyle w:val="Textebrut"/>
        <w:rPr>
          <w:lang w:val="en-CA"/>
        </w:rPr>
      </w:pPr>
      <w:r w:rsidRPr="00EE5648">
        <w:rPr>
          <w:color w:val="auto"/>
          <w:lang w:val="en-CA"/>
        </w:rPr>
        <w:t xml:space="preserve">The </w:t>
      </w:r>
      <w:r w:rsidRPr="00EE5648">
        <w:rPr>
          <w:color w:val="auto"/>
          <w:lang w:val="en-CA" w:eastAsia="en-CA"/>
        </w:rPr>
        <w:t>COVID-19 pandemic has put</w:t>
      </w:r>
      <w:r w:rsidRPr="00EE5648">
        <w:rPr>
          <w:color w:val="auto"/>
          <w:lang w:val="en-CA"/>
        </w:rPr>
        <w:t xml:space="preserve"> seniors</w:t>
      </w:r>
      <w:r w:rsidRPr="00EE5648">
        <w:rPr>
          <w:color w:val="auto"/>
          <w:lang w:val="en-CA" w:eastAsia="en-CA"/>
        </w:rPr>
        <w:t xml:space="preserve"> at</w:t>
      </w:r>
      <w:r w:rsidRPr="00EE5648">
        <w:rPr>
          <w:color w:val="auto"/>
          <w:lang w:val="en-CA"/>
        </w:rPr>
        <w:t xml:space="preserve"> increased risk of </w:t>
      </w:r>
      <w:r w:rsidRPr="00EE5648">
        <w:rPr>
          <w:color w:val="auto"/>
          <w:lang w:val="en-CA" w:eastAsia="en-CA"/>
        </w:rPr>
        <w:t xml:space="preserve">abuse since so many are living in isolation. Today I am asking all Canadians check-in on our parents, grandparents, </w:t>
      </w:r>
      <w:proofErr w:type="gramStart"/>
      <w:r w:rsidRPr="00EE5648">
        <w:rPr>
          <w:color w:val="auto"/>
          <w:lang w:val="en-CA" w:eastAsia="en-CA"/>
        </w:rPr>
        <w:t>neighbours</w:t>
      </w:r>
      <w:proofErr w:type="gramEnd"/>
      <w:r w:rsidRPr="00EE5648">
        <w:rPr>
          <w:color w:val="auto"/>
          <w:lang w:val="en-CA" w:eastAsia="en-CA"/>
        </w:rPr>
        <w:t xml:space="preserve"> and friends. Please see my video here: </w:t>
      </w:r>
      <w:hyperlink r:id="rId5" w:history="1">
        <w:r w:rsidRPr="00EE5648">
          <w:rPr>
            <w:rStyle w:val="Lienhypertexte"/>
            <w:lang w:val="en-CA"/>
          </w:rPr>
          <w:t>https://youtu.be/SW7O-ySgieQ</w:t>
        </w:r>
      </w:hyperlink>
    </w:p>
    <w:p w14:paraId="42C7E18B" w14:textId="77777777" w:rsidR="00EE5648" w:rsidRPr="00EE5648" w:rsidRDefault="00EE5648" w:rsidP="00EE5648">
      <w:pPr>
        <w:spacing w:after="0" w:line="240" w:lineRule="auto"/>
        <w:rPr>
          <w:rFonts w:ascii="Arial" w:hAnsi="Arial" w:cs="Arial"/>
          <w:lang w:val="en-CA"/>
        </w:rPr>
      </w:pPr>
    </w:p>
    <w:p w14:paraId="09245D07" w14:textId="77777777" w:rsidR="00EE5648" w:rsidRPr="00EE5648" w:rsidRDefault="00EE5648" w:rsidP="00EE5648">
      <w:pPr>
        <w:spacing w:after="0" w:line="240" w:lineRule="auto"/>
        <w:rPr>
          <w:rFonts w:ascii="Arial" w:hAnsi="Arial" w:cs="Arial"/>
          <w:b/>
          <w:bCs/>
          <w:lang w:val="en-CA"/>
        </w:rPr>
      </w:pPr>
      <w:r w:rsidRPr="00EE5648">
        <w:rPr>
          <w:rFonts w:ascii="Arial" w:hAnsi="Arial" w:cs="Arial"/>
          <w:b/>
          <w:bCs/>
          <w:lang w:val="en-CA"/>
        </w:rPr>
        <w:t>Keeping seniors’ benefits safe from fraudsters:</w:t>
      </w:r>
    </w:p>
    <w:p w14:paraId="53118C9D" w14:textId="77777777" w:rsidR="00EE5648" w:rsidRPr="00EE5648" w:rsidRDefault="00EE5648" w:rsidP="00EE5648">
      <w:pPr>
        <w:spacing w:after="0" w:line="240" w:lineRule="auto"/>
        <w:rPr>
          <w:rFonts w:ascii="Arial" w:hAnsi="Arial" w:cs="Arial"/>
          <w:lang w:val="en-CA" w:eastAsia="en-CA"/>
        </w:rPr>
      </w:pPr>
      <w:r w:rsidRPr="00EE5648">
        <w:rPr>
          <w:rFonts w:ascii="Arial" w:hAnsi="Arial" w:cs="Arial"/>
          <w:lang w:val="en-CA" w:eastAsia="en-CA"/>
        </w:rPr>
        <w:t xml:space="preserve">With new financial supports to seniors during the pandemic, they may face an increased risk of being targeted by fraudsters. </w:t>
      </w:r>
    </w:p>
    <w:p w14:paraId="634C5047" w14:textId="77777777" w:rsidR="00EE5648" w:rsidRPr="00EE5648" w:rsidRDefault="00EE5648" w:rsidP="00EE5648">
      <w:pPr>
        <w:spacing w:after="0" w:line="240" w:lineRule="auto"/>
        <w:rPr>
          <w:rFonts w:ascii="Arial" w:hAnsi="Arial" w:cs="Arial"/>
          <w:lang w:val="en" w:eastAsia="en-CA"/>
        </w:rPr>
      </w:pPr>
    </w:p>
    <w:p w14:paraId="01B0AD8E" w14:textId="77777777" w:rsidR="00EE5648" w:rsidRPr="00EE5648" w:rsidRDefault="00EE5648" w:rsidP="00EE5648">
      <w:pPr>
        <w:spacing w:after="0" w:line="240" w:lineRule="auto"/>
        <w:rPr>
          <w:rFonts w:ascii="Arial" w:hAnsi="Arial" w:cs="Arial"/>
          <w:lang w:val="en"/>
        </w:rPr>
      </w:pPr>
      <w:r w:rsidRPr="00EE5648">
        <w:rPr>
          <w:rFonts w:ascii="Arial" w:hAnsi="Arial" w:cs="Arial"/>
          <w:lang w:val="en" w:eastAsia="en-CA"/>
        </w:rPr>
        <w:t>The Government of Canada is</w:t>
      </w:r>
      <w:r w:rsidRPr="00EE5648">
        <w:rPr>
          <w:rFonts w:ascii="Arial" w:hAnsi="Arial" w:cs="Arial"/>
          <w:lang w:val="en"/>
        </w:rPr>
        <w:t xml:space="preserve"> providing a </w:t>
      </w:r>
      <w:r w:rsidRPr="00EE5648">
        <w:rPr>
          <w:rFonts w:ascii="Arial" w:hAnsi="Arial" w:cs="Arial"/>
          <w:b/>
          <w:bCs/>
          <w:lang w:val="en"/>
        </w:rPr>
        <w:t xml:space="preserve">one-time, tax-free payment </w:t>
      </w:r>
      <w:r w:rsidRPr="00EE5648">
        <w:rPr>
          <w:rFonts w:ascii="Arial" w:hAnsi="Arial" w:cs="Arial"/>
          <w:lang w:val="en"/>
        </w:rPr>
        <w:t xml:space="preserve">of $300 for seniors eligible for the Old Age Security pension and </w:t>
      </w:r>
      <w:r w:rsidRPr="00EE5648">
        <w:rPr>
          <w:rFonts w:ascii="Arial" w:hAnsi="Arial" w:cs="Arial"/>
          <w:lang w:val="en" w:eastAsia="en-CA"/>
        </w:rPr>
        <w:t>an additional</w:t>
      </w:r>
      <w:r w:rsidRPr="00EE5648">
        <w:rPr>
          <w:rFonts w:ascii="Arial" w:hAnsi="Arial" w:cs="Arial"/>
          <w:lang w:val="en"/>
        </w:rPr>
        <w:t xml:space="preserve"> $200 for seniors eligible for the Guaranteed Income Supplement</w:t>
      </w:r>
      <w:r w:rsidRPr="00EE5648">
        <w:rPr>
          <w:rFonts w:ascii="Arial" w:hAnsi="Arial" w:cs="Arial"/>
          <w:lang w:val="en" w:eastAsia="en-CA"/>
        </w:rPr>
        <w:t>.</w:t>
      </w:r>
      <w:r w:rsidRPr="00EE5648">
        <w:rPr>
          <w:rFonts w:ascii="Arial" w:hAnsi="Arial" w:cs="Arial"/>
          <w:b/>
          <w:bCs/>
          <w:lang w:val="en" w:eastAsia="en-CA"/>
        </w:rPr>
        <w:t xml:space="preserve"> </w:t>
      </w:r>
      <w:r w:rsidRPr="00EE5648">
        <w:rPr>
          <w:rFonts w:ascii="Arial" w:hAnsi="Arial" w:cs="Arial"/>
          <w:lang w:val="en-CA" w:eastAsia="en-CA"/>
        </w:rPr>
        <w:t>Allowance recipients will also receive $500.</w:t>
      </w:r>
      <w:r w:rsidRPr="00EE5648">
        <w:rPr>
          <w:rFonts w:ascii="Arial" w:hAnsi="Arial" w:cs="Arial"/>
          <w:b/>
          <w:bCs/>
          <w:lang w:val="en-CA"/>
        </w:rPr>
        <w:t xml:space="preserve"> Seniors do not need to apply for the </w:t>
      </w:r>
      <w:proofErr w:type="gramStart"/>
      <w:r w:rsidRPr="00EE5648">
        <w:rPr>
          <w:rFonts w:ascii="Arial" w:hAnsi="Arial" w:cs="Arial"/>
          <w:b/>
          <w:bCs/>
          <w:lang w:val="en-CA"/>
        </w:rPr>
        <w:t>payment</w:t>
      </w:r>
      <w:proofErr w:type="gramEnd"/>
      <w:r w:rsidRPr="00EE5648">
        <w:rPr>
          <w:rFonts w:ascii="Arial" w:hAnsi="Arial" w:cs="Arial"/>
          <w:b/>
          <w:bCs/>
          <w:lang w:val="en-CA"/>
        </w:rPr>
        <w:t xml:space="preserve"> and they should not share any personal or banking information to receive it. </w:t>
      </w:r>
      <w:r w:rsidRPr="00EE5648">
        <w:rPr>
          <w:rFonts w:ascii="Arial" w:hAnsi="Arial" w:cs="Arial"/>
          <w:lang w:val="en-CA"/>
        </w:rPr>
        <w:t xml:space="preserve">Both direct deposit and cheque payments will be </w:t>
      </w:r>
      <w:r w:rsidRPr="00EE5648">
        <w:rPr>
          <w:rFonts w:ascii="Arial" w:hAnsi="Arial" w:cs="Arial"/>
          <w:lang w:val="en-CA" w:eastAsia="en-CA"/>
        </w:rPr>
        <w:t>issued the week of</w:t>
      </w:r>
      <w:r w:rsidRPr="00EE5648">
        <w:rPr>
          <w:rFonts w:ascii="Arial" w:hAnsi="Arial" w:cs="Arial"/>
          <w:lang w:val="en-CA"/>
        </w:rPr>
        <w:t xml:space="preserve"> July </w:t>
      </w:r>
      <w:r w:rsidRPr="00EE5648">
        <w:rPr>
          <w:rFonts w:ascii="Arial" w:hAnsi="Arial" w:cs="Arial"/>
          <w:lang w:val="en-CA" w:eastAsia="en-CA"/>
        </w:rPr>
        <w:t>6</w:t>
      </w:r>
      <w:r w:rsidRPr="00EE5648">
        <w:rPr>
          <w:rFonts w:ascii="Arial" w:hAnsi="Arial" w:cs="Arial"/>
          <w:lang w:val="en-CA"/>
        </w:rPr>
        <w:t xml:space="preserve">, 2020. </w:t>
      </w:r>
      <w:r w:rsidRPr="00EE5648">
        <w:rPr>
          <w:rFonts w:ascii="Arial" w:hAnsi="Arial" w:cs="Arial"/>
          <w:lang w:val="en"/>
        </w:rPr>
        <w:t xml:space="preserve">Seniors who reside in Canada should </w:t>
      </w:r>
      <w:r w:rsidRPr="00EE5648">
        <w:rPr>
          <w:rFonts w:ascii="Arial" w:hAnsi="Arial" w:cs="Arial"/>
          <w:lang w:val="en" w:eastAsia="en-CA"/>
        </w:rPr>
        <w:t xml:space="preserve">expect to </w:t>
      </w:r>
      <w:r w:rsidRPr="00EE5648">
        <w:rPr>
          <w:rFonts w:ascii="Arial" w:hAnsi="Arial" w:cs="Arial"/>
          <w:lang w:val="en"/>
        </w:rPr>
        <w:t xml:space="preserve">receive the payment </w:t>
      </w:r>
      <w:r w:rsidRPr="00EE5648">
        <w:rPr>
          <w:rFonts w:ascii="Arial" w:hAnsi="Arial" w:cs="Arial"/>
          <w:lang w:val="en" w:eastAsia="en-CA"/>
        </w:rPr>
        <w:t>that week. Those abroad</w:t>
      </w:r>
      <w:r w:rsidRPr="00EE5648">
        <w:rPr>
          <w:rFonts w:ascii="Arial" w:hAnsi="Arial" w:cs="Arial"/>
          <w:lang w:val="en"/>
        </w:rPr>
        <w:t xml:space="preserve"> will </w:t>
      </w:r>
      <w:r w:rsidRPr="00EE5648">
        <w:rPr>
          <w:rFonts w:ascii="Arial" w:hAnsi="Arial" w:cs="Arial"/>
          <w:lang w:val="en" w:eastAsia="en-CA"/>
        </w:rPr>
        <w:t>receive it</w:t>
      </w:r>
      <w:r w:rsidRPr="00EE5648">
        <w:rPr>
          <w:rFonts w:ascii="Arial" w:hAnsi="Arial" w:cs="Arial"/>
          <w:lang w:val="en"/>
        </w:rPr>
        <w:t xml:space="preserve"> in July.</w:t>
      </w:r>
    </w:p>
    <w:p w14:paraId="71FEDA6E" w14:textId="77777777" w:rsidR="00EE5648" w:rsidRPr="00EE5648" w:rsidRDefault="00EE5648" w:rsidP="00EE5648">
      <w:pPr>
        <w:spacing w:after="0" w:line="240" w:lineRule="auto"/>
        <w:rPr>
          <w:rFonts w:ascii="Arial" w:hAnsi="Arial" w:cs="Arial"/>
          <w:color w:val="333333"/>
          <w:lang w:val="en"/>
        </w:rPr>
      </w:pPr>
    </w:p>
    <w:p w14:paraId="590E907E" w14:textId="77777777" w:rsidR="00EE5648" w:rsidRPr="00EE5648" w:rsidRDefault="00EE5648" w:rsidP="00EE5648">
      <w:pPr>
        <w:spacing w:after="0" w:line="240" w:lineRule="auto"/>
        <w:rPr>
          <w:rFonts w:ascii="Arial" w:hAnsi="Arial" w:cs="Arial"/>
          <w:color w:val="333333"/>
          <w:lang w:val="en"/>
        </w:rPr>
      </w:pPr>
      <w:r w:rsidRPr="00EE5648">
        <w:rPr>
          <w:rFonts w:ascii="Arial" w:hAnsi="Arial" w:cs="Arial"/>
          <w:color w:val="333333"/>
          <w:lang w:val="en"/>
        </w:rPr>
        <w:t xml:space="preserve">Working seniors who </w:t>
      </w:r>
      <w:r w:rsidRPr="00EE5648">
        <w:rPr>
          <w:rFonts w:ascii="Arial" w:hAnsi="Arial" w:cs="Arial"/>
          <w:color w:val="333333"/>
          <w:lang w:val="en" w:eastAsia="en-CA"/>
        </w:rPr>
        <w:t>stopped working</w:t>
      </w:r>
      <w:r w:rsidRPr="00EE5648">
        <w:rPr>
          <w:rFonts w:ascii="Arial" w:hAnsi="Arial" w:cs="Arial"/>
          <w:color w:val="333333"/>
          <w:lang w:val="en"/>
        </w:rPr>
        <w:t xml:space="preserve"> due</w:t>
      </w:r>
      <w:r w:rsidRPr="00EE5648">
        <w:rPr>
          <w:rFonts w:ascii="Arial" w:hAnsi="Arial" w:cs="Arial"/>
          <w:color w:val="333333"/>
          <w:lang w:val="en" w:eastAsia="en-CA"/>
        </w:rPr>
        <w:t xml:space="preserve"> to reasons related</w:t>
      </w:r>
      <w:r w:rsidRPr="00EE5648">
        <w:rPr>
          <w:rFonts w:ascii="Arial" w:hAnsi="Arial" w:cs="Arial"/>
          <w:color w:val="333333"/>
          <w:lang w:val="en"/>
        </w:rPr>
        <w:t xml:space="preserve"> to COVID-19 are eligible for the </w:t>
      </w:r>
      <w:r w:rsidRPr="00EE5648">
        <w:rPr>
          <w:rFonts w:ascii="Arial" w:hAnsi="Arial" w:cs="Arial"/>
          <w:b/>
          <w:bCs/>
          <w:color w:val="333333"/>
          <w:lang w:val="en"/>
        </w:rPr>
        <w:t>Canada Emergency Response Benefit</w:t>
      </w:r>
      <w:r w:rsidRPr="00EE5648">
        <w:rPr>
          <w:rFonts w:ascii="Arial" w:hAnsi="Arial" w:cs="Arial"/>
          <w:color w:val="333333"/>
          <w:lang w:val="en"/>
        </w:rPr>
        <w:t xml:space="preserve">, worth $2,000 a month. </w:t>
      </w:r>
      <w:r w:rsidRPr="00EE5648">
        <w:rPr>
          <w:rFonts w:ascii="Arial" w:hAnsi="Arial" w:cs="Arial"/>
          <w:b/>
          <w:bCs/>
          <w:color w:val="333333"/>
          <w:lang w:val="en"/>
        </w:rPr>
        <w:t xml:space="preserve">Seniors should be </w:t>
      </w:r>
      <w:r w:rsidRPr="00EE5648">
        <w:rPr>
          <w:rFonts w:ascii="Arial" w:hAnsi="Arial" w:cs="Arial"/>
          <w:b/>
          <w:bCs/>
          <w:color w:val="333333"/>
          <w:lang w:val="en" w:eastAsia="en-CA"/>
        </w:rPr>
        <w:t>wary</w:t>
      </w:r>
      <w:r w:rsidRPr="00EE5648">
        <w:rPr>
          <w:rFonts w:ascii="Arial" w:hAnsi="Arial" w:cs="Arial"/>
          <w:b/>
          <w:bCs/>
          <w:color w:val="333333"/>
          <w:lang w:val="en"/>
        </w:rPr>
        <w:t xml:space="preserve"> of people they </w:t>
      </w:r>
      <w:proofErr w:type="gramStart"/>
      <w:r w:rsidRPr="00EE5648">
        <w:rPr>
          <w:rFonts w:ascii="Arial" w:hAnsi="Arial" w:cs="Arial"/>
          <w:b/>
          <w:bCs/>
          <w:color w:val="333333"/>
          <w:lang w:val="en"/>
        </w:rPr>
        <w:t>don’t</w:t>
      </w:r>
      <w:proofErr w:type="gramEnd"/>
      <w:r w:rsidRPr="00EE5648">
        <w:rPr>
          <w:rFonts w:ascii="Arial" w:hAnsi="Arial" w:cs="Arial"/>
          <w:b/>
          <w:bCs/>
          <w:color w:val="333333"/>
          <w:lang w:val="en"/>
        </w:rPr>
        <w:t xml:space="preserve"> know offering to help them apply for the benefit, often for a fee</w:t>
      </w:r>
      <w:r w:rsidRPr="00EE5648">
        <w:rPr>
          <w:rFonts w:ascii="Arial" w:hAnsi="Arial" w:cs="Arial"/>
          <w:color w:val="333333"/>
          <w:lang w:val="en"/>
        </w:rPr>
        <w:t xml:space="preserve">. </w:t>
      </w:r>
      <w:r w:rsidRPr="00EE5648">
        <w:rPr>
          <w:rFonts w:ascii="Arial" w:hAnsi="Arial" w:cs="Arial"/>
          <w:color w:val="333333"/>
          <w:lang w:val="en" w:eastAsia="en-CA"/>
        </w:rPr>
        <w:t xml:space="preserve">You can easily </w:t>
      </w:r>
      <w:hyperlink r:id="rId6" w:history="1">
        <w:r w:rsidRPr="00EE5648">
          <w:rPr>
            <w:rStyle w:val="Lienhypertexte"/>
            <w:rFonts w:ascii="Arial" w:hAnsi="Arial" w:cs="Arial"/>
            <w:lang w:val="en" w:eastAsia="en-CA"/>
          </w:rPr>
          <w:t>apply online</w:t>
        </w:r>
      </w:hyperlink>
      <w:r w:rsidRPr="00EE5648">
        <w:rPr>
          <w:rFonts w:ascii="Arial" w:hAnsi="Arial" w:cs="Arial"/>
          <w:color w:val="333333"/>
          <w:lang w:val="en" w:eastAsia="en-CA"/>
        </w:rPr>
        <w:t xml:space="preserve"> or by phone (1-833-966-2099) yourself. Seniors</w:t>
      </w:r>
      <w:r w:rsidRPr="00EE5648">
        <w:rPr>
          <w:rFonts w:ascii="Arial" w:hAnsi="Arial" w:cs="Arial"/>
          <w:color w:val="333333"/>
          <w:lang w:val="en"/>
        </w:rPr>
        <w:t xml:space="preserve"> should also keep in mind they only have access to the benefit if they were working</w:t>
      </w:r>
      <w:r w:rsidRPr="00EE5648">
        <w:rPr>
          <w:rFonts w:ascii="Arial" w:hAnsi="Arial" w:cs="Arial"/>
          <w:lang w:val="en" w:eastAsia="en-CA"/>
        </w:rPr>
        <w:t xml:space="preserve">, </w:t>
      </w:r>
      <w:r w:rsidRPr="00EE5648">
        <w:rPr>
          <w:rFonts w:ascii="Arial" w:hAnsi="Arial" w:cs="Arial"/>
          <w:color w:val="000000"/>
          <w:lang w:val="en" w:eastAsia="en-CA"/>
        </w:rPr>
        <w:t xml:space="preserve">earned over $5,000 in the previous </w:t>
      </w:r>
      <w:proofErr w:type="gramStart"/>
      <w:r w:rsidRPr="00EE5648">
        <w:rPr>
          <w:rFonts w:ascii="Arial" w:hAnsi="Arial" w:cs="Arial"/>
          <w:color w:val="000000"/>
          <w:lang w:val="en" w:eastAsia="en-CA"/>
        </w:rPr>
        <w:t>year</w:t>
      </w:r>
      <w:proofErr w:type="gramEnd"/>
      <w:r w:rsidRPr="00EE5648">
        <w:rPr>
          <w:rFonts w:ascii="Arial" w:hAnsi="Arial" w:cs="Arial"/>
          <w:color w:val="000000"/>
          <w:lang w:val="en"/>
        </w:rPr>
        <w:t xml:space="preserve"> and </w:t>
      </w:r>
      <w:r w:rsidRPr="00EE5648">
        <w:rPr>
          <w:rFonts w:ascii="Arial" w:hAnsi="Arial" w:cs="Arial"/>
          <w:color w:val="000000"/>
          <w:lang w:val="en" w:eastAsia="en-CA"/>
        </w:rPr>
        <w:t xml:space="preserve">stopped </w:t>
      </w:r>
      <w:r w:rsidRPr="00EE5648">
        <w:rPr>
          <w:rFonts w:ascii="Arial" w:hAnsi="Arial" w:cs="Arial"/>
          <w:color w:val="333333"/>
          <w:lang w:val="en" w:eastAsia="en-CA"/>
        </w:rPr>
        <w:t>working</w:t>
      </w:r>
      <w:r w:rsidRPr="00EE5648">
        <w:rPr>
          <w:rFonts w:ascii="Arial" w:hAnsi="Arial" w:cs="Arial"/>
          <w:color w:val="333333"/>
          <w:lang w:val="en"/>
        </w:rPr>
        <w:t xml:space="preserve"> due to the pandemic.</w:t>
      </w:r>
      <w:r w:rsidRPr="00EE5648">
        <w:rPr>
          <w:rFonts w:ascii="Arial" w:hAnsi="Arial" w:cs="Arial"/>
          <w:color w:val="333333"/>
          <w:lang w:val="en" w:eastAsia="en-CA"/>
        </w:rPr>
        <w:t> </w:t>
      </w:r>
      <w:r w:rsidRPr="00EE5648">
        <w:rPr>
          <w:rFonts w:ascii="Arial" w:hAnsi="Arial" w:cs="Arial"/>
          <w:color w:val="333333"/>
          <w:lang w:val="en"/>
        </w:rPr>
        <w:t xml:space="preserve"> </w:t>
      </w:r>
    </w:p>
    <w:p w14:paraId="1ECA1D26" w14:textId="77777777" w:rsidR="00EE5648" w:rsidRPr="00EE5648" w:rsidRDefault="00EE5648" w:rsidP="00EE5648">
      <w:pPr>
        <w:spacing w:after="0" w:line="240" w:lineRule="auto"/>
        <w:rPr>
          <w:rFonts w:ascii="Arial" w:hAnsi="Arial" w:cs="Arial"/>
          <w:b/>
          <w:bCs/>
          <w:color w:val="333333"/>
          <w:lang w:val="en"/>
        </w:rPr>
      </w:pPr>
    </w:p>
    <w:p w14:paraId="4ACCF972" w14:textId="77777777" w:rsidR="00EE5648" w:rsidRPr="00EE5648" w:rsidRDefault="00EE5648" w:rsidP="00EE5648">
      <w:pPr>
        <w:spacing w:after="0" w:line="240" w:lineRule="auto"/>
        <w:rPr>
          <w:rFonts w:ascii="Arial" w:hAnsi="Arial" w:cs="Arial"/>
          <w:b/>
          <w:bCs/>
          <w:color w:val="333333"/>
          <w:lang w:val="en"/>
        </w:rPr>
      </w:pPr>
      <w:r w:rsidRPr="00EE5648">
        <w:rPr>
          <w:rFonts w:ascii="Arial" w:hAnsi="Arial" w:cs="Arial"/>
          <w:b/>
          <w:bCs/>
          <w:color w:val="333333"/>
          <w:lang w:val="en"/>
        </w:rPr>
        <w:t>Here are a few tips to help protect yourself from financial fraud:</w:t>
      </w:r>
    </w:p>
    <w:p w14:paraId="348A5E8F" w14:textId="77777777" w:rsidR="00EE5648" w:rsidRPr="00EE5648" w:rsidRDefault="00EE5648" w:rsidP="00EE5648">
      <w:pPr>
        <w:spacing w:after="0" w:line="240" w:lineRule="auto"/>
        <w:rPr>
          <w:rFonts w:ascii="Arial" w:hAnsi="Arial" w:cs="Arial"/>
          <w:color w:val="333333"/>
          <w:lang w:val="en"/>
        </w:rPr>
      </w:pPr>
      <w:r w:rsidRPr="00EE5648">
        <w:rPr>
          <w:rFonts w:ascii="Arial" w:hAnsi="Arial" w:cs="Arial"/>
          <w:color w:val="333333"/>
          <w:lang w:val="en"/>
        </w:rPr>
        <w:t xml:space="preserve">You may get phone calls, </w:t>
      </w:r>
      <w:proofErr w:type="gramStart"/>
      <w:r w:rsidRPr="00EE5648">
        <w:rPr>
          <w:rFonts w:ascii="Arial" w:hAnsi="Arial" w:cs="Arial"/>
          <w:color w:val="333333"/>
          <w:lang w:val="en"/>
        </w:rPr>
        <w:t>emails</w:t>
      </w:r>
      <w:proofErr w:type="gramEnd"/>
      <w:r w:rsidRPr="00EE5648">
        <w:rPr>
          <w:rFonts w:ascii="Arial" w:hAnsi="Arial" w:cs="Arial"/>
          <w:color w:val="333333"/>
          <w:lang w:val="en"/>
        </w:rPr>
        <w:t xml:space="preserve"> and texts </w:t>
      </w:r>
      <w:r w:rsidRPr="00EE5648">
        <w:rPr>
          <w:rFonts w:ascii="Arial" w:hAnsi="Arial" w:cs="Arial"/>
          <w:color w:val="333333"/>
          <w:lang w:val="en" w:eastAsia="en-CA"/>
        </w:rPr>
        <w:t>on</w:t>
      </w:r>
      <w:r w:rsidRPr="00EE5648">
        <w:rPr>
          <w:rFonts w:ascii="Arial" w:hAnsi="Arial" w:cs="Arial"/>
          <w:color w:val="333333"/>
          <w:lang w:val="en"/>
        </w:rPr>
        <w:t xml:space="preserve"> COVID-19. Be cautious when receiving them</w:t>
      </w:r>
      <w:r w:rsidRPr="00EE5648">
        <w:rPr>
          <w:rFonts w:ascii="Arial" w:hAnsi="Arial" w:cs="Arial"/>
          <w:color w:val="333333"/>
          <w:lang w:val="en" w:eastAsia="en-CA"/>
        </w:rPr>
        <w:t>:</w:t>
      </w:r>
    </w:p>
    <w:p w14:paraId="3B5A6D1D" w14:textId="77777777" w:rsidR="00EE5648" w:rsidRPr="00EE5648" w:rsidRDefault="00EE5648" w:rsidP="00EE564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val="en"/>
        </w:rPr>
      </w:pPr>
      <w:r w:rsidRPr="00EE5648">
        <w:rPr>
          <w:rFonts w:ascii="Arial" w:eastAsia="Times New Roman" w:hAnsi="Arial" w:cs="Arial"/>
          <w:lang w:val="en"/>
        </w:rPr>
        <w:t xml:space="preserve">remember that if you </w:t>
      </w:r>
      <w:proofErr w:type="gramStart"/>
      <w:r w:rsidRPr="00EE5648">
        <w:rPr>
          <w:rFonts w:ascii="Arial" w:eastAsia="Times New Roman" w:hAnsi="Arial" w:cs="Arial"/>
          <w:lang w:val="en"/>
        </w:rPr>
        <w:t>didn’t</w:t>
      </w:r>
      <w:proofErr w:type="gramEnd"/>
      <w:r w:rsidRPr="00EE5648">
        <w:rPr>
          <w:rFonts w:ascii="Arial" w:eastAsia="Times New Roman" w:hAnsi="Arial" w:cs="Arial"/>
          <w:lang w:val="en"/>
        </w:rPr>
        <w:t xml:space="preserve"> initiate contact with a person or a business, you don’t know who you are dealing with</w:t>
      </w:r>
    </w:p>
    <w:p w14:paraId="1718D139" w14:textId="77777777" w:rsidR="00EE5648" w:rsidRPr="00EE5648" w:rsidRDefault="00EE5648" w:rsidP="00EE564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val="en"/>
        </w:rPr>
      </w:pPr>
      <w:r w:rsidRPr="00EE5648">
        <w:rPr>
          <w:rFonts w:ascii="Arial" w:eastAsia="Times New Roman" w:hAnsi="Arial" w:cs="Arial"/>
          <w:lang w:val="en"/>
        </w:rPr>
        <w:t>never click on links or attachments in unsolicited or suspicious emails</w:t>
      </w:r>
    </w:p>
    <w:p w14:paraId="2E1F2976" w14:textId="77777777" w:rsidR="00EE5648" w:rsidRPr="00EE5648" w:rsidRDefault="00EE5648" w:rsidP="00EE564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val="en"/>
        </w:rPr>
      </w:pPr>
      <w:r w:rsidRPr="00EE5648">
        <w:rPr>
          <w:rFonts w:ascii="Arial" w:eastAsia="Times New Roman" w:hAnsi="Arial" w:cs="Arial"/>
          <w:lang w:val="en"/>
        </w:rPr>
        <w:t>never give out your personal or financial information by email or text</w:t>
      </w:r>
    </w:p>
    <w:p w14:paraId="7C865EB8" w14:textId="77777777" w:rsidR="00EE5648" w:rsidRPr="00EE5648" w:rsidRDefault="00EE5648" w:rsidP="00EE564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val="en"/>
        </w:rPr>
      </w:pPr>
      <w:r w:rsidRPr="00EE5648">
        <w:rPr>
          <w:rFonts w:ascii="Arial" w:eastAsia="Times New Roman" w:hAnsi="Arial" w:cs="Arial"/>
          <w:color w:val="333333"/>
          <w:lang w:val="en"/>
        </w:rPr>
        <w:t>note that financial institutions will never ask you to provide personal, login or account information by text or email</w:t>
      </w:r>
    </w:p>
    <w:p w14:paraId="49ECA44A" w14:textId="77777777" w:rsidR="00EE5648" w:rsidRPr="00EE5648" w:rsidRDefault="00EE5648" w:rsidP="00EE564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val="en"/>
        </w:rPr>
      </w:pPr>
      <w:r w:rsidRPr="00EE5648">
        <w:rPr>
          <w:rFonts w:ascii="Arial" w:eastAsia="Times New Roman" w:hAnsi="Arial" w:cs="Arial"/>
          <w:color w:val="333333"/>
          <w:lang w:val="en"/>
        </w:rPr>
        <w:t>when banking online, enter your financial institution’s website address in your browser yourself</w:t>
      </w:r>
    </w:p>
    <w:p w14:paraId="16679702" w14:textId="77777777" w:rsidR="00EE5648" w:rsidRPr="00EE5648" w:rsidRDefault="00EE5648" w:rsidP="00EE564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val="en"/>
        </w:rPr>
      </w:pPr>
      <w:r w:rsidRPr="00EE5648">
        <w:rPr>
          <w:rFonts w:ascii="Arial" w:eastAsia="Times New Roman" w:hAnsi="Arial" w:cs="Arial"/>
          <w:color w:val="333333"/>
          <w:lang w:val="en"/>
        </w:rPr>
        <w:t>beware of questionable cures</w:t>
      </w:r>
      <w:r w:rsidRPr="00EE5648">
        <w:rPr>
          <w:rFonts w:ascii="Arial" w:eastAsia="Times New Roman" w:hAnsi="Arial" w:cs="Arial"/>
          <w:color w:val="333333"/>
          <w:lang w:val="en" w:eastAsia="en-CA"/>
        </w:rPr>
        <w:t xml:space="preserve"> for sale:</w:t>
      </w:r>
      <w:r w:rsidRPr="00EE5648">
        <w:rPr>
          <w:rFonts w:ascii="Arial" w:eastAsia="Times New Roman" w:hAnsi="Arial" w:cs="Arial"/>
          <w:color w:val="333333"/>
          <w:lang w:val="en"/>
        </w:rPr>
        <w:t xml:space="preserve"> if it seems too good to be true, it probably is</w:t>
      </w:r>
    </w:p>
    <w:p w14:paraId="1F18DF53" w14:textId="77777777" w:rsidR="00EE5648" w:rsidRPr="00EE5648" w:rsidRDefault="00EE5648" w:rsidP="00EE5648">
      <w:pPr>
        <w:spacing w:after="0" w:line="240" w:lineRule="auto"/>
        <w:rPr>
          <w:rFonts w:ascii="Arial" w:hAnsi="Arial" w:cs="Arial"/>
          <w:lang w:val="en"/>
        </w:rPr>
      </w:pPr>
      <w:r w:rsidRPr="00EE5648">
        <w:rPr>
          <w:rFonts w:ascii="Arial" w:hAnsi="Arial" w:cs="Arial"/>
          <w:lang w:val="en-CA" w:eastAsia="en-CA"/>
        </w:rPr>
        <w:br/>
      </w:r>
      <w:r w:rsidRPr="00EE5648">
        <w:rPr>
          <w:rFonts w:ascii="Arial" w:hAnsi="Arial" w:cs="Arial"/>
          <w:lang w:val="en-CA"/>
        </w:rPr>
        <w:t xml:space="preserve">For more information, check out our </w:t>
      </w:r>
      <w:hyperlink r:id="rId7" w:history="1">
        <w:r w:rsidRPr="00EE5648">
          <w:rPr>
            <w:rStyle w:val="Lienhypertexte"/>
            <w:rFonts w:ascii="Arial" w:hAnsi="Arial" w:cs="Arial"/>
            <w:u w:val="none"/>
            <w:lang w:val="en-CA"/>
          </w:rPr>
          <w:t>Little Black Book of Scams</w:t>
        </w:r>
      </w:hyperlink>
      <w:r w:rsidRPr="00EE5648">
        <w:rPr>
          <w:rFonts w:ascii="Arial" w:hAnsi="Arial" w:cs="Arial"/>
          <w:lang w:val="en-CA"/>
        </w:rPr>
        <w:t xml:space="preserve"> and the </w:t>
      </w:r>
      <w:hyperlink r:id="rId8" w:history="1">
        <w:r w:rsidRPr="00EE5648">
          <w:rPr>
            <w:rStyle w:val="Lienhypertexte"/>
            <w:rFonts w:ascii="Arial" w:hAnsi="Arial" w:cs="Arial"/>
            <w:u w:val="none"/>
            <w:lang w:val="en-CA"/>
          </w:rPr>
          <w:t>Canadian Anti-fraud Centre</w:t>
        </w:r>
      </w:hyperlink>
      <w:r w:rsidRPr="00EE5648">
        <w:rPr>
          <w:rFonts w:ascii="Arial" w:hAnsi="Arial" w:cs="Arial"/>
          <w:lang w:val="en-CA"/>
        </w:rPr>
        <w:t xml:space="preserve">. </w:t>
      </w:r>
      <w:r w:rsidRPr="00EE5648">
        <w:rPr>
          <w:rFonts w:ascii="Arial" w:hAnsi="Arial" w:cs="Arial"/>
          <w:lang w:val="en"/>
        </w:rPr>
        <w:t xml:space="preserve">More tips on how to stay protected from Financial Fraud are available </w:t>
      </w:r>
      <w:hyperlink r:id="rId9" w:anchor="toc7" w:history="1">
        <w:r w:rsidRPr="00EE5648">
          <w:rPr>
            <w:rStyle w:val="Lienhypertexte"/>
            <w:rFonts w:ascii="Arial" w:hAnsi="Arial" w:cs="Arial"/>
            <w:u w:val="none"/>
            <w:lang w:val="en-CA"/>
          </w:rPr>
          <w:t>here</w:t>
        </w:r>
      </w:hyperlink>
      <w:r w:rsidRPr="00EE5648">
        <w:rPr>
          <w:rFonts w:ascii="Arial" w:hAnsi="Arial" w:cs="Arial"/>
          <w:color w:val="0563C1"/>
          <w:lang w:val="en-CA"/>
        </w:rPr>
        <w:t>.</w:t>
      </w:r>
      <w:r w:rsidRPr="00EE5648">
        <w:rPr>
          <w:rFonts w:ascii="Arial" w:hAnsi="Arial" w:cs="Arial"/>
          <w:lang w:val="en" w:eastAsia="en-CA"/>
        </w:rPr>
        <w:t> </w:t>
      </w:r>
      <w:r w:rsidRPr="00EE5648">
        <w:rPr>
          <w:rFonts w:ascii="Arial" w:hAnsi="Arial" w:cs="Arial"/>
          <w:lang w:val="en"/>
        </w:rPr>
        <w:t xml:space="preserve"> </w:t>
      </w:r>
    </w:p>
    <w:p w14:paraId="183C4474" w14:textId="77777777" w:rsidR="00EE5648" w:rsidRPr="00EE5648" w:rsidRDefault="00EE5648" w:rsidP="00EE5648">
      <w:pPr>
        <w:spacing w:after="0" w:line="240" w:lineRule="auto"/>
        <w:rPr>
          <w:rFonts w:ascii="Arial" w:hAnsi="Arial" w:cs="Arial"/>
          <w:b/>
          <w:bCs/>
          <w:lang w:val="en-CA" w:eastAsia="en-CA"/>
        </w:rPr>
      </w:pPr>
    </w:p>
    <w:p w14:paraId="5B1ACCB0" w14:textId="77777777" w:rsidR="00EE5648" w:rsidRPr="00EE5648" w:rsidRDefault="00EE5648" w:rsidP="00EE5648">
      <w:pPr>
        <w:spacing w:after="0" w:line="240" w:lineRule="auto"/>
        <w:rPr>
          <w:rFonts w:ascii="Arial" w:hAnsi="Arial" w:cs="Arial"/>
          <w:b/>
          <w:bCs/>
          <w:lang w:val="en-CA" w:eastAsia="en-CA"/>
        </w:rPr>
      </w:pPr>
      <w:r w:rsidRPr="00EE5648">
        <w:rPr>
          <w:rFonts w:ascii="Arial" w:hAnsi="Arial" w:cs="Arial"/>
          <w:b/>
          <w:bCs/>
          <w:lang w:val="en-CA" w:eastAsia="en-CA"/>
        </w:rPr>
        <w:t>Conclusion:</w:t>
      </w:r>
    </w:p>
    <w:p w14:paraId="2E2B5EC5" w14:textId="77777777" w:rsidR="00EE5648" w:rsidRPr="00EE5648" w:rsidRDefault="00EE5648" w:rsidP="00EE5648">
      <w:pPr>
        <w:spacing w:after="0" w:line="240" w:lineRule="auto"/>
        <w:rPr>
          <w:rFonts w:ascii="Arial" w:hAnsi="Arial" w:cs="Arial"/>
          <w:lang w:val="en-CA"/>
        </w:rPr>
      </w:pPr>
      <w:r w:rsidRPr="00EE5648">
        <w:rPr>
          <w:rFonts w:ascii="Arial" w:hAnsi="Arial" w:cs="Arial"/>
          <w:lang w:val="en-US"/>
        </w:rPr>
        <w:t xml:space="preserve">I look forward to keeping you informed and updated on </w:t>
      </w:r>
      <w:r w:rsidRPr="00EE5648">
        <w:rPr>
          <w:rFonts w:ascii="Arial" w:hAnsi="Arial" w:cs="Arial"/>
          <w:lang w:val="en-US" w:eastAsia="en-CA"/>
        </w:rPr>
        <w:t>the Government’s</w:t>
      </w:r>
      <w:r w:rsidRPr="00EE5648">
        <w:rPr>
          <w:rFonts w:ascii="Arial" w:hAnsi="Arial" w:cs="Arial"/>
          <w:lang w:val="en-US"/>
        </w:rPr>
        <w:t xml:space="preserve"> COVID-19 response for seniors. T</w:t>
      </w:r>
      <w:r w:rsidRPr="00EE5648">
        <w:rPr>
          <w:rFonts w:ascii="Arial" w:hAnsi="Arial" w:cs="Arial"/>
          <w:lang w:val="en-CA"/>
        </w:rPr>
        <w:t>hank you for all the valuable work and outstanding support you continue to provide during this challenging time.</w:t>
      </w:r>
    </w:p>
    <w:p w14:paraId="50DF7572" w14:textId="77777777" w:rsidR="00EE5648" w:rsidRPr="00EE5648" w:rsidRDefault="00EE5648" w:rsidP="00EE5648">
      <w:pPr>
        <w:spacing w:after="0" w:line="240" w:lineRule="auto"/>
        <w:rPr>
          <w:rFonts w:ascii="Arial" w:hAnsi="Arial" w:cs="Arial"/>
          <w:lang w:val="en-CA"/>
        </w:rPr>
      </w:pPr>
    </w:p>
    <w:p w14:paraId="27A97400" w14:textId="77777777" w:rsidR="00EE5648" w:rsidRPr="00EE5648" w:rsidRDefault="00EE5648" w:rsidP="00EE5648">
      <w:pPr>
        <w:spacing w:after="0" w:line="240" w:lineRule="auto"/>
        <w:rPr>
          <w:rFonts w:ascii="Arial" w:hAnsi="Arial" w:cs="Arial"/>
          <w:lang w:val="en-CA"/>
        </w:rPr>
      </w:pPr>
      <w:r w:rsidRPr="00EE5648">
        <w:rPr>
          <w:rFonts w:ascii="Arial" w:hAnsi="Arial" w:cs="Arial"/>
          <w:lang w:val="en-CA"/>
        </w:rPr>
        <w:t xml:space="preserve">Together, we </w:t>
      </w:r>
      <w:proofErr w:type="gramStart"/>
      <w:r w:rsidRPr="00EE5648">
        <w:rPr>
          <w:rFonts w:ascii="Arial" w:hAnsi="Arial" w:cs="Arial"/>
          <w:lang w:val="en-CA"/>
        </w:rPr>
        <w:t>can</w:t>
      </w:r>
      <w:proofErr w:type="gramEnd"/>
      <w:r w:rsidRPr="00EE5648">
        <w:rPr>
          <w:rFonts w:ascii="Arial" w:hAnsi="Arial" w:cs="Arial"/>
          <w:lang w:val="en-CA"/>
        </w:rPr>
        <w:t xml:space="preserve"> and we will get through this.</w:t>
      </w:r>
    </w:p>
    <w:p w14:paraId="2AD3F8D2" w14:textId="77777777" w:rsidR="00EE5648" w:rsidRPr="00EE5648" w:rsidRDefault="00EE5648" w:rsidP="00EE5648">
      <w:pPr>
        <w:spacing w:after="0" w:line="240" w:lineRule="auto"/>
        <w:rPr>
          <w:rFonts w:ascii="Arial" w:hAnsi="Arial" w:cs="Arial"/>
          <w:lang w:val="en-CA"/>
        </w:rPr>
      </w:pPr>
    </w:p>
    <w:p w14:paraId="20FD5B72" w14:textId="77777777" w:rsidR="00EE5648" w:rsidRPr="00EE5648" w:rsidRDefault="00EE5648" w:rsidP="00EE5648">
      <w:pPr>
        <w:spacing w:after="0" w:line="240" w:lineRule="auto"/>
        <w:rPr>
          <w:rFonts w:ascii="Arial" w:hAnsi="Arial" w:cs="Arial"/>
          <w:lang w:val="en-US"/>
        </w:rPr>
      </w:pPr>
      <w:r w:rsidRPr="00EE5648">
        <w:rPr>
          <w:rFonts w:ascii="Arial" w:hAnsi="Arial" w:cs="Arial"/>
          <w:lang w:val="en-US"/>
        </w:rPr>
        <w:t>Sincerely,</w:t>
      </w:r>
    </w:p>
    <w:p w14:paraId="32A9DF02" w14:textId="77777777" w:rsidR="00EE5648" w:rsidRPr="00EE5648" w:rsidRDefault="00EE5648" w:rsidP="00EE5648">
      <w:pPr>
        <w:spacing w:after="0" w:line="240" w:lineRule="auto"/>
        <w:rPr>
          <w:rFonts w:ascii="Arial" w:hAnsi="Arial" w:cs="Arial"/>
          <w:lang w:val="en-US"/>
        </w:rPr>
      </w:pPr>
    </w:p>
    <w:p w14:paraId="39DD2B37" w14:textId="77777777" w:rsidR="00EE5648" w:rsidRPr="00EE5648" w:rsidRDefault="00EE5648" w:rsidP="00EE5648">
      <w:pPr>
        <w:spacing w:after="0" w:line="240" w:lineRule="auto"/>
        <w:rPr>
          <w:rFonts w:ascii="Arial" w:hAnsi="Arial" w:cs="Arial"/>
          <w:lang w:val="en-US"/>
        </w:rPr>
      </w:pPr>
      <w:r w:rsidRPr="00EE5648">
        <w:rPr>
          <w:rFonts w:ascii="Arial" w:hAnsi="Arial" w:cs="Arial"/>
          <w:lang w:val="en-US"/>
        </w:rPr>
        <w:t>Minister Deb Schulte</w:t>
      </w:r>
    </w:p>
    <w:p w14:paraId="74CFAE80" w14:textId="77777777" w:rsidR="00EE5648" w:rsidRPr="00EE5648" w:rsidRDefault="00EE5648" w:rsidP="00EE5648">
      <w:pPr>
        <w:spacing w:after="0" w:line="240" w:lineRule="auto"/>
        <w:rPr>
          <w:rFonts w:ascii="Arial" w:hAnsi="Arial" w:cs="Arial"/>
          <w:lang w:val="en-US"/>
        </w:rPr>
      </w:pPr>
    </w:p>
    <w:p w14:paraId="5E665651" w14:textId="77777777" w:rsidR="00EE5648" w:rsidRPr="00EE5648" w:rsidRDefault="00EE5648" w:rsidP="00EE5648">
      <w:pPr>
        <w:spacing w:after="0" w:line="240" w:lineRule="auto"/>
        <w:rPr>
          <w:rFonts w:ascii="Arial" w:hAnsi="Arial" w:cs="Arial"/>
          <w:lang w:val="en-US"/>
        </w:rPr>
      </w:pPr>
    </w:p>
    <w:p w14:paraId="170A37F9" w14:textId="77777777" w:rsidR="00EE5648" w:rsidRPr="00EE5648" w:rsidRDefault="00EE5648" w:rsidP="00EE5648">
      <w:pPr>
        <w:spacing w:after="0" w:line="240" w:lineRule="auto"/>
        <w:rPr>
          <w:rFonts w:ascii="Arial" w:hAnsi="Arial" w:cs="Arial"/>
          <w:lang w:val="en-US"/>
        </w:rPr>
      </w:pPr>
      <w:r w:rsidRPr="00EE5648">
        <w:rPr>
          <w:rFonts w:ascii="Arial" w:hAnsi="Arial" w:cs="Arial"/>
          <w:b/>
          <w:bCs/>
          <w:lang w:val="en-US"/>
        </w:rPr>
        <w:t>Spread the News:</w:t>
      </w:r>
      <w:r w:rsidRPr="00EE5648">
        <w:rPr>
          <w:rFonts w:ascii="Arial" w:hAnsi="Arial" w:cs="Arial"/>
          <w:lang w:val="en-US"/>
        </w:rPr>
        <w:t xml:space="preserve"> </w:t>
      </w:r>
    </w:p>
    <w:p w14:paraId="7E11F710" w14:textId="77777777" w:rsidR="00EE5648" w:rsidRPr="00EE5648" w:rsidRDefault="00EE5648" w:rsidP="00EE5648">
      <w:pPr>
        <w:spacing w:after="0" w:line="240" w:lineRule="auto"/>
        <w:rPr>
          <w:rFonts w:ascii="Arial" w:hAnsi="Arial" w:cs="Arial"/>
          <w:lang w:val="en-US"/>
        </w:rPr>
      </w:pPr>
      <w:r w:rsidRPr="00EE5648">
        <w:rPr>
          <w:rFonts w:ascii="Arial" w:hAnsi="Arial" w:cs="Arial"/>
          <w:lang w:val="en-US"/>
        </w:rPr>
        <w:t xml:space="preserve">I hope </w:t>
      </w:r>
      <w:proofErr w:type="gramStart"/>
      <w:r w:rsidRPr="00EE5648">
        <w:rPr>
          <w:rFonts w:ascii="Arial" w:hAnsi="Arial" w:cs="Arial"/>
          <w:lang w:val="en-US"/>
        </w:rPr>
        <w:t>you’ll</w:t>
      </w:r>
      <w:proofErr w:type="gramEnd"/>
      <w:r w:rsidRPr="00EE5648">
        <w:rPr>
          <w:rFonts w:ascii="Arial" w:hAnsi="Arial" w:cs="Arial"/>
          <w:lang w:val="en-US"/>
        </w:rPr>
        <w:t xml:space="preserve"> take a minute to ensure this message reaches as many seniors and the people who support them as possible. Please share it with your networks in whatever format works for you: such as social media, </w:t>
      </w:r>
      <w:proofErr w:type="gramStart"/>
      <w:r w:rsidRPr="00EE5648">
        <w:rPr>
          <w:rFonts w:ascii="Arial" w:hAnsi="Arial" w:cs="Arial"/>
          <w:lang w:val="en-US"/>
        </w:rPr>
        <w:t>email</w:t>
      </w:r>
      <w:proofErr w:type="gramEnd"/>
      <w:r w:rsidRPr="00EE5648">
        <w:rPr>
          <w:rFonts w:ascii="Arial" w:hAnsi="Arial" w:cs="Arial"/>
          <w:lang w:val="en-US"/>
        </w:rPr>
        <w:t xml:space="preserve"> or your newsletter.</w:t>
      </w:r>
    </w:p>
    <w:p w14:paraId="12401614" w14:textId="77777777" w:rsidR="00EE5648" w:rsidRPr="00EE5648" w:rsidRDefault="00EE5648" w:rsidP="00EE5648">
      <w:pPr>
        <w:spacing w:after="0" w:line="240" w:lineRule="auto"/>
        <w:rPr>
          <w:rFonts w:ascii="Arial" w:hAnsi="Arial" w:cs="Arial"/>
          <w:lang w:val="en-CA"/>
        </w:rPr>
      </w:pPr>
    </w:p>
    <w:p w14:paraId="3F9BBB15" w14:textId="77777777" w:rsidR="00EE5648" w:rsidRPr="00EE5648" w:rsidRDefault="00EE5648" w:rsidP="00EE5648">
      <w:pPr>
        <w:spacing w:after="0" w:line="240" w:lineRule="auto"/>
        <w:rPr>
          <w:rFonts w:ascii="Arial" w:hAnsi="Arial" w:cs="Arial"/>
          <w:b/>
          <w:bCs/>
          <w:lang w:val="en-US"/>
        </w:rPr>
      </w:pPr>
      <w:r w:rsidRPr="00EE5648">
        <w:rPr>
          <w:rFonts w:ascii="Arial" w:hAnsi="Arial" w:cs="Arial"/>
          <w:b/>
          <w:bCs/>
          <w:lang w:val="en-US"/>
        </w:rPr>
        <w:t>For regular updates follow:</w:t>
      </w:r>
    </w:p>
    <w:p w14:paraId="5464E8D9" w14:textId="77777777" w:rsidR="00EE5648" w:rsidRPr="00EE5648" w:rsidRDefault="00EE5648" w:rsidP="00EE5648">
      <w:pPr>
        <w:spacing w:after="0" w:line="240" w:lineRule="auto"/>
        <w:rPr>
          <w:rFonts w:ascii="Arial" w:hAnsi="Arial" w:cs="Arial"/>
          <w:lang w:val="en-US"/>
        </w:rPr>
      </w:pPr>
      <w:r w:rsidRPr="00EE5648">
        <w:rPr>
          <w:rFonts w:ascii="Arial" w:hAnsi="Arial" w:cs="Arial"/>
          <w:b/>
          <w:bCs/>
          <w:lang w:val="en-US"/>
        </w:rPr>
        <w:t>Twitter:</w:t>
      </w:r>
      <w:r w:rsidRPr="00EE5648">
        <w:rPr>
          <w:rFonts w:ascii="Arial" w:hAnsi="Arial" w:cs="Arial"/>
          <w:lang w:val="en-US"/>
        </w:rPr>
        <w:t xml:space="preserve"> @ESDC_GC</w:t>
      </w:r>
    </w:p>
    <w:p w14:paraId="3E45ACF7" w14:textId="77777777" w:rsidR="00EE5648" w:rsidRPr="00EE5648" w:rsidRDefault="00EE5648" w:rsidP="00EE5648">
      <w:pPr>
        <w:spacing w:after="0" w:line="240" w:lineRule="auto"/>
        <w:rPr>
          <w:rFonts w:ascii="Arial" w:hAnsi="Arial" w:cs="Arial"/>
          <w:lang w:val="en-CA"/>
        </w:rPr>
      </w:pPr>
      <w:r w:rsidRPr="00EE5648">
        <w:rPr>
          <w:rFonts w:ascii="Arial" w:hAnsi="Arial" w:cs="Arial"/>
          <w:b/>
          <w:bCs/>
          <w:lang w:val="en-US"/>
        </w:rPr>
        <w:t>Facebook:</w:t>
      </w:r>
      <w:r w:rsidRPr="00EE5648">
        <w:rPr>
          <w:rFonts w:ascii="Arial" w:hAnsi="Arial" w:cs="Arial"/>
          <w:lang w:val="en-US"/>
        </w:rPr>
        <w:t xml:space="preserve"> </w:t>
      </w:r>
      <w:hyperlink r:id="rId10" w:history="1">
        <w:r w:rsidRPr="00EE5648">
          <w:rPr>
            <w:rStyle w:val="Lienhypertexte"/>
            <w:rFonts w:ascii="Arial" w:hAnsi="Arial" w:cs="Arial"/>
            <w:lang w:val="en-US"/>
          </w:rPr>
          <w:t>Seniors in Canada</w:t>
        </w:r>
      </w:hyperlink>
      <w:r w:rsidRPr="00EE5648">
        <w:rPr>
          <w:rFonts w:ascii="Arial" w:hAnsi="Arial" w:cs="Arial"/>
          <w:lang w:val="en-US" w:eastAsia="en-CA"/>
        </w:rPr>
        <w:t> </w:t>
      </w:r>
      <w:r w:rsidRPr="00EE5648">
        <w:rPr>
          <w:rFonts w:ascii="Arial" w:hAnsi="Arial" w:cs="Arial"/>
          <w:lang w:val="en-US"/>
        </w:rPr>
        <w:t xml:space="preserve"> </w:t>
      </w:r>
    </w:p>
    <w:p w14:paraId="12095B4C" w14:textId="77777777" w:rsidR="00EE5648" w:rsidRPr="00EE5648" w:rsidRDefault="00EE5648" w:rsidP="00EE5648">
      <w:pPr>
        <w:spacing w:after="0" w:line="240" w:lineRule="auto"/>
        <w:rPr>
          <w:rFonts w:ascii="Arial" w:hAnsi="Arial" w:cs="Arial"/>
        </w:rPr>
      </w:pPr>
    </w:p>
    <w:p w14:paraId="0C0024BD" w14:textId="77777777" w:rsidR="00EE5648" w:rsidRDefault="00EE5648" w:rsidP="00EE5648">
      <w:pPr>
        <w:spacing w:after="0" w:line="240" w:lineRule="auto"/>
        <w:rPr>
          <w:rFonts w:ascii="Arial" w:hAnsi="Arial" w:cs="Arial"/>
        </w:rPr>
      </w:pPr>
    </w:p>
    <w:p w14:paraId="7C8E2DFD" w14:textId="77777777" w:rsidR="00EE5648" w:rsidRDefault="00EE5648" w:rsidP="00EE5648">
      <w:pPr>
        <w:spacing w:after="0" w:line="240" w:lineRule="auto"/>
        <w:rPr>
          <w:rFonts w:ascii="Arial" w:hAnsi="Arial" w:cs="Arial"/>
        </w:rPr>
      </w:pPr>
    </w:p>
    <w:p w14:paraId="7587401D" w14:textId="77777777" w:rsidR="00EE5648" w:rsidRDefault="00EE5648" w:rsidP="00EE5648">
      <w:pPr>
        <w:spacing w:after="0" w:line="240" w:lineRule="auto"/>
        <w:rPr>
          <w:rFonts w:ascii="Arial" w:hAnsi="Arial" w:cs="Arial"/>
        </w:rPr>
      </w:pPr>
    </w:p>
    <w:p w14:paraId="60B38674" w14:textId="77777777" w:rsidR="00EE5648" w:rsidRDefault="00EE5648" w:rsidP="00EE5648">
      <w:pPr>
        <w:rPr>
          <w:lang w:val="en-CA"/>
        </w:rPr>
      </w:pPr>
    </w:p>
    <w:p w14:paraId="523D2F64" w14:textId="77777777" w:rsidR="00602903" w:rsidRDefault="00602903"/>
    <w:sectPr w:rsidR="00602903" w:rsidSect="00EE5648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545C5"/>
    <w:multiLevelType w:val="multilevel"/>
    <w:tmpl w:val="7720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48"/>
    <w:rsid w:val="00330423"/>
    <w:rsid w:val="00602903"/>
    <w:rsid w:val="00954E9D"/>
    <w:rsid w:val="00E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3B2C"/>
  <w15:chartTrackingRefBased/>
  <w15:docId w15:val="{03D511AB-4742-41C2-84CD-34DBE438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48"/>
    <w:pPr>
      <w:spacing w:line="252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E564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E5648"/>
    <w:pPr>
      <w:spacing w:after="173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E5648"/>
    <w:rPr>
      <w:rFonts w:ascii="Arial" w:hAnsi="Arial" w:cs="Arial"/>
      <w:color w:val="1F497D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E5648"/>
    <w:rPr>
      <w:rFonts w:ascii="Arial" w:hAnsi="Arial" w:cs="Arial"/>
      <w:color w:val="1F497D"/>
    </w:rPr>
  </w:style>
  <w:style w:type="character" w:customStyle="1" w:styleId="ListParagraphChar">
    <w:name w:val="List Paragraph Char"/>
    <w:aliases w:val="Dot pt Char,Liste 1 Char,List Paragraph1 Char,cS List Paragraph Char,Colorful List - Accent 11 Char,Medium Grid 1 - Accent 21 Char,Light Grid - Accent 31 Char,List Paragraph11 Char,Bullet List Char,FooterText Char,numbered Char"/>
    <w:basedOn w:val="Policepardfaut"/>
    <w:link w:val="ListParagraph"/>
    <w:uiPriority w:val="34"/>
    <w:semiHidden/>
    <w:locked/>
    <w:rsid w:val="00EE5648"/>
  </w:style>
  <w:style w:type="paragraph" w:customStyle="1" w:styleId="ListParagraph">
    <w:name w:val="List Paragraph"/>
    <w:aliases w:val="Dot pt,Liste 1,List Paragraph1,cS List Paragraph,Colorful List - Accent 11,Medium Grid 1 - Accent 21,Light Grid - Accent 31,List Paragraph11,Bullet List,FooterText,numbered,Paragraphe de liste1,Bulletr List Paragraph,列出段落,列出段落1"/>
    <w:basedOn w:val="Normal"/>
    <w:link w:val="ListParagraphChar"/>
    <w:uiPriority w:val="34"/>
    <w:semiHidden/>
    <w:rsid w:val="00EE5648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9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fraudcentre-centreantifraude.ca/features-vedette/2020/covid-19-eng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mpetitionbureau.gc.ca/eic/site/cb-bc.nsf/eng/0433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ada.ca/en/services/benefits/ei/cerb-application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SW7O-ySgieQ" TargetMode="External"/><Relationship Id="rId10" Type="http://schemas.openxmlformats.org/officeDocument/2006/relationships/hyperlink" Target="https://www.facebook.com/SeniorsinCanadaAineauCana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financial-consumer-agency/services/covid-19-managing-financial-health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Regimbal</dc:creator>
  <cp:keywords/>
  <dc:description/>
  <cp:lastModifiedBy>Roger Regimbal</cp:lastModifiedBy>
  <cp:revision>2</cp:revision>
  <dcterms:created xsi:type="dcterms:W3CDTF">2020-06-15T17:28:00Z</dcterms:created>
  <dcterms:modified xsi:type="dcterms:W3CDTF">2020-06-15T17:28:00Z</dcterms:modified>
</cp:coreProperties>
</file>