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4A6A2" w14:textId="77777777" w:rsidR="00557D48" w:rsidRDefault="00557D48" w:rsidP="00685B7C">
      <w:pPr>
        <w:spacing w:after="0" w:line="240" w:lineRule="auto"/>
        <w:jc w:val="center"/>
        <w:rPr>
          <w:rFonts w:ascii="Helvetica" w:hAnsi="Helvetica" w:cs="Helvetica"/>
          <w:b/>
          <w:bCs/>
          <w:color w:val="000080"/>
          <w:szCs w:val="24"/>
        </w:rPr>
      </w:pPr>
      <w:r>
        <w:rPr>
          <w:noProof/>
          <w:sz w:val="22"/>
          <w:lang w:eastAsia="fr-CA"/>
        </w:rPr>
        <w:drawing>
          <wp:anchor distT="0" distB="0" distL="114300" distR="114300" simplePos="0" relativeHeight="251658240" behindDoc="0" locked="0" layoutInCell="1" allowOverlap="1" wp14:anchorId="27102E51" wp14:editId="32CDAEB2">
            <wp:simplePos x="685800" y="1264920"/>
            <wp:positionH relativeFrom="margin">
              <wp:align>left</wp:align>
            </wp:positionH>
            <wp:positionV relativeFrom="margin">
              <wp:align>top</wp:align>
            </wp:positionV>
            <wp:extent cx="1028700" cy="6908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593" cy="691795"/>
                    </a:xfrm>
                    <a:prstGeom prst="rect">
                      <a:avLst/>
                    </a:prstGeom>
                  </pic:spPr>
                </pic:pic>
              </a:graphicData>
            </a:graphic>
            <wp14:sizeRelH relativeFrom="margin">
              <wp14:pctWidth>0</wp14:pctWidth>
            </wp14:sizeRelH>
            <wp14:sizeRelV relativeFrom="margin">
              <wp14:pctHeight>0</wp14:pctHeight>
            </wp14:sizeRelV>
          </wp:anchor>
        </w:drawing>
      </w:r>
    </w:p>
    <w:p w14:paraId="7EA950DE" w14:textId="77777777" w:rsidR="00557D48" w:rsidRPr="00557D48" w:rsidRDefault="00557D48" w:rsidP="00685B7C">
      <w:pPr>
        <w:spacing w:after="0" w:line="240" w:lineRule="auto"/>
        <w:jc w:val="center"/>
        <w:rPr>
          <w:rFonts w:ascii="Helvetica" w:hAnsi="Helvetica" w:cs="Helvetica"/>
          <w:b/>
          <w:bCs/>
          <w:color w:val="000080"/>
          <w:sz w:val="16"/>
          <w:szCs w:val="16"/>
        </w:rPr>
      </w:pPr>
    </w:p>
    <w:p w14:paraId="40904172" w14:textId="77777777" w:rsidR="006B0ED4" w:rsidRPr="009C5D65" w:rsidRDefault="00874CC1" w:rsidP="00685B7C">
      <w:pPr>
        <w:spacing w:after="0" w:line="240" w:lineRule="auto"/>
        <w:jc w:val="center"/>
        <w:rPr>
          <w:rFonts w:ascii="Segoe Print" w:hAnsi="Segoe Print" w:cs="Segoe Print"/>
          <w:szCs w:val="24"/>
        </w:rPr>
      </w:pPr>
      <w:r>
        <w:rPr>
          <w:noProof/>
          <w:szCs w:val="24"/>
          <w:lang w:eastAsia="fr-CA"/>
        </w:rPr>
        <mc:AlternateContent>
          <mc:Choice Requires="wps">
            <w:drawing>
              <wp:anchor distT="0" distB="0" distL="114300" distR="114300" simplePos="0" relativeHeight="251657216" behindDoc="1" locked="1" layoutInCell="0" allowOverlap="1" wp14:anchorId="17B3B144" wp14:editId="63A445EF">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C526C7" w14:textId="77777777" w:rsidR="006B0ED4" w:rsidRDefault="00874CC1"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5FE56098" wp14:editId="7DB798A8">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3B144"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" o:allowincell="f" filled="f" stroked="f" strokeweight="0">
                <v:textbox inset="0,0,0,0">
                  <w:txbxContent>
                    <w:p w14:paraId="47C526C7" w14:textId="77777777" w:rsidR="006B0ED4" w:rsidRDefault="00874CC1"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5FE56098" wp14:editId="7DB798A8">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14:paraId="792B9970" w14:textId="77777777" w:rsidR="006B0ED4" w:rsidRPr="00653C77" w:rsidRDefault="006B0ED4" w:rsidP="00685B7C">
      <w:pPr>
        <w:pStyle w:val="En-tte"/>
        <w:jc w:val="center"/>
        <w:rPr>
          <w:sz w:val="22"/>
          <w:lang w:val="en-US"/>
        </w:rPr>
      </w:pPr>
      <w:r w:rsidRPr="00653C77">
        <w:rPr>
          <w:rFonts w:ascii="Helvetica" w:hAnsi="Helvetica" w:cs="Helvetica"/>
          <w:b/>
          <w:bCs/>
          <w:color w:val="000080"/>
          <w:szCs w:val="24"/>
          <w:lang w:val="en-US"/>
        </w:rPr>
        <w:t>C</w:t>
      </w:r>
      <w:r w:rsidRPr="00653C77">
        <w:rPr>
          <w:rFonts w:ascii="Helvetica" w:hAnsi="Helvetica" w:cs="Helvetica"/>
          <w:b/>
          <w:bCs/>
          <w:color w:val="000080"/>
          <w:sz w:val="22"/>
          <w:lang w:val="en-US"/>
        </w:rPr>
        <w:t>anadian Association of Retired Teachers</w:t>
      </w:r>
    </w:p>
    <w:p w14:paraId="18AA5487" w14:textId="77777777" w:rsidR="001D65BF" w:rsidRPr="00653C77" w:rsidRDefault="001D65BF" w:rsidP="00DD25BC">
      <w:pPr>
        <w:spacing w:after="0"/>
        <w:rPr>
          <w:lang w:val="en-US"/>
        </w:rPr>
      </w:pPr>
    </w:p>
    <w:p w14:paraId="597975D0" w14:textId="77777777" w:rsidR="00874CC1" w:rsidRPr="00874CC1" w:rsidRDefault="00497646" w:rsidP="00874CC1">
      <w:pPr>
        <w:spacing w:after="0"/>
        <w:jc w:val="center"/>
        <w:rPr>
          <w:b/>
          <w:sz w:val="28"/>
          <w:szCs w:val="28"/>
          <w:lang w:val="en-CA"/>
        </w:rPr>
      </w:pPr>
      <w:r w:rsidRPr="00874CC1">
        <w:rPr>
          <w:b/>
          <w:sz w:val="28"/>
          <w:szCs w:val="28"/>
          <w:lang w:val="en-CA"/>
        </w:rPr>
        <w:t>LEGISLATI</w:t>
      </w:r>
      <w:r w:rsidR="00EB6083">
        <w:rPr>
          <w:b/>
          <w:sz w:val="28"/>
          <w:szCs w:val="28"/>
          <w:lang w:val="en-CA"/>
        </w:rPr>
        <w:t>ON</w:t>
      </w:r>
      <w:r w:rsidRPr="00874CC1">
        <w:rPr>
          <w:b/>
          <w:sz w:val="28"/>
          <w:szCs w:val="28"/>
          <w:lang w:val="en-CA"/>
        </w:rPr>
        <w:t xml:space="preserve"> COMMITTEE</w:t>
      </w:r>
    </w:p>
    <w:p w14:paraId="17A6D4E7" w14:textId="77777777" w:rsidR="00554179" w:rsidRDefault="00554179" w:rsidP="00C012B0">
      <w:pPr>
        <w:pStyle w:val="Paragraphedeliste"/>
        <w:spacing w:after="0" w:line="240" w:lineRule="auto"/>
        <w:ind w:left="0"/>
        <w:contextualSpacing w:val="0"/>
        <w:rPr>
          <w:rFonts w:cs="Arial"/>
          <w:b/>
          <w:sz w:val="23"/>
          <w:szCs w:val="23"/>
          <w:lang w:val="en-CA"/>
        </w:rPr>
      </w:pPr>
    </w:p>
    <w:p w14:paraId="27C1291F" w14:textId="42D244D1" w:rsidR="00A17B13" w:rsidRPr="002D7FD3" w:rsidRDefault="00EA6A2C" w:rsidP="00C012B0">
      <w:pPr>
        <w:pStyle w:val="Paragraphedeliste"/>
        <w:spacing w:after="0" w:line="240" w:lineRule="auto"/>
        <w:ind w:left="0"/>
        <w:contextualSpacing w:val="0"/>
        <w:rPr>
          <w:rFonts w:cs="Arial"/>
          <w:b/>
          <w:sz w:val="23"/>
          <w:szCs w:val="23"/>
          <w:lang w:val="en-CA"/>
        </w:rPr>
      </w:pPr>
      <w:r w:rsidRPr="002D7FD3">
        <w:rPr>
          <w:rFonts w:cs="Arial"/>
          <w:b/>
          <w:sz w:val="23"/>
          <w:szCs w:val="23"/>
          <w:lang w:val="en-CA"/>
        </w:rPr>
        <w:t>MEMBERS</w:t>
      </w:r>
    </w:p>
    <w:p w14:paraId="38535484" w14:textId="19F10E26" w:rsidR="00A17B13" w:rsidRPr="002D7FD3" w:rsidRDefault="00A17B13" w:rsidP="00C012B0">
      <w:pPr>
        <w:spacing w:after="0" w:line="240" w:lineRule="auto"/>
        <w:rPr>
          <w:rFonts w:cs="Arial"/>
          <w:sz w:val="23"/>
          <w:szCs w:val="23"/>
          <w:lang w:val="en-CA"/>
        </w:rPr>
      </w:pPr>
      <w:r w:rsidRPr="002D7FD3">
        <w:rPr>
          <w:rFonts w:cs="Arial"/>
          <w:sz w:val="23"/>
          <w:szCs w:val="23"/>
          <w:lang w:val="en-CA"/>
        </w:rPr>
        <w:tab/>
      </w:r>
      <w:r w:rsidR="00A9492B">
        <w:rPr>
          <w:rFonts w:cs="Arial"/>
          <w:sz w:val="23"/>
          <w:szCs w:val="23"/>
          <w:lang w:val="en-CA"/>
        </w:rPr>
        <w:t>Bill Berryman</w:t>
      </w:r>
      <w:r w:rsidRPr="002D7FD3">
        <w:rPr>
          <w:rFonts w:cs="Arial"/>
          <w:sz w:val="23"/>
          <w:szCs w:val="23"/>
          <w:lang w:val="en-CA"/>
        </w:rPr>
        <w:t xml:space="preserve"> Chair</w:t>
      </w:r>
    </w:p>
    <w:p w14:paraId="6FDE2604" w14:textId="77777777" w:rsidR="00A17B13" w:rsidRPr="002D7FD3" w:rsidRDefault="00A17B13" w:rsidP="00C012B0">
      <w:pPr>
        <w:spacing w:after="0" w:line="240" w:lineRule="auto"/>
        <w:ind w:firstLine="708"/>
        <w:rPr>
          <w:rFonts w:cs="Arial"/>
          <w:sz w:val="23"/>
          <w:szCs w:val="23"/>
          <w:lang w:val="en-CA"/>
        </w:rPr>
      </w:pPr>
      <w:r w:rsidRPr="002D7FD3">
        <w:rPr>
          <w:rFonts w:cs="Arial"/>
          <w:sz w:val="23"/>
          <w:szCs w:val="23"/>
          <w:lang w:val="en-CA"/>
        </w:rPr>
        <w:t>Roger Régimbal Executive Director</w:t>
      </w:r>
    </w:p>
    <w:p w14:paraId="38654E08" w14:textId="77777777" w:rsidR="00A17B13" w:rsidRPr="002D7FD3" w:rsidRDefault="00A17B13" w:rsidP="00C012B0">
      <w:pPr>
        <w:spacing w:after="0" w:line="240" w:lineRule="auto"/>
        <w:rPr>
          <w:rFonts w:cs="Arial"/>
          <w:b/>
          <w:sz w:val="23"/>
          <w:szCs w:val="23"/>
          <w:lang w:val="en-US"/>
        </w:rPr>
      </w:pPr>
    </w:p>
    <w:p w14:paraId="58210D43" w14:textId="636A40B8" w:rsidR="00A9492B" w:rsidRPr="00A9492B" w:rsidRDefault="00554179" w:rsidP="007B0396">
      <w:pPr>
        <w:spacing w:after="0"/>
        <w:rPr>
          <w:rFonts w:cs="Arial"/>
          <w:b/>
          <w:bCs/>
          <w:sz w:val="23"/>
          <w:szCs w:val="23"/>
          <w:lang w:val="en-US"/>
        </w:rPr>
      </w:pPr>
      <w:r>
        <w:rPr>
          <w:rFonts w:cs="Arial"/>
          <w:b/>
          <w:bCs/>
          <w:sz w:val="23"/>
          <w:szCs w:val="23"/>
          <w:lang w:val="en-US"/>
        </w:rPr>
        <w:t>Motion</w:t>
      </w:r>
      <w:r w:rsidR="00A9492B" w:rsidRPr="00A9492B">
        <w:rPr>
          <w:rFonts w:cs="Arial"/>
          <w:b/>
          <w:bCs/>
          <w:sz w:val="23"/>
          <w:szCs w:val="23"/>
          <w:lang w:val="en-US"/>
        </w:rPr>
        <w:t xml:space="preserve"> from the 2020 Annual General Meeting</w:t>
      </w:r>
    </w:p>
    <w:p w14:paraId="3DB80B43" w14:textId="533F21B2" w:rsidR="00A9492B" w:rsidRDefault="00A9492B" w:rsidP="00A9492B">
      <w:pPr>
        <w:spacing w:after="0"/>
        <w:ind w:left="708"/>
        <w:rPr>
          <w:rFonts w:cs="Arial"/>
          <w:sz w:val="22"/>
          <w:lang w:val="en-CA"/>
        </w:rPr>
      </w:pPr>
      <w:r w:rsidRPr="00A9492B">
        <w:rPr>
          <w:rFonts w:cs="Arial"/>
          <w:sz w:val="22"/>
          <w:lang w:val="en-CA"/>
        </w:rPr>
        <w:t xml:space="preserve">That the executive reviews the existing </w:t>
      </w:r>
      <w:r w:rsidR="00554179">
        <w:rPr>
          <w:rFonts w:cs="Arial"/>
          <w:sz w:val="22"/>
          <w:lang w:val="en-CA"/>
        </w:rPr>
        <w:t>b</w:t>
      </w:r>
      <w:r w:rsidRPr="00A9492B">
        <w:rPr>
          <w:rFonts w:cs="Arial"/>
          <w:sz w:val="22"/>
          <w:lang w:val="en-CA"/>
        </w:rPr>
        <w:t xml:space="preserve">ylaws, Articles and Protocols </w:t>
      </w:r>
      <w:proofErr w:type="gramStart"/>
      <w:r w:rsidRPr="00A9492B">
        <w:rPr>
          <w:rFonts w:cs="Arial"/>
          <w:sz w:val="22"/>
          <w:lang w:val="en-CA"/>
        </w:rPr>
        <w:t>in order to</w:t>
      </w:r>
      <w:proofErr w:type="gramEnd"/>
      <w:r w:rsidRPr="00A9492B">
        <w:rPr>
          <w:rFonts w:cs="Arial"/>
          <w:sz w:val="22"/>
          <w:lang w:val="en-CA"/>
        </w:rPr>
        <w:t xml:space="preserve"> facilitate the convening and holding of any future AGM through either a teleconference or a web format and report to the 2021 AGM for approval.</w:t>
      </w:r>
    </w:p>
    <w:p w14:paraId="786DBECD" w14:textId="253DAFEB" w:rsidR="00A9492B" w:rsidRDefault="00A9492B" w:rsidP="00A9492B">
      <w:pPr>
        <w:spacing w:after="0"/>
        <w:rPr>
          <w:rFonts w:cs="Arial"/>
          <w:sz w:val="22"/>
          <w:lang w:val="en-CA"/>
        </w:rPr>
      </w:pPr>
    </w:p>
    <w:p w14:paraId="4A927E25" w14:textId="0D2A0245" w:rsidR="00A9492B" w:rsidRDefault="00A9492B" w:rsidP="00A9492B">
      <w:pPr>
        <w:spacing w:after="0"/>
        <w:rPr>
          <w:rFonts w:cs="Arial"/>
          <w:b/>
          <w:bCs/>
          <w:sz w:val="22"/>
          <w:lang w:val="en-CA"/>
        </w:rPr>
      </w:pPr>
      <w:r w:rsidRPr="00A9492B">
        <w:rPr>
          <w:rFonts w:cs="Arial"/>
          <w:b/>
          <w:bCs/>
          <w:sz w:val="22"/>
          <w:lang w:val="en-CA"/>
        </w:rPr>
        <w:t>Report</w:t>
      </w:r>
    </w:p>
    <w:p w14:paraId="1FA5DBFF" w14:textId="19E7B726" w:rsidR="00A9492B" w:rsidRPr="00A9492B" w:rsidRDefault="00A9492B" w:rsidP="00A9492B">
      <w:pPr>
        <w:pStyle w:val="Paragraphedeliste"/>
        <w:numPr>
          <w:ilvl w:val="0"/>
          <w:numId w:val="21"/>
        </w:numPr>
        <w:spacing w:after="0"/>
        <w:rPr>
          <w:rFonts w:cs="Arial"/>
          <w:b/>
          <w:bCs/>
          <w:sz w:val="23"/>
          <w:szCs w:val="23"/>
          <w:lang w:val="en-US"/>
        </w:rPr>
      </w:pPr>
      <w:r w:rsidRPr="00A9492B">
        <w:rPr>
          <w:rFonts w:cs="Arial"/>
          <w:b/>
          <w:bCs/>
          <w:sz w:val="23"/>
          <w:szCs w:val="23"/>
          <w:lang w:val="en-US"/>
        </w:rPr>
        <w:t>Protocol</w:t>
      </w:r>
      <w:r w:rsidR="00554179">
        <w:rPr>
          <w:rFonts w:cs="Arial"/>
          <w:b/>
          <w:bCs/>
          <w:sz w:val="23"/>
          <w:szCs w:val="23"/>
          <w:lang w:val="en-US"/>
        </w:rPr>
        <w:t> </w:t>
      </w:r>
      <w:r w:rsidRPr="00A9492B">
        <w:rPr>
          <w:rFonts w:cs="Arial"/>
          <w:b/>
          <w:bCs/>
          <w:sz w:val="23"/>
          <w:szCs w:val="23"/>
          <w:lang w:val="en-US"/>
        </w:rPr>
        <w:t>9</w:t>
      </w:r>
    </w:p>
    <w:p w14:paraId="7D822B52" w14:textId="6AD9D201" w:rsidR="00A9492B" w:rsidRDefault="00A9492B" w:rsidP="00A9492B">
      <w:pPr>
        <w:pStyle w:val="Paragraphedeliste"/>
        <w:spacing w:after="0"/>
        <w:rPr>
          <w:rFonts w:cs="Arial"/>
          <w:sz w:val="23"/>
          <w:szCs w:val="23"/>
          <w:lang w:val="en-US"/>
        </w:rPr>
      </w:pPr>
      <w:r>
        <w:rPr>
          <w:rFonts w:cs="Arial"/>
          <w:sz w:val="23"/>
          <w:szCs w:val="23"/>
          <w:lang w:val="en-US"/>
        </w:rPr>
        <w:t xml:space="preserve">With the updating of the </w:t>
      </w:r>
      <w:r w:rsidR="00554179">
        <w:rPr>
          <w:rFonts w:cs="Arial"/>
          <w:sz w:val="23"/>
          <w:szCs w:val="23"/>
          <w:lang w:val="en-US"/>
        </w:rPr>
        <w:t>w</w:t>
      </w:r>
      <w:r>
        <w:rPr>
          <w:rFonts w:cs="Arial"/>
          <w:sz w:val="23"/>
          <w:szCs w:val="23"/>
          <w:lang w:val="en-US"/>
        </w:rPr>
        <w:t>ebsite, there was an issue that was raised. Do we have any guidelines that guide what is appropriate to place on the website, do we accept advertising, what links should we accept</w:t>
      </w:r>
      <w:r w:rsidR="00554179">
        <w:rPr>
          <w:rFonts w:cs="Arial"/>
          <w:sz w:val="23"/>
          <w:szCs w:val="23"/>
          <w:lang w:val="en-US"/>
        </w:rPr>
        <w:t>?</w:t>
      </w:r>
      <w:r>
        <w:rPr>
          <w:rFonts w:cs="Arial"/>
          <w:sz w:val="23"/>
          <w:szCs w:val="23"/>
          <w:lang w:val="en-US"/>
        </w:rPr>
        <w:t xml:space="preserve"> The review of our documents showed that such guidelines did not exist</w:t>
      </w:r>
      <w:r w:rsidR="00554179">
        <w:rPr>
          <w:rFonts w:cs="Arial"/>
          <w:sz w:val="23"/>
          <w:szCs w:val="23"/>
          <w:lang w:val="en-US"/>
        </w:rPr>
        <w:t>.</w:t>
      </w:r>
      <w:r>
        <w:rPr>
          <w:rFonts w:cs="Arial"/>
          <w:sz w:val="23"/>
          <w:szCs w:val="23"/>
          <w:lang w:val="en-US"/>
        </w:rPr>
        <w:t xml:space="preserve"> The </w:t>
      </w:r>
      <w:r w:rsidR="00AD764C">
        <w:rPr>
          <w:rFonts w:cs="Arial"/>
          <w:sz w:val="23"/>
          <w:szCs w:val="23"/>
          <w:lang w:val="en-US"/>
        </w:rPr>
        <w:t>legislation</w:t>
      </w:r>
      <w:r>
        <w:rPr>
          <w:rFonts w:cs="Arial"/>
          <w:sz w:val="23"/>
          <w:szCs w:val="23"/>
          <w:lang w:val="en-US"/>
        </w:rPr>
        <w:t xml:space="preserve"> committee undertook to develop a protocol to encompass these questions.</w:t>
      </w:r>
      <w:r w:rsidR="00AD764C">
        <w:rPr>
          <w:rFonts w:cs="Arial"/>
          <w:sz w:val="23"/>
          <w:szCs w:val="23"/>
          <w:lang w:val="en-US"/>
        </w:rPr>
        <w:t xml:space="preserve"> They relied heavily on the recommendation of the Communication Committee.</w:t>
      </w:r>
    </w:p>
    <w:p w14:paraId="7B0D198F" w14:textId="4EC87BB7" w:rsidR="00AD764C" w:rsidRDefault="00AD764C" w:rsidP="00A9492B">
      <w:pPr>
        <w:pStyle w:val="Paragraphedeliste"/>
        <w:spacing w:after="0"/>
        <w:rPr>
          <w:rFonts w:cs="Arial"/>
          <w:sz w:val="23"/>
          <w:szCs w:val="23"/>
          <w:lang w:val="en-US"/>
        </w:rPr>
      </w:pPr>
      <w:r>
        <w:rPr>
          <w:rFonts w:cs="Arial"/>
          <w:sz w:val="23"/>
          <w:szCs w:val="23"/>
          <w:lang w:val="en-US"/>
        </w:rPr>
        <w:t>Protocols are the responsibly of the executive</w:t>
      </w:r>
      <w:r w:rsidR="00554179">
        <w:rPr>
          <w:rFonts w:cs="Arial"/>
          <w:sz w:val="23"/>
          <w:szCs w:val="23"/>
          <w:lang w:val="en-US"/>
        </w:rPr>
        <w:t>;</w:t>
      </w:r>
      <w:r>
        <w:rPr>
          <w:rFonts w:cs="Arial"/>
          <w:sz w:val="23"/>
          <w:szCs w:val="23"/>
          <w:lang w:val="en-US"/>
        </w:rPr>
        <w:t xml:space="preserve"> </w:t>
      </w:r>
      <w:r w:rsidR="00554179">
        <w:rPr>
          <w:rFonts w:cs="Arial"/>
          <w:sz w:val="23"/>
          <w:szCs w:val="23"/>
          <w:lang w:val="en-US"/>
        </w:rPr>
        <w:t>therefore,</w:t>
      </w:r>
      <w:r>
        <w:rPr>
          <w:rFonts w:cs="Arial"/>
          <w:sz w:val="23"/>
          <w:szCs w:val="23"/>
          <w:lang w:val="en-US"/>
        </w:rPr>
        <w:t xml:space="preserve"> we submit Protocol</w:t>
      </w:r>
      <w:r w:rsidR="00554179">
        <w:rPr>
          <w:rFonts w:cs="Arial"/>
          <w:sz w:val="23"/>
          <w:szCs w:val="23"/>
          <w:lang w:val="en-US"/>
        </w:rPr>
        <w:t> </w:t>
      </w:r>
      <w:r>
        <w:rPr>
          <w:rFonts w:cs="Arial"/>
          <w:sz w:val="23"/>
          <w:szCs w:val="23"/>
          <w:lang w:val="en-US"/>
        </w:rPr>
        <w:t>9 for your approval.</w:t>
      </w:r>
    </w:p>
    <w:p w14:paraId="4822CD2D" w14:textId="77777777" w:rsidR="00554179" w:rsidRDefault="00554179" w:rsidP="00A9492B">
      <w:pPr>
        <w:pStyle w:val="Paragraphedeliste"/>
        <w:spacing w:after="0"/>
        <w:rPr>
          <w:rFonts w:cs="Arial"/>
          <w:sz w:val="23"/>
          <w:szCs w:val="23"/>
          <w:lang w:val="en-US"/>
        </w:rPr>
      </w:pPr>
    </w:p>
    <w:p w14:paraId="208E3E6D" w14:textId="6E5B39AB" w:rsidR="00AD764C" w:rsidRPr="00895944" w:rsidRDefault="00AD764C" w:rsidP="00AD764C">
      <w:pPr>
        <w:pStyle w:val="Paragraphedeliste"/>
        <w:numPr>
          <w:ilvl w:val="0"/>
          <w:numId w:val="21"/>
        </w:numPr>
        <w:spacing w:after="0"/>
        <w:rPr>
          <w:rFonts w:cs="Arial"/>
          <w:b/>
          <w:bCs/>
          <w:sz w:val="23"/>
          <w:szCs w:val="23"/>
          <w:lang w:val="en-US"/>
        </w:rPr>
      </w:pPr>
      <w:r w:rsidRPr="00895944">
        <w:rPr>
          <w:rFonts w:cs="Arial"/>
          <w:b/>
          <w:bCs/>
          <w:sz w:val="23"/>
          <w:szCs w:val="23"/>
          <w:lang w:val="en-US"/>
        </w:rPr>
        <w:t>Reference from the AGM</w:t>
      </w:r>
    </w:p>
    <w:p w14:paraId="327F2871" w14:textId="7161EBF2" w:rsidR="00895944" w:rsidRDefault="00AD764C" w:rsidP="00895944">
      <w:pPr>
        <w:ind w:left="708"/>
        <w:rPr>
          <w:color w:val="FF0000"/>
          <w:lang w:val="en-US"/>
        </w:rPr>
      </w:pPr>
      <w:r>
        <w:rPr>
          <w:rFonts w:cs="Arial"/>
          <w:sz w:val="23"/>
          <w:szCs w:val="23"/>
          <w:lang w:val="en-US"/>
        </w:rPr>
        <w:t>The committee has started</w:t>
      </w:r>
      <w:r w:rsidR="00895944">
        <w:rPr>
          <w:color w:val="FF0000"/>
          <w:lang w:val="en-US"/>
        </w:rPr>
        <w:t xml:space="preserve"> </w:t>
      </w:r>
      <w:r w:rsidR="00895944" w:rsidRPr="00895944">
        <w:rPr>
          <w:lang w:val="en-US"/>
        </w:rPr>
        <w:t>to review the bylaws.</w:t>
      </w:r>
      <w:r w:rsidR="00895944">
        <w:rPr>
          <w:lang w:val="en-US"/>
        </w:rPr>
        <w:t xml:space="preserve"> RTOERO has developed language that would help the committee to make the necessary changes. We have asked permission to adapt their language to our needs.</w:t>
      </w:r>
    </w:p>
    <w:p w14:paraId="52083DFD" w14:textId="34503D50" w:rsidR="00895944" w:rsidRPr="00895944" w:rsidRDefault="00895944" w:rsidP="00895944">
      <w:pPr>
        <w:ind w:left="708"/>
        <w:rPr>
          <w:i/>
          <w:iCs/>
          <w:color w:val="FF0000"/>
          <w:sz w:val="20"/>
          <w:szCs w:val="20"/>
          <w:lang w:val="en-US"/>
        </w:rPr>
      </w:pPr>
      <w:r w:rsidRPr="00895944">
        <w:rPr>
          <w:i/>
          <w:iCs/>
          <w:sz w:val="20"/>
          <w:szCs w:val="20"/>
          <w:lang w:val="en-US"/>
        </w:rPr>
        <w:t xml:space="preserve">The Annual General Meeting and Special Meeting will normally be held in person, but where special circumstances arise and it is deemed necessary by the Executive, may be held entirely by means of a telephonic, electronic or other communication facility that permits all participants to communicate adequately with each other during the meeting. </w:t>
      </w:r>
    </w:p>
    <w:p w14:paraId="3CC04B22" w14:textId="7A261707" w:rsidR="00AD764C" w:rsidRDefault="00895944" w:rsidP="00AD764C">
      <w:pPr>
        <w:pStyle w:val="Paragraphedeliste"/>
        <w:spacing w:after="0"/>
        <w:rPr>
          <w:rFonts w:cs="Arial"/>
          <w:sz w:val="23"/>
          <w:szCs w:val="23"/>
          <w:lang w:val="en-US"/>
        </w:rPr>
      </w:pPr>
      <w:r>
        <w:rPr>
          <w:rFonts w:cs="Arial"/>
          <w:sz w:val="23"/>
          <w:szCs w:val="23"/>
          <w:lang w:val="en-US"/>
        </w:rPr>
        <w:t>Our work continues and we will present resolutions at our January meeting.</w:t>
      </w:r>
    </w:p>
    <w:p w14:paraId="224E6606" w14:textId="77777777" w:rsidR="00554179" w:rsidRDefault="00554179" w:rsidP="00AD764C">
      <w:pPr>
        <w:pStyle w:val="Paragraphedeliste"/>
        <w:spacing w:after="0"/>
        <w:rPr>
          <w:rFonts w:cs="Arial"/>
          <w:sz w:val="23"/>
          <w:szCs w:val="23"/>
          <w:lang w:val="en-US"/>
        </w:rPr>
      </w:pPr>
    </w:p>
    <w:p w14:paraId="1C385DF0" w14:textId="5E31B33F" w:rsidR="00895944" w:rsidRDefault="00011BD4" w:rsidP="00011BD4">
      <w:pPr>
        <w:pStyle w:val="Paragraphedeliste"/>
        <w:numPr>
          <w:ilvl w:val="0"/>
          <w:numId w:val="21"/>
        </w:numPr>
        <w:spacing w:after="0"/>
        <w:rPr>
          <w:rFonts w:cs="Arial"/>
          <w:b/>
          <w:bCs/>
          <w:sz w:val="23"/>
          <w:szCs w:val="23"/>
          <w:lang w:val="en-US"/>
        </w:rPr>
      </w:pPr>
      <w:r w:rsidRPr="00011BD4">
        <w:rPr>
          <w:rFonts w:cs="Arial"/>
          <w:b/>
          <w:bCs/>
          <w:sz w:val="23"/>
          <w:szCs w:val="23"/>
          <w:lang w:val="en-US"/>
        </w:rPr>
        <w:t>Review of the Policies</w:t>
      </w:r>
    </w:p>
    <w:p w14:paraId="46158B07" w14:textId="1F1D51A7" w:rsidR="008D4803" w:rsidRDefault="008D4803" w:rsidP="008D4803">
      <w:pPr>
        <w:widowControl w:val="0"/>
        <w:spacing w:after="0" w:line="240" w:lineRule="auto"/>
        <w:ind w:left="720"/>
        <w:rPr>
          <w:rFonts w:cs="Arial"/>
          <w:sz w:val="23"/>
          <w:szCs w:val="23"/>
          <w:lang w:val="en-US"/>
        </w:rPr>
      </w:pPr>
      <w:r>
        <w:rPr>
          <w:rFonts w:cs="Arial"/>
          <w:sz w:val="23"/>
          <w:szCs w:val="23"/>
          <w:lang w:val="en-US"/>
        </w:rPr>
        <w:t>Protocol</w:t>
      </w:r>
      <w:r w:rsidR="00554179">
        <w:rPr>
          <w:rFonts w:cs="Arial"/>
          <w:sz w:val="23"/>
          <w:szCs w:val="23"/>
          <w:lang w:val="en-US"/>
        </w:rPr>
        <w:t> </w:t>
      </w:r>
      <w:r>
        <w:rPr>
          <w:rFonts w:cs="Arial"/>
          <w:sz w:val="23"/>
          <w:szCs w:val="23"/>
          <w:lang w:val="en-US"/>
        </w:rPr>
        <w:t>4 # 3 states:</w:t>
      </w:r>
    </w:p>
    <w:p w14:paraId="60B919DD" w14:textId="3241153B" w:rsidR="008D4803" w:rsidRPr="008D4803" w:rsidRDefault="008D4803" w:rsidP="008D4803">
      <w:pPr>
        <w:widowControl w:val="0"/>
        <w:spacing w:after="0" w:line="240" w:lineRule="auto"/>
        <w:ind w:left="1416"/>
        <w:rPr>
          <w:rFonts w:cs="Arial"/>
          <w:i/>
          <w:iCs/>
          <w:sz w:val="22"/>
          <w:lang w:val="en-US"/>
        </w:rPr>
      </w:pPr>
      <w:r w:rsidRPr="008D4803">
        <w:rPr>
          <w:rFonts w:cs="Arial"/>
          <w:i/>
          <w:iCs/>
          <w:sz w:val="22"/>
          <w:lang w:val="en-US"/>
        </w:rPr>
        <w:t xml:space="preserve">The ACER-CART Executive shall annually review the policies and for each policy statement which was passed at least five (5) years earlier it shall recommend to the Annual General Meeting that the policy statement be: </w:t>
      </w:r>
    </w:p>
    <w:p w14:paraId="38222B05" w14:textId="77777777" w:rsidR="008D4803" w:rsidRPr="008D4803" w:rsidRDefault="008D4803" w:rsidP="008D4803">
      <w:pPr>
        <w:widowControl w:val="0"/>
        <w:spacing w:after="0"/>
        <w:ind w:left="2856"/>
        <w:rPr>
          <w:rFonts w:cs="Arial"/>
          <w:i/>
          <w:iCs/>
          <w:sz w:val="22"/>
          <w:lang w:val="en-US"/>
        </w:rPr>
      </w:pPr>
      <w:r w:rsidRPr="008D4803">
        <w:rPr>
          <w:rFonts w:cs="Arial"/>
          <w:i/>
          <w:iCs/>
          <w:sz w:val="22"/>
          <w:lang w:val="en-US"/>
        </w:rPr>
        <w:t xml:space="preserve">a) </w:t>
      </w:r>
      <w:proofErr w:type="gramStart"/>
      <w:r w:rsidRPr="008D4803">
        <w:rPr>
          <w:rFonts w:cs="Arial"/>
          <w:i/>
          <w:iCs/>
          <w:sz w:val="22"/>
          <w:lang w:val="en-US"/>
        </w:rPr>
        <w:t>amended;</w:t>
      </w:r>
      <w:proofErr w:type="gramEnd"/>
      <w:r w:rsidRPr="008D4803">
        <w:rPr>
          <w:rFonts w:cs="Arial"/>
          <w:i/>
          <w:iCs/>
          <w:sz w:val="22"/>
          <w:lang w:val="en-US"/>
        </w:rPr>
        <w:t xml:space="preserve"> </w:t>
      </w:r>
    </w:p>
    <w:p w14:paraId="11D942B3" w14:textId="77777777" w:rsidR="008D4803" w:rsidRPr="008D4803" w:rsidRDefault="008D4803" w:rsidP="008D4803">
      <w:pPr>
        <w:widowControl w:val="0"/>
        <w:spacing w:after="0"/>
        <w:ind w:left="2856"/>
        <w:rPr>
          <w:rFonts w:cs="Arial"/>
          <w:i/>
          <w:iCs/>
          <w:sz w:val="22"/>
          <w:lang w:val="en-US"/>
        </w:rPr>
      </w:pPr>
      <w:r w:rsidRPr="008D4803">
        <w:rPr>
          <w:rFonts w:cs="Arial"/>
          <w:i/>
          <w:iCs/>
          <w:sz w:val="22"/>
          <w:lang w:val="en-US"/>
        </w:rPr>
        <w:t xml:space="preserve">b) deleted; or </w:t>
      </w:r>
    </w:p>
    <w:p w14:paraId="56E0855F" w14:textId="764266A0" w:rsidR="008D4803" w:rsidRDefault="008D4803" w:rsidP="008D4803">
      <w:pPr>
        <w:widowControl w:val="0"/>
        <w:spacing w:after="0"/>
        <w:ind w:left="2856"/>
        <w:rPr>
          <w:rFonts w:cs="Arial"/>
          <w:i/>
          <w:iCs/>
          <w:sz w:val="22"/>
          <w:lang w:val="en-US"/>
        </w:rPr>
      </w:pPr>
      <w:r w:rsidRPr="008D4803">
        <w:rPr>
          <w:rFonts w:cs="Arial"/>
          <w:i/>
          <w:iCs/>
          <w:sz w:val="22"/>
          <w:lang w:val="en-US"/>
        </w:rPr>
        <w:t xml:space="preserve">c) reaffirmed. </w:t>
      </w:r>
    </w:p>
    <w:p w14:paraId="6C67F79E" w14:textId="77777777" w:rsidR="00554179" w:rsidRPr="008D4803" w:rsidRDefault="00554179" w:rsidP="008D4803">
      <w:pPr>
        <w:widowControl w:val="0"/>
        <w:spacing w:after="0"/>
        <w:ind w:left="2856"/>
        <w:rPr>
          <w:rFonts w:cs="Arial"/>
          <w:i/>
          <w:iCs/>
          <w:sz w:val="22"/>
          <w:lang w:val="en-US"/>
        </w:rPr>
      </w:pPr>
    </w:p>
    <w:p w14:paraId="33B66FD9" w14:textId="7C3EFFE2" w:rsidR="008D4803" w:rsidRDefault="008D4803" w:rsidP="008D4803">
      <w:pPr>
        <w:pStyle w:val="Paragraphedeliste"/>
        <w:spacing w:after="0"/>
        <w:rPr>
          <w:rFonts w:cs="Arial"/>
          <w:sz w:val="23"/>
          <w:szCs w:val="23"/>
          <w:lang w:val="en-US"/>
        </w:rPr>
      </w:pPr>
      <w:r>
        <w:rPr>
          <w:rFonts w:cs="Arial"/>
          <w:sz w:val="23"/>
          <w:szCs w:val="23"/>
          <w:lang w:val="en-US"/>
        </w:rPr>
        <w:lastRenderedPageBreak/>
        <w:t>The last review was in 201</w:t>
      </w:r>
      <w:r w:rsidR="00554179">
        <w:rPr>
          <w:rFonts w:cs="Arial"/>
          <w:sz w:val="23"/>
          <w:szCs w:val="23"/>
          <w:lang w:val="en-US"/>
        </w:rPr>
        <w:t>6</w:t>
      </w:r>
      <w:r>
        <w:rPr>
          <w:rFonts w:cs="Arial"/>
          <w:sz w:val="23"/>
          <w:szCs w:val="23"/>
          <w:lang w:val="en-US"/>
        </w:rPr>
        <w:t>. This means that a review is deemed necessary for the 2021 AGM. The committee will review them and report at a later meeting. We encourage all executive members to read them and send us their suggestions.</w:t>
      </w:r>
    </w:p>
    <w:p w14:paraId="442C0778" w14:textId="77777777" w:rsidR="00554179" w:rsidRDefault="00554179" w:rsidP="008D4803">
      <w:pPr>
        <w:pStyle w:val="Paragraphedeliste"/>
        <w:spacing w:after="0"/>
        <w:rPr>
          <w:rFonts w:cs="Arial"/>
          <w:sz w:val="23"/>
          <w:szCs w:val="23"/>
          <w:lang w:val="en-US"/>
        </w:rPr>
      </w:pPr>
    </w:p>
    <w:p w14:paraId="17EB6A3B" w14:textId="196B4B14" w:rsidR="00554179" w:rsidRDefault="00554179" w:rsidP="00554179">
      <w:pPr>
        <w:pStyle w:val="Paragraphedeliste"/>
        <w:spacing w:after="0"/>
        <w:ind w:left="0"/>
        <w:rPr>
          <w:rFonts w:cs="Arial"/>
          <w:sz w:val="23"/>
          <w:szCs w:val="23"/>
          <w:lang w:val="en-US"/>
        </w:rPr>
      </w:pPr>
      <w:r>
        <w:rPr>
          <w:rFonts w:cs="Arial"/>
          <w:sz w:val="23"/>
          <w:szCs w:val="23"/>
          <w:lang w:val="en-US"/>
        </w:rPr>
        <w:t>Bill Berryman</w:t>
      </w:r>
    </w:p>
    <w:p w14:paraId="07A01859" w14:textId="75D8CE32" w:rsidR="00554179" w:rsidRPr="008D4803" w:rsidRDefault="00554179" w:rsidP="00554179">
      <w:pPr>
        <w:pStyle w:val="Paragraphedeliste"/>
        <w:spacing w:after="0"/>
        <w:ind w:left="0"/>
        <w:rPr>
          <w:rFonts w:cs="Arial"/>
          <w:sz w:val="23"/>
          <w:szCs w:val="23"/>
          <w:lang w:val="en-US"/>
        </w:rPr>
      </w:pPr>
      <w:r>
        <w:rPr>
          <w:rFonts w:cs="Arial"/>
          <w:sz w:val="23"/>
          <w:szCs w:val="23"/>
          <w:lang w:val="en-US"/>
        </w:rPr>
        <w:t>Chair</w:t>
      </w:r>
    </w:p>
    <w:sectPr w:rsidR="00554179" w:rsidRPr="008D4803" w:rsidSect="00685B7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5A9AD" w14:textId="77777777" w:rsidR="009E1964" w:rsidRDefault="009E1964" w:rsidP="009C5D65">
      <w:pPr>
        <w:spacing w:after="0" w:line="240" w:lineRule="auto"/>
      </w:pPr>
      <w:r>
        <w:separator/>
      </w:r>
    </w:p>
  </w:endnote>
  <w:endnote w:type="continuationSeparator" w:id="0">
    <w:p w14:paraId="5E8B83E1" w14:textId="77777777" w:rsidR="009E1964" w:rsidRDefault="009E1964"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1658" w14:textId="77777777" w:rsidR="00554179" w:rsidRDefault="005541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E7D3" w14:textId="77777777" w:rsidR="00BF665F" w:rsidRPr="00BF665F" w:rsidRDefault="00BF665F" w:rsidP="00BF665F">
    <w:pPr>
      <w:pStyle w:val="Pieddepage"/>
      <w:rPr>
        <w:sz w:val="12"/>
        <w:szCs w:val="12"/>
      </w:rPr>
    </w:pPr>
  </w:p>
  <w:p w14:paraId="15896F68" w14:textId="77777777" w:rsidR="00461720" w:rsidRDefault="00461720" w:rsidP="00461720">
    <w:pPr>
      <w:pStyle w:val="Pieddepage"/>
      <w:pBdr>
        <w:bottom w:val="single" w:sz="12" w:space="0" w:color="000000"/>
      </w:pBdr>
      <w:shd w:val="clear" w:color="auto" w:fill="FF0000"/>
      <w:rPr>
        <w:sz w:val="4"/>
        <w:szCs w:val="4"/>
      </w:rPr>
    </w:pPr>
  </w:p>
  <w:p w14:paraId="5483B5E2" w14:textId="77777777" w:rsidR="00461720" w:rsidRDefault="00461720" w:rsidP="00461720">
    <w:pPr>
      <w:pStyle w:val="Pieddepage"/>
      <w:rPr>
        <w:sz w:val="12"/>
        <w:szCs w:val="12"/>
      </w:rPr>
    </w:pPr>
  </w:p>
  <w:p w14:paraId="5BE5756B" w14:textId="5CF59538" w:rsidR="009C5D65" w:rsidRPr="00A1456C" w:rsidRDefault="009C5D65" w:rsidP="00461720">
    <w:pPr>
      <w:pStyle w:val="Pieddepage"/>
      <w:jc w:val="cen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2608" w14:textId="77777777" w:rsidR="00554179" w:rsidRDefault="005541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BBF90" w14:textId="77777777" w:rsidR="009E1964" w:rsidRDefault="009E1964" w:rsidP="009C5D65">
      <w:pPr>
        <w:spacing w:after="0" w:line="240" w:lineRule="auto"/>
      </w:pPr>
      <w:r>
        <w:separator/>
      </w:r>
    </w:p>
  </w:footnote>
  <w:footnote w:type="continuationSeparator" w:id="0">
    <w:p w14:paraId="514AE9AA" w14:textId="77777777" w:rsidR="009E1964" w:rsidRDefault="009E1964"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815A" w14:textId="77777777" w:rsidR="00554179" w:rsidRDefault="005541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18125" w14:textId="77777777" w:rsidR="00554179" w:rsidRDefault="005541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8632" w14:textId="77777777" w:rsidR="00554179" w:rsidRDefault="005541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127"/>
    <w:multiLevelType w:val="hybridMultilevel"/>
    <w:tmpl w:val="5EE26C0A"/>
    <w:lvl w:ilvl="0" w:tplc="61BE0E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7E05CA"/>
    <w:multiLevelType w:val="hybridMultilevel"/>
    <w:tmpl w:val="9B9ACC6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065B0495"/>
    <w:multiLevelType w:val="hybridMultilevel"/>
    <w:tmpl w:val="B83673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6C30BD1"/>
    <w:multiLevelType w:val="hybridMultilevel"/>
    <w:tmpl w:val="B67E83A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3D0CAB"/>
    <w:multiLevelType w:val="hybridMultilevel"/>
    <w:tmpl w:val="E4DEA832"/>
    <w:lvl w:ilvl="0" w:tplc="E57686D4">
      <w:start w:val="1"/>
      <w:numFmt w:val="lowerLetter"/>
      <w:lvlText w:val="%1)"/>
      <w:lvlJc w:val="left"/>
      <w:pPr>
        <w:ind w:left="1440" w:hanging="360"/>
      </w:pPr>
      <w:rPr>
        <w:rFonts w:hint="default"/>
      </w:rPr>
    </w:lvl>
    <w:lvl w:ilvl="1" w:tplc="04090019">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5" w15:restartNumberingAfterBreak="0">
    <w:nsid w:val="119D734B"/>
    <w:multiLevelType w:val="hybridMultilevel"/>
    <w:tmpl w:val="93D6E42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1EF732BA"/>
    <w:multiLevelType w:val="hybridMultilevel"/>
    <w:tmpl w:val="14B230C2"/>
    <w:lvl w:ilvl="0" w:tplc="9F44A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E65D0B"/>
    <w:multiLevelType w:val="hybridMultilevel"/>
    <w:tmpl w:val="6114CBF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15:restartNumberingAfterBreak="0">
    <w:nsid w:val="39FD5BDF"/>
    <w:multiLevelType w:val="hybridMultilevel"/>
    <w:tmpl w:val="493AC4C4"/>
    <w:lvl w:ilvl="0" w:tplc="2FCCF400">
      <w:start w:val="1"/>
      <w:numFmt w:val="decimal"/>
      <w:lvlText w:val="%1."/>
      <w:lvlJc w:val="left"/>
      <w:pPr>
        <w:ind w:left="1068" w:hanging="360"/>
      </w:pPr>
      <w:rPr>
        <w:rFonts w:hint="default"/>
      </w:rPr>
    </w:lvl>
    <w:lvl w:ilvl="1" w:tplc="0C0C0019">
      <w:start w:val="1"/>
      <w:numFmt w:val="lowerLetter"/>
      <w:lvlText w:val="%2."/>
      <w:lvlJc w:val="left"/>
      <w:pPr>
        <w:ind w:left="1788" w:hanging="360"/>
      </w:pPr>
    </w:lvl>
    <w:lvl w:ilvl="2" w:tplc="0C0C001B">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46712DDD"/>
    <w:multiLevelType w:val="hybridMultilevel"/>
    <w:tmpl w:val="8C924D3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0" w15:restartNumberingAfterBreak="0">
    <w:nsid w:val="47D61389"/>
    <w:multiLevelType w:val="hybridMultilevel"/>
    <w:tmpl w:val="62E2FFA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1" w15:restartNumberingAfterBreak="0">
    <w:nsid w:val="4B3A46BB"/>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B4E23D1"/>
    <w:multiLevelType w:val="multilevel"/>
    <w:tmpl w:val="719E3892"/>
    <w:lvl w:ilvl="0">
      <w:start w:val="10"/>
      <w:numFmt w:val="decimal"/>
      <w:lvlText w:val="%1"/>
      <w:lvlJc w:val="left"/>
      <w:pPr>
        <w:ind w:left="570" w:hanging="57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3" w15:restartNumberingAfterBreak="0">
    <w:nsid w:val="50517FAF"/>
    <w:multiLevelType w:val="hybridMultilevel"/>
    <w:tmpl w:val="3D9E6B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2F96D3D"/>
    <w:multiLevelType w:val="hybridMultilevel"/>
    <w:tmpl w:val="0AAA5FDE"/>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5" w15:restartNumberingAfterBreak="0">
    <w:nsid w:val="5AA7111B"/>
    <w:multiLevelType w:val="hybridMultilevel"/>
    <w:tmpl w:val="8C24A7FA"/>
    <w:lvl w:ilvl="0" w:tplc="0C0C0017">
      <w:start w:val="1"/>
      <w:numFmt w:val="lowerLetter"/>
      <w:lvlText w:val="%1)"/>
      <w:lvlJc w:val="left"/>
      <w:pPr>
        <w:ind w:left="1560" w:hanging="360"/>
      </w:pPr>
    </w:lvl>
    <w:lvl w:ilvl="1" w:tplc="0C0C0019" w:tentative="1">
      <w:start w:val="1"/>
      <w:numFmt w:val="lowerLetter"/>
      <w:lvlText w:val="%2."/>
      <w:lvlJc w:val="left"/>
      <w:pPr>
        <w:ind w:left="2280" w:hanging="360"/>
      </w:pPr>
    </w:lvl>
    <w:lvl w:ilvl="2" w:tplc="0C0C001B" w:tentative="1">
      <w:start w:val="1"/>
      <w:numFmt w:val="lowerRoman"/>
      <w:lvlText w:val="%3."/>
      <w:lvlJc w:val="right"/>
      <w:pPr>
        <w:ind w:left="3000" w:hanging="180"/>
      </w:pPr>
    </w:lvl>
    <w:lvl w:ilvl="3" w:tplc="0C0C000F" w:tentative="1">
      <w:start w:val="1"/>
      <w:numFmt w:val="decimal"/>
      <w:lvlText w:val="%4."/>
      <w:lvlJc w:val="left"/>
      <w:pPr>
        <w:ind w:left="3720" w:hanging="360"/>
      </w:pPr>
    </w:lvl>
    <w:lvl w:ilvl="4" w:tplc="0C0C0019" w:tentative="1">
      <w:start w:val="1"/>
      <w:numFmt w:val="lowerLetter"/>
      <w:lvlText w:val="%5."/>
      <w:lvlJc w:val="left"/>
      <w:pPr>
        <w:ind w:left="4440" w:hanging="360"/>
      </w:pPr>
    </w:lvl>
    <w:lvl w:ilvl="5" w:tplc="0C0C001B" w:tentative="1">
      <w:start w:val="1"/>
      <w:numFmt w:val="lowerRoman"/>
      <w:lvlText w:val="%6."/>
      <w:lvlJc w:val="right"/>
      <w:pPr>
        <w:ind w:left="5160" w:hanging="180"/>
      </w:pPr>
    </w:lvl>
    <w:lvl w:ilvl="6" w:tplc="0C0C000F" w:tentative="1">
      <w:start w:val="1"/>
      <w:numFmt w:val="decimal"/>
      <w:lvlText w:val="%7."/>
      <w:lvlJc w:val="left"/>
      <w:pPr>
        <w:ind w:left="5880" w:hanging="360"/>
      </w:pPr>
    </w:lvl>
    <w:lvl w:ilvl="7" w:tplc="0C0C0019" w:tentative="1">
      <w:start w:val="1"/>
      <w:numFmt w:val="lowerLetter"/>
      <w:lvlText w:val="%8."/>
      <w:lvlJc w:val="left"/>
      <w:pPr>
        <w:ind w:left="6600" w:hanging="360"/>
      </w:pPr>
    </w:lvl>
    <w:lvl w:ilvl="8" w:tplc="0C0C001B" w:tentative="1">
      <w:start w:val="1"/>
      <w:numFmt w:val="lowerRoman"/>
      <w:lvlText w:val="%9."/>
      <w:lvlJc w:val="right"/>
      <w:pPr>
        <w:ind w:left="7320" w:hanging="180"/>
      </w:pPr>
    </w:lvl>
  </w:abstractNum>
  <w:abstractNum w:abstractNumId="16" w15:restartNumberingAfterBreak="0">
    <w:nsid w:val="5B133CAF"/>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3225A24"/>
    <w:multiLevelType w:val="hybridMultilevel"/>
    <w:tmpl w:val="1A3A7D40"/>
    <w:lvl w:ilvl="0" w:tplc="320C59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563F4C"/>
    <w:multiLevelType w:val="hybridMultilevel"/>
    <w:tmpl w:val="31F024C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68636C92"/>
    <w:multiLevelType w:val="hybridMultilevel"/>
    <w:tmpl w:val="5EE26C0A"/>
    <w:lvl w:ilvl="0" w:tplc="61BE0E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B950DE"/>
    <w:multiLevelType w:val="hybridMultilevel"/>
    <w:tmpl w:val="43322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C33109A"/>
    <w:multiLevelType w:val="hybridMultilevel"/>
    <w:tmpl w:val="382420A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16"/>
  </w:num>
  <w:num w:numId="2">
    <w:abstractNumId w:val="11"/>
  </w:num>
  <w:num w:numId="3">
    <w:abstractNumId w:val="13"/>
  </w:num>
  <w:num w:numId="4">
    <w:abstractNumId w:val="4"/>
  </w:num>
  <w:num w:numId="5">
    <w:abstractNumId w:val="12"/>
  </w:num>
  <w:num w:numId="6">
    <w:abstractNumId w:val="18"/>
  </w:num>
  <w:num w:numId="7">
    <w:abstractNumId w:val="1"/>
  </w:num>
  <w:num w:numId="8">
    <w:abstractNumId w:val="7"/>
  </w:num>
  <w:num w:numId="9">
    <w:abstractNumId w:val="5"/>
  </w:num>
  <w:num w:numId="10">
    <w:abstractNumId w:val="9"/>
  </w:num>
  <w:num w:numId="11">
    <w:abstractNumId w:val="10"/>
  </w:num>
  <w:num w:numId="12">
    <w:abstractNumId w:val="14"/>
  </w:num>
  <w:num w:numId="13">
    <w:abstractNumId w:val="6"/>
  </w:num>
  <w:num w:numId="14">
    <w:abstractNumId w:val="0"/>
  </w:num>
  <w:num w:numId="15">
    <w:abstractNumId w:val="17"/>
  </w:num>
  <w:num w:numId="16">
    <w:abstractNumId w:val="21"/>
  </w:num>
  <w:num w:numId="17">
    <w:abstractNumId w:val="15"/>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11BD4"/>
    <w:rsid w:val="00012D47"/>
    <w:rsid w:val="00055396"/>
    <w:rsid w:val="000657DC"/>
    <w:rsid w:val="00071951"/>
    <w:rsid w:val="000848F0"/>
    <w:rsid w:val="000C73A0"/>
    <w:rsid w:val="000D47BD"/>
    <w:rsid w:val="000E62DF"/>
    <w:rsid w:val="0015106E"/>
    <w:rsid w:val="001D65BF"/>
    <w:rsid w:val="001F29B3"/>
    <w:rsid w:val="002A4358"/>
    <w:rsid w:val="002B666F"/>
    <w:rsid w:val="002D7FD3"/>
    <w:rsid w:val="00305696"/>
    <w:rsid w:val="003303F0"/>
    <w:rsid w:val="0037022D"/>
    <w:rsid w:val="0039283F"/>
    <w:rsid w:val="003A3404"/>
    <w:rsid w:val="003B00A3"/>
    <w:rsid w:val="00411860"/>
    <w:rsid w:val="00445BAC"/>
    <w:rsid w:val="00461720"/>
    <w:rsid w:val="004723A9"/>
    <w:rsid w:val="004865C6"/>
    <w:rsid w:val="00497646"/>
    <w:rsid w:val="00554179"/>
    <w:rsid w:val="00557D48"/>
    <w:rsid w:val="005C7E28"/>
    <w:rsid w:val="005D080F"/>
    <w:rsid w:val="005E6448"/>
    <w:rsid w:val="0063719D"/>
    <w:rsid w:val="00641D60"/>
    <w:rsid w:val="00650F93"/>
    <w:rsid w:val="00653C77"/>
    <w:rsid w:val="0067385D"/>
    <w:rsid w:val="00681131"/>
    <w:rsid w:val="00685B7C"/>
    <w:rsid w:val="00685CD4"/>
    <w:rsid w:val="006A4C48"/>
    <w:rsid w:val="006B0ED4"/>
    <w:rsid w:val="006C5F10"/>
    <w:rsid w:val="006C626B"/>
    <w:rsid w:val="007314D2"/>
    <w:rsid w:val="00735A77"/>
    <w:rsid w:val="00735A82"/>
    <w:rsid w:val="00774457"/>
    <w:rsid w:val="0079744C"/>
    <w:rsid w:val="007A195A"/>
    <w:rsid w:val="007B0396"/>
    <w:rsid w:val="007B4E44"/>
    <w:rsid w:val="007E5E32"/>
    <w:rsid w:val="00874CC1"/>
    <w:rsid w:val="00885AC6"/>
    <w:rsid w:val="00895944"/>
    <w:rsid w:val="008D4803"/>
    <w:rsid w:val="00951E3C"/>
    <w:rsid w:val="009C5700"/>
    <w:rsid w:val="009C5D65"/>
    <w:rsid w:val="009D1BCE"/>
    <w:rsid w:val="009E1964"/>
    <w:rsid w:val="009F1D6A"/>
    <w:rsid w:val="00A1456C"/>
    <w:rsid w:val="00A14990"/>
    <w:rsid w:val="00A17B13"/>
    <w:rsid w:val="00A5403B"/>
    <w:rsid w:val="00A706B1"/>
    <w:rsid w:val="00A9492B"/>
    <w:rsid w:val="00AA6297"/>
    <w:rsid w:val="00AB1366"/>
    <w:rsid w:val="00AC469C"/>
    <w:rsid w:val="00AD18C7"/>
    <w:rsid w:val="00AD764C"/>
    <w:rsid w:val="00B03C85"/>
    <w:rsid w:val="00B1494A"/>
    <w:rsid w:val="00B329BE"/>
    <w:rsid w:val="00B76CA9"/>
    <w:rsid w:val="00B85821"/>
    <w:rsid w:val="00BB3886"/>
    <w:rsid w:val="00BF2AFB"/>
    <w:rsid w:val="00BF665F"/>
    <w:rsid w:val="00C012B0"/>
    <w:rsid w:val="00C2560F"/>
    <w:rsid w:val="00C81015"/>
    <w:rsid w:val="00CF6AB9"/>
    <w:rsid w:val="00D62F53"/>
    <w:rsid w:val="00D74BF9"/>
    <w:rsid w:val="00DD23C2"/>
    <w:rsid w:val="00DD25BC"/>
    <w:rsid w:val="00DD2D49"/>
    <w:rsid w:val="00DE2CE7"/>
    <w:rsid w:val="00E03564"/>
    <w:rsid w:val="00E03B98"/>
    <w:rsid w:val="00E21A97"/>
    <w:rsid w:val="00E26064"/>
    <w:rsid w:val="00E77A5C"/>
    <w:rsid w:val="00EA0227"/>
    <w:rsid w:val="00EA6A2C"/>
    <w:rsid w:val="00EB6083"/>
    <w:rsid w:val="00EE32C6"/>
    <w:rsid w:val="00F10B34"/>
    <w:rsid w:val="00F16B12"/>
    <w:rsid w:val="00F341A4"/>
    <w:rsid w:val="00F3515E"/>
    <w:rsid w:val="00F567A1"/>
    <w:rsid w:val="00F64B73"/>
    <w:rsid w:val="00FD046A"/>
    <w:rsid w:val="00FF69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B064049"/>
  <w15:docId w15:val="{C1D3ED7A-593C-417D-B9D6-1F808BBF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customStyle="1" w:styleId="WPSubtitle">
    <w:name w:val="WP_Subtitle"/>
    <w:basedOn w:val="Normal"/>
    <w:rsid w:val="0015106E"/>
    <w:pPr>
      <w:spacing w:after="0" w:line="240" w:lineRule="auto"/>
    </w:pPr>
    <w:rPr>
      <w:rFonts w:ascii="Cambria" w:eastAsia="Times New Roman" w:hAnsi="Cambria"/>
      <w:i/>
      <w:color w:val="808080"/>
      <w:szCs w:val="20"/>
      <w:lang w:val="en-US" w:eastAsia="fr-CA"/>
    </w:rPr>
  </w:style>
  <w:style w:type="paragraph" w:styleId="Paragraphedeliste">
    <w:name w:val="List Paragraph"/>
    <w:basedOn w:val="Normal"/>
    <w:uiPriority w:val="34"/>
    <w:qFormat/>
    <w:rsid w:val="0015106E"/>
    <w:pPr>
      <w:ind w:left="720"/>
      <w:contextualSpacing/>
    </w:pPr>
  </w:style>
  <w:style w:type="paragraph" w:styleId="Sansinterligne">
    <w:name w:val="No Spacing"/>
    <w:link w:val="SansinterligneCar"/>
    <w:qFormat/>
    <w:rsid w:val="00C2560F"/>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rsid w:val="00C2560F"/>
    <w:rPr>
      <w:rFonts w:ascii="Comic Sans MS" w:eastAsia="MS Mincho" w:hAnsi="Comic Sans MS"/>
      <w:sz w:val="24"/>
      <w:szCs w:val="24"/>
      <w:lang w:val="en-US" w:eastAsia="ja-JP"/>
    </w:rPr>
  </w:style>
  <w:style w:type="paragraph" w:styleId="Retraitcorpsdetexte3">
    <w:name w:val="Body Text Indent 3"/>
    <w:basedOn w:val="Normal"/>
    <w:link w:val="Retraitcorpsdetexte3Car"/>
    <w:unhideWhenUsed/>
    <w:rsid w:val="00951E3C"/>
    <w:pPr>
      <w:spacing w:after="120" w:line="240" w:lineRule="auto"/>
      <w:ind w:left="283"/>
    </w:pPr>
    <w:rPr>
      <w:rFonts w:ascii="Times New Roman" w:eastAsia="Times New Roman" w:hAnsi="Times New Roman"/>
      <w:sz w:val="16"/>
      <w:szCs w:val="16"/>
      <w:lang w:val="fr-FR" w:eastAsia="fr-FR"/>
    </w:rPr>
  </w:style>
  <w:style w:type="character" w:customStyle="1" w:styleId="Retraitcorpsdetexte3Car">
    <w:name w:val="Retrait corps de texte 3 Car"/>
    <w:basedOn w:val="Policepardfaut"/>
    <w:link w:val="Retraitcorpsdetexte3"/>
    <w:rsid w:val="00951E3C"/>
    <w:rPr>
      <w:rFonts w:ascii="Times New Roman" w:eastAsia="Times New Roman" w:hAnsi="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40095">
      <w:bodyDiv w:val="1"/>
      <w:marLeft w:val="0"/>
      <w:marRight w:val="0"/>
      <w:marTop w:val="0"/>
      <w:marBottom w:val="0"/>
      <w:divBdr>
        <w:top w:val="none" w:sz="0" w:space="0" w:color="auto"/>
        <w:left w:val="none" w:sz="0" w:space="0" w:color="auto"/>
        <w:bottom w:val="none" w:sz="0" w:space="0" w:color="auto"/>
        <w:right w:val="none" w:sz="0" w:space="0" w:color="auto"/>
      </w:divBdr>
    </w:div>
    <w:div w:id="171798693">
      <w:bodyDiv w:val="1"/>
      <w:marLeft w:val="0"/>
      <w:marRight w:val="0"/>
      <w:marTop w:val="0"/>
      <w:marBottom w:val="0"/>
      <w:divBdr>
        <w:top w:val="none" w:sz="0" w:space="0" w:color="auto"/>
        <w:left w:val="none" w:sz="0" w:space="0" w:color="auto"/>
        <w:bottom w:val="none" w:sz="0" w:space="0" w:color="auto"/>
        <w:right w:val="none" w:sz="0" w:space="0" w:color="auto"/>
      </w:divBdr>
    </w:div>
    <w:div w:id="139057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345</Words>
  <Characters>1898</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7</cp:revision>
  <cp:lastPrinted>2016-03-25T15:43:00Z</cp:lastPrinted>
  <dcterms:created xsi:type="dcterms:W3CDTF">2020-10-12T02:35:00Z</dcterms:created>
  <dcterms:modified xsi:type="dcterms:W3CDTF">2020-10-12T12:30:00Z</dcterms:modified>
</cp:coreProperties>
</file>