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6613EDA8" w14:textId="77777777" w:rsidR="005B0C8C" w:rsidRDefault="005B0C8C" w:rsidP="005A6F3B">
      <w:pPr>
        <w:pStyle w:val="Paragraphedeliste"/>
        <w:spacing w:after="0"/>
        <w:rPr>
          <w:rFonts w:cs="Arial"/>
          <w:sz w:val="22"/>
          <w:lang w:val="en-CA"/>
        </w:rPr>
      </w:pPr>
    </w:p>
    <w:p w14:paraId="52440D56" w14:textId="5759E056" w:rsidR="005A6F3B" w:rsidRPr="00EE64B3" w:rsidRDefault="00DB4FCD" w:rsidP="00EE64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="Arial"/>
          <w:b/>
          <w:bCs/>
          <w:sz w:val="22"/>
          <w:lang w:val="en-CA"/>
        </w:rPr>
      </w:pPr>
      <w:r w:rsidRPr="00EE64B3">
        <w:rPr>
          <w:rFonts w:cs="Arial"/>
          <w:b/>
          <w:bCs/>
          <w:sz w:val="22"/>
          <w:lang w:val="en-CA"/>
        </w:rPr>
        <w:t>Motion</w:t>
      </w:r>
    </w:p>
    <w:p w14:paraId="2E001E5B" w14:textId="367BEA7A" w:rsidR="00DB4FCD" w:rsidRPr="00EE64B3" w:rsidRDefault="00DB4FCD" w:rsidP="00EE64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="Arial"/>
          <w:b/>
          <w:bCs/>
          <w:sz w:val="22"/>
          <w:lang w:val="en-CA"/>
        </w:rPr>
      </w:pPr>
      <w:r w:rsidRPr="00EE64B3">
        <w:rPr>
          <w:rFonts w:cs="Arial"/>
          <w:b/>
          <w:bCs/>
          <w:sz w:val="22"/>
          <w:lang w:val="en-CA"/>
        </w:rPr>
        <w:t xml:space="preserve">That the following </w:t>
      </w:r>
      <w:r w:rsidR="00EE64B3" w:rsidRPr="00EE64B3">
        <w:rPr>
          <w:rFonts w:cs="Arial"/>
          <w:b/>
          <w:bCs/>
          <w:sz w:val="22"/>
          <w:lang w:val="en-CA"/>
        </w:rPr>
        <w:t>representatives be</w:t>
      </w:r>
      <w:r w:rsidRPr="00EE64B3">
        <w:rPr>
          <w:rFonts w:cs="Arial"/>
          <w:b/>
          <w:bCs/>
          <w:sz w:val="22"/>
          <w:lang w:val="en-CA"/>
        </w:rPr>
        <w:t xml:space="preserve"> named </w:t>
      </w:r>
      <w:r w:rsidR="00EE64B3" w:rsidRPr="00EE64B3">
        <w:rPr>
          <w:rFonts w:cs="Arial"/>
          <w:b/>
          <w:bCs/>
          <w:sz w:val="22"/>
          <w:lang w:val="en-CA"/>
        </w:rPr>
        <w:t>on</w:t>
      </w:r>
      <w:r w:rsidRPr="00EE64B3">
        <w:rPr>
          <w:rFonts w:cs="Arial"/>
          <w:b/>
          <w:bCs/>
          <w:sz w:val="22"/>
          <w:lang w:val="en-CA"/>
        </w:rPr>
        <w:t xml:space="preserve"> the respective </w:t>
      </w:r>
      <w:r w:rsidR="00EE64B3" w:rsidRPr="00EE64B3">
        <w:rPr>
          <w:rFonts w:cs="Arial"/>
          <w:b/>
          <w:bCs/>
          <w:sz w:val="22"/>
          <w:lang w:val="en-CA"/>
        </w:rPr>
        <w:t>committees:</w:t>
      </w:r>
    </w:p>
    <w:p w14:paraId="4F00CEC5" w14:textId="77777777" w:rsidR="005A6F3B" w:rsidRDefault="005A6F3B" w:rsidP="005A6F3B">
      <w:pPr>
        <w:pStyle w:val="Paragraphedeliste"/>
        <w:spacing w:after="0"/>
        <w:rPr>
          <w:rFonts w:cs="Arial"/>
          <w:sz w:val="22"/>
          <w:lang w:val="en-CA"/>
        </w:rPr>
      </w:pPr>
    </w:p>
    <w:p w14:paraId="783AADFA" w14:textId="5D944DFD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>Pension and Retirement Income</w:t>
      </w:r>
    </w:p>
    <w:p w14:paraId="19F34286" w14:textId="77777777" w:rsidR="005A6F3B" w:rsidRPr="005A6F3B" w:rsidRDefault="005A6F3B" w:rsidP="008148B4">
      <w:pPr>
        <w:pStyle w:val="Paragraphedeliste"/>
        <w:spacing w:after="0"/>
        <w:ind w:left="105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Martin Higgs, Chair- Vice-President</w:t>
      </w:r>
    </w:p>
    <w:p w14:paraId="244BE081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Gerry Tiede (British Columbia)</w:t>
      </w:r>
    </w:p>
    <w:p w14:paraId="0DF075D4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Gordon Cumming (Alberta)</w:t>
      </w:r>
    </w:p>
    <w:p w14:paraId="5CE50BFF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Peggy Prendergast (Manitoba)</w:t>
      </w:r>
    </w:p>
    <w:p w14:paraId="265B56E3" w14:textId="11F714A7" w:rsidR="00DB4FCD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Jim Kavanaugh (Nova Scotia)</w:t>
      </w:r>
    </w:p>
    <w:p w14:paraId="4EE00230" w14:textId="6DAECC1B" w:rsidR="00DB4FCD" w:rsidRPr="00DB4FCD" w:rsidRDefault="00DB4FCD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Claudia Mang (Ontario)</w:t>
      </w:r>
    </w:p>
    <w:p w14:paraId="52C0A1CC" w14:textId="6D092FB5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Roger Régimbal – ACER-CART Executive Director</w:t>
      </w:r>
    </w:p>
    <w:p w14:paraId="7CA8222B" w14:textId="77777777" w:rsidR="00E11DBF" w:rsidRPr="00DB4FCD" w:rsidRDefault="00E11DBF" w:rsidP="00DB4FCD">
      <w:pPr>
        <w:spacing w:after="0"/>
        <w:rPr>
          <w:rFonts w:cs="Arial"/>
          <w:b/>
          <w:bCs/>
          <w:sz w:val="22"/>
          <w:lang w:val="en-CA"/>
        </w:rPr>
      </w:pPr>
    </w:p>
    <w:p w14:paraId="3B957CB5" w14:textId="67A83793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>Communications</w:t>
      </w:r>
    </w:p>
    <w:p w14:paraId="3F6F65DC" w14:textId="54E39C83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Marilyn Bossert, Chair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Regional Representative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West</w:t>
      </w:r>
    </w:p>
    <w:p w14:paraId="2FA37619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Steve Bailey (British Columbia)</w:t>
      </w:r>
    </w:p>
    <w:p w14:paraId="2CF67A5F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Linda LeBlanc (New Brunswick)</w:t>
      </w:r>
    </w:p>
    <w:p w14:paraId="06C14776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Roger Régimbal – ACER-CART Executive Director</w:t>
      </w:r>
    </w:p>
    <w:p w14:paraId="54822F85" w14:textId="77777777" w:rsidR="008148B4" w:rsidRPr="005A6F3B" w:rsidRDefault="008148B4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</w:p>
    <w:p w14:paraId="70205789" w14:textId="7754F2F2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 xml:space="preserve">Health Services </w:t>
      </w:r>
    </w:p>
    <w:p w14:paraId="796C49BF" w14:textId="05D397B8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Margaret Urquhart, Chair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Regional Representative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East</w:t>
      </w:r>
    </w:p>
    <w:p w14:paraId="4A561B26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Bill Berryman (Nova Scotia)</w:t>
      </w:r>
    </w:p>
    <w:p w14:paraId="645C56E5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Alyson Hillier (Nova Scotia)</w:t>
      </w:r>
    </w:p>
    <w:p w14:paraId="457E8414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Marie LeBlanc-Warwick (Saskatchewan)</w:t>
      </w:r>
    </w:p>
    <w:p w14:paraId="219DDAE5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Peggy Prendergast (Manitoba)</w:t>
      </w:r>
    </w:p>
    <w:p w14:paraId="02061542" w14:textId="77777777" w:rsidR="008148B4" w:rsidRDefault="008148B4" w:rsidP="008148B4">
      <w:pPr>
        <w:spacing w:after="0"/>
        <w:ind w:left="348"/>
        <w:rPr>
          <w:rFonts w:cs="Arial"/>
          <w:sz w:val="22"/>
          <w:lang w:val="en-CA"/>
        </w:rPr>
      </w:pPr>
    </w:p>
    <w:p w14:paraId="0BE8A1F5" w14:textId="31937BEE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>Nominations and Elections</w:t>
      </w:r>
    </w:p>
    <w:p w14:paraId="1038095E" w14:textId="77777777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Bill Berryman, Chair – Past President, ACER-CART</w:t>
      </w:r>
    </w:p>
    <w:p w14:paraId="50CC0568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Roger Régimbal, Executive Director, ACER-CART</w:t>
      </w:r>
    </w:p>
    <w:p w14:paraId="3DF851B4" w14:textId="77777777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</w:p>
    <w:p w14:paraId="7A6347F2" w14:textId="4B4306EF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>Legislation</w:t>
      </w:r>
    </w:p>
    <w:p w14:paraId="55F4FB31" w14:textId="77777777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Bill Berryman, Chair – Past President, ACER-CART</w:t>
      </w:r>
    </w:p>
    <w:p w14:paraId="32556549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 xml:space="preserve">Roger Régimbal, Executive Director, ACER-CART </w:t>
      </w:r>
    </w:p>
    <w:p w14:paraId="111B7D3C" w14:textId="77777777" w:rsidR="005A6F3B" w:rsidRPr="008148B4" w:rsidRDefault="005A6F3B" w:rsidP="008148B4">
      <w:pPr>
        <w:pStyle w:val="Paragraphedeliste"/>
        <w:spacing w:after="0"/>
        <w:ind w:left="1068"/>
        <w:rPr>
          <w:rFonts w:cs="Arial"/>
          <w:b/>
          <w:bCs/>
          <w:sz w:val="22"/>
          <w:lang w:val="en-CA"/>
        </w:rPr>
      </w:pPr>
    </w:p>
    <w:p w14:paraId="66A026DC" w14:textId="54F10B57" w:rsidR="005A6F3B" w:rsidRPr="008148B4" w:rsidRDefault="005A6F3B" w:rsidP="008148B4">
      <w:pPr>
        <w:pStyle w:val="Paragraphedeliste"/>
        <w:numPr>
          <w:ilvl w:val="0"/>
          <w:numId w:val="9"/>
        </w:numPr>
        <w:spacing w:after="0"/>
        <w:ind w:left="1068"/>
        <w:rPr>
          <w:rFonts w:cs="Arial"/>
          <w:b/>
          <w:bCs/>
          <w:sz w:val="22"/>
          <w:lang w:val="en-CA"/>
        </w:rPr>
      </w:pPr>
      <w:r w:rsidRPr="008148B4">
        <w:rPr>
          <w:rFonts w:cs="Arial"/>
          <w:b/>
          <w:bCs/>
          <w:sz w:val="22"/>
          <w:lang w:val="en-CA"/>
        </w:rPr>
        <w:t>Political Advocacy</w:t>
      </w:r>
    </w:p>
    <w:p w14:paraId="178F9818" w14:textId="38E4C684" w:rsidR="005A6F3B" w:rsidRPr="005A6F3B" w:rsidRDefault="005A6F3B" w:rsidP="008148B4">
      <w:pPr>
        <w:pStyle w:val="Paragraphedeliste"/>
        <w:spacing w:after="0"/>
        <w:ind w:left="1068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Martha Foster, Chair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Regional Representative</w:t>
      </w:r>
      <w:r w:rsidR="00AA3F8D">
        <w:rPr>
          <w:rFonts w:cs="Arial"/>
          <w:sz w:val="22"/>
          <w:lang w:val="en-CA"/>
        </w:rPr>
        <w:t>–</w:t>
      </w:r>
      <w:r w:rsidRPr="005A6F3B">
        <w:rPr>
          <w:rFonts w:cs="Arial"/>
          <w:sz w:val="22"/>
          <w:lang w:val="en-CA"/>
        </w:rPr>
        <w:t>Ontario</w:t>
      </w:r>
    </w:p>
    <w:p w14:paraId="7ACA9307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Bob Fitzpatrick (New Brunswick)</w:t>
      </w:r>
    </w:p>
    <w:p w14:paraId="48776A3B" w14:textId="77777777" w:rsidR="005A6F3B" w:rsidRP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 xml:space="preserve">Lawrence </w:t>
      </w:r>
      <w:proofErr w:type="spellStart"/>
      <w:r w:rsidRPr="005A6F3B">
        <w:rPr>
          <w:rFonts w:cs="Arial"/>
          <w:sz w:val="22"/>
          <w:lang w:val="en-CA"/>
        </w:rPr>
        <w:t>Hrycan</w:t>
      </w:r>
      <w:proofErr w:type="spellEnd"/>
      <w:r w:rsidRPr="005A6F3B">
        <w:rPr>
          <w:rFonts w:cs="Arial"/>
          <w:sz w:val="22"/>
          <w:lang w:val="en-CA"/>
        </w:rPr>
        <w:t xml:space="preserve"> (Alberta)</w:t>
      </w:r>
    </w:p>
    <w:p w14:paraId="174AC615" w14:textId="77B37A04" w:rsidR="005A6F3B" w:rsidRDefault="005A6F3B" w:rsidP="00DB4FCD">
      <w:pPr>
        <w:pStyle w:val="Paragraphedeliste"/>
        <w:spacing w:after="0"/>
        <w:ind w:left="1416"/>
        <w:rPr>
          <w:rFonts w:cs="Arial"/>
          <w:sz w:val="22"/>
          <w:lang w:val="en-CA"/>
        </w:rPr>
      </w:pPr>
      <w:r w:rsidRPr="005A6F3B">
        <w:rPr>
          <w:rFonts w:cs="Arial"/>
          <w:sz w:val="22"/>
          <w:lang w:val="en-CA"/>
        </w:rPr>
        <w:t>Grace Wilson (British Columbia)</w:t>
      </w:r>
    </w:p>
    <w:sectPr w:rsidR="005A6F3B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2A15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170EDE6D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8EB7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11E9D5BB" w14:textId="54D1A6EA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</w:t>
    </w:r>
    <w:r w:rsidR="00AA3F8D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2315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7AF8425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E78"/>
    <w:multiLevelType w:val="hybridMultilevel"/>
    <w:tmpl w:val="684EE5B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7FF1"/>
    <w:multiLevelType w:val="hybridMultilevel"/>
    <w:tmpl w:val="29DE85A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31C7F"/>
    <w:multiLevelType w:val="hybridMultilevel"/>
    <w:tmpl w:val="70166E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647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3347C"/>
    <w:multiLevelType w:val="hybridMultilevel"/>
    <w:tmpl w:val="48FC3CC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34CF0"/>
    <w:rsid w:val="0055252F"/>
    <w:rsid w:val="00594C51"/>
    <w:rsid w:val="00595108"/>
    <w:rsid w:val="005A6F3B"/>
    <w:rsid w:val="005B03C8"/>
    <w:rsid w:val="005B0C8C"/>
    <w:rsid w:val="006A4C48"/>
    <w:rsid w:val="006E3BC6"/>
    <w:rsid w:val="007367F9"/>
    <w:rsid w:val="0074389A"/>
    <w:rsid w:val="00754EA2"/>
    <w:rsid w:val="00786B53"/>
    <w:rsid w:val="00794751"/>
    <w:rsid w:val="007C6237"/>
    <w:rsid w:val="007E2F38"/>
    <w:rsid w:val="008148B4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AA3F8D"/>
    <w:rsid w:val="00BB1724"/>
    <w:rsid w:val="00BB2564"/>
    <w:rsid w:val="00BD08D8"/>
    <w:rsid w:val="00BE06A2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A57B9"/>
    <w:rsid w:val="00DB1754"/>
    <w:rsid w:val="00DB4FCD"/>
    <w:rsid w:val="00DC34E5"/>
    <w:rsid w:val="00DD414D"/>
    <w:rsid w:val="00DF0DBF"/>
    <w:rsid w:val="00DF361A"/>
    <w:rsid w:val="00E07BBD"/>
    <w:rsid w:val="00E11A30"/>
    <w:rsid w:val="00E11DBF"/>
    <w:rsid w:val="00EB7F57"/>
    <w:rsid w:val="00EE64B3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2020-09-14T19:30:00Z</dcterms:created>
  <dcterms:modified xsi:type="dcterms:W3CDTF">2020-09-14T19:30:00Z</dcterms:modified>
</cp:coreProperties>
</file>