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DC9A" w14:textId="77777777" w:rsidR="001A279C" w:rsidRDefault="001A279C" w:rsidP="001A279C">
      <w:pPr>
        <w:jc w:val="center"/>
        <w:rPr>
          <w:b/>
          <w:smallCaps/>
          <w:sz w:val="32"/>
          <w:szCs w:val="32"/>
        </w:rPr>
      </w:pPr>
      <w:r>
        <w:rPr>
          <w:b/>
          <w:smallCaps/>
          <w:sz w:val="32"/>
          <w:szCs w:val="32"/>
        </w:rPr>
        <w:t>Appendix 2:  Funding Agreements 2018- 2027</w:t>
      </w:r>
    </w:p>
    <w:p w14:paraId="75B381FA" w14:textId="67307B67" w:rsidR="008E4969" w:rsidRDefault="008E4969" w:rsidP="001A279C">
      <w:pPr>
        <w:jc w:val="center"/>
        <w:rPr>
          <w:b/>
          <w:smallCaps/>
          <w:sz w:val="32"/>
          <w:szCs w:val="32"/>
        </w:rPr>
      </w:pPr>
      <w:r w:rsidRPr="006D7706">
        <w:rPr>
          <w:b/>
          <w:smallCaps/>
          <w:sz w:val="32"/>
          <w:szCs w:val="32"/>
        </w:rPr>
        <w:t>Federal/Provincial/Territorial Home and Community Care and Mental Health Services</w:t>
      </w:r>
    </w:p>
    <w:p w14:paraId="49FB16F1" w14:textId="10BE6C2C" w:rsidR="00A07F68" w:rsidRPr="00A07F68" w:rsidRDefault="00A07F68" w:rsidP="00A07F68">
      <w:pPr>
        <w:jc w:val="center"/>
        <w:rPr>
          <w:b/>
        </w:rPr>
      </w:pPr>
      <w:r>
        <w:rPr>
          <w:b/>
        </w:rPr>
        <w:t xml:space="preserve">N.B. Most </w:t>
      </w:r>
      <w:r w:rsidR="004173CF">
        <w:rPr>
          <w:b/>
        </w:rPr>
        <w:t xml:space="preserve">funding for </w:t>
      </w:r>
      <w:r>
        <w:rPr>
          <w:b/>
        </w:rPr>
        <w:t xml:space="preserve">Mental Health and Addictions </w:t>
      </w:r>
      <w:r w:rsidR="004173CF">
        <w:rPr>
          <w:b/>
        </w:rPr>
        <w:t xml:space="preserve">targets </w:t>
      </w:r>
      <w:r>
        <w:rPr>
          <w:b/>
        </w:rPr>
        <w:t>youth and adolescents</w:t>
      </w:r>
    </w:p>
    <w:p w14:paraId="2A652E7A" w14:textId="77777777" w:rsidR="008E4969" w:rsidRPr="00BB0ACB" w:rsidRDefault="008E4969" w:rsidP="008E4969">
      <w:pPr>
        <w:jc w:val="center"/>
        <w:rPr>
          <w:b/>
          <w:smallCaps/>
          <w:sz w:val="16"/>
          <w:szCs w:val="16"/>
        </w:rPr>
      </w:pPr>
    </w:p>
    <w:tbl>
      <w:tblPr>
        <w:tblStyle w:val="Grilledutableau"/>
        <w:tblW w:w="13886" w:type="dxa"/>
        <w:tblLook w:val="04A0" w:firstRow="1" w:lastRow="0" w:firstColumn="1" w:lastColumn="0" w:noHBand="0" w:noVBand="1"/>
      </w:tblPr>
      <w:tblGrid>
        <w:gridCol w:w="137"/>
        <w:gridCol w:w="2374"/>
        <w:gridCol w:w="178"/>
        <w:gridCol w:w="254"/>
        <w:gridCol w:w="4699"/>
        <w:gridCol w:w="8"/>
        <w:gridCol w:w="170"/>
        <w:gridCol w:w="113"/>
        <w:gridCol w:w="141"/>
        <w:gridCol w:w="5812"/>
      </w:tblGrid>
      <w:tr w:rsidR="003718C4" w:rsidRPr="008E4969" w14:paraId="29CD5244" w14:textId="77777777" w:rsidTr="00882430">
        <w:trPr>
          <w:tblHeader/>
        </w:trPr>
        <w:tc>
          <w:tcPr>
            <w:tcW w:w="2511" w:type="dxa"/>
            <w:gridSpan w:val="2"/>
            <w:shd w:val="clear" w:color="auto" w:fill="EEECE1" w:themeFill="background2"/>
          </w:tcPr>
          <w:p w14:paraId="06B4D817" w14:textId="77777777" w:rsidR="008E4969" w:rsidRPr="008E4969" w:rsidRDefault="008E4969" w:rsidP="008E4969">
            <w:pPr>
              <w:jc w:val="center"/>
              <w:rPr>
                <w:b/>
                <w:smallCaps/>
              </w:rPr>
            </w:pPr>
            <w:bookmarkStart w:id="0" w:name="_Hlk7808907"/>
            <w:r w:rsidRPr="008E4969">
              <w:rPr>
                <w:b/>
                <w:smallCaps/>
              </w:rPr>
              <w:t>Province/Territory</w:t>
            </w:r>
          </w:p>
          <w:p w14:paraId="62D2A5B2" w14:textId="77777777" w:rsidR="008E4969" w:rsidRPr="008E4969" w:rsidRDefault="008E4969" w:rsidP="008E4969">
            <w:pPr>
              <w:jc w:val="center"/>
              <w:rPr>
                <w:b/>
                <w:smallCaps/>
              </w:rPr>
            </w:pPr>
            <w:r w:rsidRPr="008E4969">
              <w:rPr>
                <w:b/>
                <w:smallCaps/>
              </w:rPr>
              <w:t>Date Signed</w:t>
            </w:r>
          </w:p>
          <w:p w14:paraId="462B9879" w14:textId="77777777" w:rsidR="00BC2841" w:rsidRDefault="00A01F28" w:rsidP="008E4969">
            <w:pPr>
              <w:jc w:val="center"/>
              <w:rPr>
                <w:b/>
                <w:smallCaps/>
              </w:rPr>
            </w:pPr>
            <w:r>
              <w:rPr>
                <w:b/>
                <w:smallCaps/>
              </w:rPr>
              <w:t xml:space="preserve">5-yr </w:t>
            </w:r>
            <w:r w:rsidR="00BC2841" w:rsidRPr="008E4969">
              <w:rPr>
                <w:b/>
                <w:smallCaps/>
              </w:rPr>
              <w:t xml:space="preserve">Funding </w:t>
            </w:r>
          </w:p>
          <w:p w14:paraId="118528A3" w14:textId="77777777" w:rsidR="008E4969" w:rsidRPr="00BC2841" w:rsidRDefault="008E4969" w:rsidP="00BC2841">
            <w:pPr>
              <w:jc w:val="center"/>
              <w:rPr>
                <w:b/>
                <w:smallCaps/>
              </w:rPr>
            </w:pPr>
            <w:r w:rsidRPr="008E4969">
              <w:rPr>
                <w:b/>
                <w:smallCaps/>
              </w:rPr>
              <w:t>Special Pop. needs</w:t>
            </w:r>
          </w:p>
        </w:tc>
        <w:tc>
          <w:tcPr>
            <w:tcW w:w="5131" w:type="dxa"/>
            <w:gridSpan w:val="3"/>
            <w:shd w:val="clear" w:color="auto" w:fill="EEECE1" w:themeFill="background2"/>
          </w:tcPr>
          <w:p w14:paraId="3C749E0D" w14:textId="77777777" w:rsidR="008E4969" w:rsidRPr="008E4969" w:rsidRDefault="008E4969" w:rsidP="008E4969">
            <w:pPr>
              <w:jc w:val="center"/>
              <w:rPr>
                <w:b/>
                <w:smallCaps/>
              </w:rPr>
            </w:pPr>
            <w:r w:rsidRPr="008E4969">
              <w:rPr>
                <w:b/>
                <w:smallCaps/>
              </w:rPr>
              <w:t xml:space="preserve">Current </w:t>
            </w:r>
            <w:r w:rsidR="00174469">
              <w:rPr>
                <w:b/>
                <w:smallCaps/>
              </w:rPr>
              <w:t xml:space="preserve">Home and </w:t>
            </w:r>
            <w:r w:rsidRPr="008E4969">
              <w:rPr>
                <w:b/>
                <w:smallCaps/>
              </w:rPr>
              <w:t>Community Care and</w:t>
            </w:r>
          </w:p>
          <w:p w14:paraId="60E03256" w14:textId="282F6B75" w:rsidR="008E4969" w:rsidRPr="008E4969" w:rsidRDefault="008E4969" w:rsidP="008E4969">
            <w:pPr>
              <w:jc w:val="center"/>
              <w:rPr>
                <w:b/>
                <w:smallCaps/>
              </w:rPr>
            </w:pPr>
            <w:r w:rsidRPr="008E4969">
              <w:rPr>
                <w:b/>
                <w:smallCaps/>
              </w:rPr>
              <w:t xml:space="preserve">Mental Health </w:t>
            </w:r>
            <w:r w:rsidR="004173CF">
              <w:rPr>
                <w:b/>
                <w:smallCaps/>
              </w:rPr>
              <w:t xml:space="preserve">and Addictions </w:t>
            </w:r>
            <w:r w:rsidRPr="008E4969">
              <w:rPr>
                <w:b/>
                <w:smallCaps/>
              </w:rPr>
              <w:t>Initiatives</w:t>
            </w:r>
          </w:p>
        </w:tc>
        <w:tc>
          <w:tcPr>
            <w:tcW w:w="6244" w:type="dxa"/>
            <w:gridSpan w:val="5"/>
            <w:shd w:val="clear" w:color="auto" w:fill="EEECE1" w:themeFill="background2"/>
          </w:tcPr>
          <w:p w14:paraId="13F7F060" w14:textId="77777777" w:rsidR="008E4969" w:rsidRPr="008E4969" w:rsidRDefault="008E4969" w:rsidP="008E4969">
            <w:pPr>
              <w:jc w:val="center"/>
              <w:rPr>
                <w:b/>
                <w:smallCaps/>
              </w:rPr>
            </w:pPr>
            <w:r w:rsidRPr="008E4969">
              <w:rPr>
                <w:b/>
                <w:smallCaps/>
              </w:rPr>
              <w:t>Plans for Funding Allocation</w:t>
            </w:r>
          </w:p>
        </w:tc>
      </w:tr>
      <w:bookmarkEnd w:id="0"/>
      <w:tr w:rsidR="003718C4" w:rsidRPr="008E4969" w14:paraId="47B747F4" w14:textId="77777777" w:rsidTr="00882430">
        <w:tc>
          <w:tcPr>
            <w:tcW w:w="2511" w:type="dxa"/>
            <w:gridSpan w:val="2"/>
          </w:tcPr>
          <w:p w14:paraId="44D9C7CE" w14:textId="77777777" w:rsidR="008E4969" w:rsidRPr="001E70BE" w:rsidRDefault="008E4969" w:rsidP="008E4969">
            <w:pPr>
              <w:rPr>
                <w:b/>
                <w:u w:val="single"/>
              </w:rPr>
            </w:pPr>
            <w:r w:rsidRPr="001E70BE">
              <w:rPr>
                <w:b/>
                <w:u w:val="single"/>
              </w:rPr>
              <w:t>Newfoundland and Labrador</w:t>
            </w:r>
          </w:p>
          <w:p w14:paraId="71D30027" w14:textId="77777777" w:rsidR="00BC2841" w:rsidRDefault="00BC2841" w:rsidP="008E4969">
            <w:pPr>
              <w:rPr>
                <w:b/>
              </w:rPr>
            </w:pPr>
          </w:p>
          <w:p w14:paraId="46B9BB99" w14:textId="77777777" w:rsidR="008E4969" w:rsidRPr="008E4969" w:rsidRDefault="008E4969" w:rsidP="008E4969">
            <w:pPr>
              <w:rPr>
                <w:b/>
              </w:rPr>
            </w:pPr>
            <w:r w:rsidRPr="008E4969">
              <w:rPr>
                <w:b/>
              </w:rPr>
              <w:t>Date Signed:</w:t>
            </w:r>
          </w:p>
          <w:p w14:paraId="5E5EB7EB" w14:textId="77777777" w:rsidR="008E4969" w:rsidRDefault="008E4969" w:rsidP="008E4969">
            <w:pPr>
              <w:rPr>
                <w:b/>
              </w:rPr>
            </w:pPr>
            <w:r w:rsidRPr="008E4969">
              <w:rPr>
                <w:b/>
              </w:rPr>
              <w:t>2018 - 01- 24</w:t>
            </w:r>
          </w:p>
          <w:p w14:paraId="72C29C51" w14:textId="77777777" w:rsidR="00BC2841" w:rsidRPr="008E4969" w:rsidRDefault="00BC2841" w:rsidP="008E4969">
            <w:pPr>
              <w:rPr>
                <w:b/>
              </w:rPr>
            </w:pPr>
          </w:p>
          <w:p w14:paraId="2EF3C97C" w14:textId="77777777" w:rsidR="00B83F4D" w:rsidRPr="005C3CA8" w:rsidRDefault="005317FB" w:rsidP="00B83F4D">
            <w:pPr>
              <w:rPr>
                <w:b/>
              </w:rPr>
            </w:pPr>
            <w:r w:rsidRPr="005C3CA8">
              <w:rPr>
                <w:b/>
              </w:rPr>
              <w:t>Funding;</w:t>
            </w:r>
          </w:p>
          <w:p w14:paraId="59856FD7" w14:textId="77777777" w:rsidR="00B83F4D" w:rsidRDefault="00CC144C" w:rsidP="00B83F4D">
            <w:pPr>
              <w:rPr>
                <w:color w:val="000000" w:themeColor="text1"/>
              </w:rPr>
            </w:pPr>
            <w:r>
              <w:rPr>
                <w:color w:val="000000" w:themeColor="text1"/>
              </w:rPr>
              <w:t>$</w:t>
            </w:r>
            <w:r w:rsidRPr="00CC144C">
              <w:rPr>
                <w:color w:val="000000" w:themeColor="text1"/>
              </w:rPr>
              <w:t>67.7 million</w:t>
            </w:r>
          </w:p>
          <w:p w14:paraId="6F20641E" w14:textId="77777777" w:rsidR="00800EC2" w:rsidRDefault="00800EC2" w:rsidP="00B83F4D">
            <w:pPr>
              <w:rPr>
                <w:color w:val="000000" w:themeColor="text1"/>
              </w:rPr>
            </w:pPr>
          </w:p>
          <w:p w14:paraId="48ADCB02" w14:textId="77777777" w:rsidR="008E4969" w:rsidRPr="008E4969" w:rsidRDefault="003144B5" w:rsidP="008E4969">
            <w:pPr>
              <w:rPr>
                <w:b/>
              </w:rPr>
            </w:pPr>
            <w:r>
              <w:rPr>
                <w:b/>
              </w:rPr>
              <w:t>Unique circumstances:</w:t>
            </w:r>
          </w:p>
          <w:p w14:paraId="4E51EC29" w14:textId="77777777" w:rsidR="008E4969" w:rsidRDefault="008E4969" w:rsidP="00605154">
            <w:pPr>
              <w:pStyle w:val="Paragraphedeliste"/>
              <w:numPr>
                <w:ilvl w:val="0"/>
                <w:numId w:val="32"/>
              </w:numPr>
              <w:ind w:left="164" w:hanging="164"/>
            </w:pPr>
            <w:r w:rsidRPr="008E4969">
              <w:t>rural and remote communities, rapidly aging, prevalence of chronic diseases</w:t>
            </w:r>
            <w:r>
              <w:t xml:space="preserve"> and growing rates of mental health and addictions provide long term sustainability challenges</w:t>
            </w:r>
          </w:p>
          <w:p w14:paraId="37DDB1F8" w14:textId="77777777" w:rsidR="00A54049" w:rsidRDefault="00A54049" w:rsidP="00D637D8">
            <w:pPr>
              <w:ind w:left="164" w:hanging="164"/>
            </w:pPr>
          </w:p>
          <w:p w14:paraId="4F013F19" w14:textId="77777777" w:rsidR="00F5326E" w:rsidRDefault="00F5326E" w:rsidP="00605154">
            <w:pPr>
              <w:pStyle w:val="Paragraphedeliste"/>
              <w:numPr>
                <w:ilvl w:val="0"/>
                <w:numId w:val="33"/>
              </w:numPr>
              <w:ind w:left="164" w:hanging="164"/>
            </w:pPr>
            <w:r>
              <w:t>over reliance on facility</w:t>
            </w:r>
            <w:r w:rsidR="00F626BD">
              <w:t>-</w:t>
            </w:r>
            <w:r>
              <w:t>based care</w:t>
            </w:r>
          </w:p>
          <w:p w14:paraId="7DDE9146" w14:textId="77777777" w:rsidR="00A54049" w:rsidRDefault="00A54049" w:rsidP="00D637D8">
            <w:pPr>
              <w:ind w:left="164" w:hanging="164"/>
            </w:pPr>
          </w:p>
          <w:p w14:paraId="4078F816" w14:textId="5FD61FAF" w:rsidR="00A54049" w:rsidRDefault="00E626D3" w:rsidP="00605154">
            <w:pPr>
              <w:pStyle w:val="Paragraphedeliste"/>
              <w:numPr>
                <w:ilvl w:val="0"/>
                <w:numId w:val="33"/>
              </w:numPr>
              <w:ind w:left="164" w:hanging="164"/>
            </w:pPr>
            <w:r>
              <w:lastRenderedPageBreak/>
              <w:t>mental health and addiction referrals steadily increasing</w:t>
            </w:r>
          </w:p>
          <w:p w14:paraId="0C5F8AA1" w14:textId="77777777" w:rsidR="00CC43A4" w:rsidRDefault="00CC43A4" w:rsidP="00A13B6F">
            <w:pPr>
              <w:rPr>
                <w:b/>
              </w:rPr>
            </w:pPr>
          </w:p>
          <w:p w14:paraId="279B55F1" w14:textId="77777777" w:rsidR="00CC43A4" w:rsidRDefault="00CC43A4" w:rsidP="00A13B6F">
            <w:pPr>
              <w:rPr>
                <w:b/>
              </w:rPr>
            </w:pPr>
          </w:p>
          <w:p w14:paraId="3E9598E9" w14:textId="485608C5" w:rsidR="00A13B6F" w:rsidRPr="00B06E53" w:rsidRDefault="00A13B6F" w:rsidP="00A13B6F">
            <w:pPr>
              <w:rPr>
                <w:b/>
              </w:rPr>
            </w:pPr>
            <w:r w:rsidRPr="00B06E53">
              <w:rPr>
                <w:b/>
              </w:rPr>
              <w:t>Newfoundland and Labrador continued</w:t>
            </w:r>
          </w:p>
          <w:p w14:paraId="0C17F332" w14:textId="77777777" w:rsidR="00A13B6F" w:rsidRDefault="00A13B6F" w:rsidP="00A13B6F">
            <w:pPr>
              <w:pStyle w:val="Paragraphedeliste"/>
            </w:pPr>
          </w:p>
          <w:p w14:paraId="7BD230DE" w14:textId="442E4839" w:rsidR="00E626D3" w:rsidRPr="008E4969" w:rsidRDefault="00D8430D" w:rsidP="00605154">
            <w:pPr>
              <w:pStyle w:val="Paragraphedeliste"/>
              <w:numPr>
                <w:ilvl w:val="0"/>
                <w:numId w:val="33"/>
              </w:numPr>
              <w:ind w:left="164" w:hanging="164"/>
            </w:pPr>
            <w:r>
              <w:t>al</w:t>
            </w:r>
            <w:r w:rsidR="00E626D3">
              <w:t>cohol most common addiction</w:t>
            </w:r>
          </w:p>
          <w:p w14:paraId="49A99C6D" w14:textId="77777777" w:rsidR="008E4969" w:rsidRPr="008E4969" w:rsidRDefault="008E4969" w:rsidP="00B83F4D">
            <w:pPr>
              <w:rPr>
                <w:b/>
              </w:rPr>
            </w:pPr>
          </w:p>
        </w:tc>
        <w:tc>
          <w:tcPr>
            <w:tcW w:w="5131" w:type="dxa"/>
            <w:gridSpan w:val="3"/>
          </w:tcPr>
          <w:p w14:paraId="0AE2CB1B" w14:textId="72BF4C2A" w:rsidR="009E5232" w:rsidRDefault="009E5232" w:rsidP="00F5326E">
            <w:pPr>
              <w:rPr>
                <w:b/>
              </w:rPr>
            </w:pPr>
            <w:r>
              <w:rPr>
                <w:b/>
              </w:rPr>
              <w:lastRenderedPageBreak/>
              <w:t>Home and</w:t>
            </w:r>
            <w:r w:rsidRPr="001A49E8">
              <w:rPr>
                <w:b/>
              </w:rPr>
              <w:t xml:space="preserve"> Community Care</w:t>
            </w:r>
          </w:p>
          <w:p w14:paraId="3996858E" w14:textId="5D7A0EED" w:rsidR="00F5326E" w:rsidRDefault="009E5232" w:rsidP="00F5326E">
            <w:r>
              <w:t>Have been</w:t>
            </w:r>
            <w:r w:rsidR="008E4969">
              <w:t xml:space="preserve"> developing/implementing Home First Initiative for those with complex needs</w:t>
            </w:r>
          </w:p>
          <w:p w14:paraId="5E8E5BA5" w14:textId="77777777" w:rsidR="003718C4" w:rsidRDefault="00F5326E" w:rsidP="00605154">
            <w:pPr>
              <w:pStyle w:val="Paragraphedeliste"/>
              <w:numPr>
                <w:ilvl w:val="0"/>
                <w:numId w:val="28"/>
              </w:numPr>
            </w:pPr>
            <w:r>
              <w:t>includes palliative and end of life</w:t>
            </w:r>
          </w:p>
          <w:p w14:paraId="165EB896" w14:textId="77777777" w:rsidR="008E4969" w:rsidRDefault="003718C4" w:rsidP="00605154">
            <w:pPr>
              <w:pStyle w:val="Paragraphedeliste"/>
              <w:numPr>
                <w:ilvl w:val="0"/>
                <w:numId w:val="28"/>
              </w:numPr>
            </w:pPr>
            <w:r>
              <w:t>integrates with regular programming</w:t>
            </w:r>
            <w:r w:rsidR="008E4969" w:rsidRPr="008E4969">
              <w:t xml:space="preserve"> </w:t>
            </w:r>
          </w:p>
          <w:p w14:paraId="4ADC1EB2" w14:textId="77777777" w:rsidR="00BB0ACB" w:rsidRDefault="00BB0ACB" w:rsidP="00F5326E"/>
          <w:p w14:paraId="79926216" w14:textId="35BC41D2" w:rsidR="00F5326E" w:rsidRDefault="00F5326E" w:rsidP="00F5326E">
            <w:r w:rsidRPr="00712CBF">
              <w:rPr>
                <w:b/>
              </w:rPr>
              <w:t>Towards Recovery: The Mental Health and Addictions Action Plan</w:t>
            </w:r>
            <w:r>
              <w:t xml:space="preserve"> released June 2017</w:t>
            </w:r>
          </w:p>
          <w:p w14:paraId="7FC9D482" w14:textId="50002598" w:rsidR="00E626D3" w:rsidRDefault="00F5326E" w:rsidP="00605154">
            <w:pPr>
              <w:pStyle w:val="Paragraphedeliste"/>
              <w:numPr>
                <w:ilvl w:val="0"/>
                <w:numId w:val="29"/>
              </w:numPr>
            </w:pPr>
            <w:r>
              <w:t xml:space="preserve">set short, </w:t>
            </w:r>
            <w:r w:rsidR="009468DB">
              <w:t>medium and long-term</w:t>
            </w:r>
            <w:r>
              <w:t xml:space="preserve"> goals to implement 54 recommendations</w:t>
            </w:r>
            <w:r w:rsidR="00E626D3">
              <w:t xml:space="preserve"> around 4 pillars</w:t>
            </w:r>
            <w:r w:rsidR="00643B4E">
              <w:t>:</w:t>
            </w:r>
          </w:p>
          <w:p w14:paraId="7CEA7C6E" w14:textId="77777777" w:rsidR="00F5326E" w:rsidRDefault="00E626D3" w:rsidP="00605154">
            <w:pPr>
              <w:pStyle w:val="Paragraphedeliste"/>
              <w:numPr>
                <w:ilvl w:val="1"/>
                <w:numId w:val="48"/>
              </w:numPr>
              <w:ind w:left="778" w:hanging="283"/>
            </w:pPr>
            <w:r>
              <w:t>promotion, prevention and early intervention</w:t>
            </w:r>
          </w:p>
          <w:p w14:paraId="4AB475E1" w14:textId="77777777" w:rsidR="00E626D3" w:rsidRDefault="00E626D3" w:rsidP="00605154">
            <w:pPr>
              <w:pStyle w:val="Paragraphedeliste"/>
              <w:numPr>
                <w:ilvl w:val="1"/>
                <w:numId w:val="48"/>
              </w:numPr>
              <w:ind w:left="778" w:hanging="283"/>
            </w:pPr>
            <w:r>
              <w:t>focus on person</w:t>
            </w:r>
          </w:p>
          <w:p w14:paraId="081B2490" w14:textId="77777777" w:rsidR="00E626D3" w:rsidRDefault="00E626D3" w:rsidP="00605154">
            <w:pPr>
              <w:pStyle w:val="Paragraphedeliste"/>
              <w:numPr>
                <w:ilvl w:val="1"/>
                <w:numId w:val="48"/>
              </w:numPr>
              <w:ind w:left="778" w:hanging="283"/>
            </w:pPr>
            <w:r>
              <w:t>improve service access, collaboration and continuity of care</w:t>
            </w:r>
          </w:p>
          <w:p w14:paraId="14566A67" w14:textId="77777777" w:rsidR="00E626D3" w:rsidRDefault="00E626D3" w:rsidP="00605154">
            <w:pPr>
              <w:pStyle w:val="Paragraphedeliste"/>
              <w:numPr>
                <w:ilvl w:val="1"/>
                <w:numId w:val="48"/>
              </w:numPr>
              <w:ind w:left="778" w:hanging="283"/>
            </w:pPr>
            <w:r>
              <w:t xml:space="preserve">include all people </w:t>
            </w:r>
          </w:p>
          <w:p w14:paraId="523CACD6" w14:textId="77777777" w:rsidR="00E626D3" w:rsidRDefault="00E626D3" w:rsidP="00605154">
            <w:pPr>
              <w:pStyle w:val="Paragraphedeliste"/>
              <w:numPr>
                <w:ilvl w:val="0"/>
                <w:numId w:val="30"/>
              </w:numPr>
            </w:pPr>
            <w:r>
              <w:t>implemented Opio</w:t>
            </w:r>
            <w:r w:rsidR="00174469">
              <w:t>i</w:t>
            </w:r>
            <w:r>
              <w:t>d Action Plan including prescription monitoring, take home naloxone kit program, access to suboxone</w:t>
            </w:r>
          </w:p>
          <w:p w14:paraId="7CBF6927" w14:textId="77777777" w:rsidR="00D53FF5" w:rsidRDefault="00D53FF5" w:rsidP="00605154">
            <w:pPr>
              <w:pStyle w:val="Paragraphedeliste"/>
              <w:numPr>
                <w:ilvl w:val="0"/>
                <w:numId w:val="30"/>
              </w:numPr>
            </w:pPr>
            <w:r>
              <w:t xml:space="preserve">a number of e-mental health solutions </w:t>
            </w:r>
          </w:p>
          <w:p w14:paraId="3A4DADC1" w14:textId="77777777" w:rsidR="001C5A99" w:rsidRDefault="001C5A99" w:rsidP="00605154">
            <w:pPr>
              <w:pStyle w:val="Paragraphedeliste"/>
              <w:numPr>
                <w:ilvl w:val="0"/>
                <w:numId w:val="30"/>
              </w:numPr>
            </w:pPr>
            <w:r>
              <w:t>2 adult addiction treatment centres plus outpatient counselling</w:t>
            </w:r>
          </w:p>
          <w:p w14:paraId="5D10024E" w14:textId="77777777" w:rsidR="00300386" w:rsidRPr="00300386" w:rsidRDefault="00300386" w:rsidP="00300386"/>
          <w:p w14:paraId="7BDAFD9B" w14:textId="77777777" w:rsidR="00300386" w:rsidRPr="00300386" w:rsidRDefault="00300386" w:rsidP="00300386"/>
          <w:p w14:paraId="071AC4DB" w14:textId="77777777" w:rsidR="00300386" w:rsidRPr="00300386" w:rsidRDefault="00300386" w:rsidP="00300386"/>
          <w:p w14:paraId="4D8391A9" w14:textId="77777777" w:rsidR="00300386" w:rsidRPr="00300386" w:rsidRDefault="00300386" w:rsidP="00300386"/>
          <w:p w14:paraId="4E49F4FF" w14:textId="00057349" w:rsidR="00300386" w:rsidRDefault="00300386" w:rsidP="00300386"/>
          <w:p w14:paraId="6C2458C9" w14:textId="496F09BC" w:rsidR="00300386" w:rsidRPr="00300386" w:rsidRDefault="00300386" w:rsidP="00300386"/>
          <w:p w14:paraId="43D55C85" w14:textId="6B4B3161" w:rsidR="00300386" w:rsidRPr="00300386" w:rsidRDefault="00300386" w:rsidP="00300386"/>
          <w:p w14:paraId="3EB258FD" w14:textId="77777777" w:rsidR="00300386" w:rsidRPr="00300386" w:rsidRDefault="00300386" w:rsidP="00300386"/>
          <w:p w14:paraId="2D4F026C" w14:textId="4B1CC552" w:rsidR="00300386" w:rsidRPr="00300386" w:rsidRDefault="00300386" w:rsidP="00300386"/>
          <w:p w14:paraId="29CABDB2" w14:textId="61DC2683" w:rsidR="00300386" w:rsidRPr="00300386" w:rsidRDefault="00300386" w:rsidP="00300386"/>
          <w:p w14:paraId="55BE490E" w14:textId="77777777" w:rsidR="00300386" w:rsidRPr="00300386" w:rsidRDefault="00300386" w:rsidP="00300386"/>
          <w:p w14:paraId="353397AC" w14:textId="174E67FF" w:rsidR="00300386" w:rsidRPr="00300386" w:rsidRDefault="00300386" w:rsidP="00300386"/>
          <w:p w14:paraId="35F85231" w14:textId="1275F041" w:rsidR="00300386" w:rsidRPr="00300386" w:rsidRDefault="00300386" w:rsidP="00300386"/>
          <w:p w14:paraId="518EA7E8" w14:textId="77777777" w:rsidR="00300386" w:rsidRPr="00300386" w:rsidRDefault="00300386" w:rsidP="00300386"/>
          <w:p w14:paraId="2E635B44" w14:textId="34B1125A" w:rsidR="00300386" w:rsidRPr="00300386" w:rsidRDefault="00300386" w:rsidP="00300386"/>
          <w:p w14:paraId="0819C796" w14:textId="600A8481" w:rsidR="00300386" w:rsidRPr="00300386" w:rsidRDefault="00300386" w:rsidP="00300386"/>
          <w:p w14:paraId="0E8A3FDA" w14:textId="77777777" w:rsidR="00300386" w:rsidRPr="00300386" w:rsidRDefault="00300386" w:rsidP="00300386"/>
          <w:p w14:paraId="1C0B97AE" w14:textId="03C6C0C9" w:rsidR="00300386" w:rsidRPr="00300386" w:rsidRDefault="00300386" w:rsidP="00300386"/>
          <w:p w14:paraId="7ADE98F0" w14:textId="489E18B0" w:rsidR="00300386" w:rsidRPr="00300386" w:rsidRDefault="00300386" w:rsidP="00300386"/>
          <w:p w14:paraId="7425E82F" w14:textId="77777777" w:rsidR="00300386" w:rsidRPr="00300386" w:rsidRDefault="00300386" w:rsidP="00300386"/>
          <w:p w14:paraId="2F741028" w14:textId="77777777" w:rsidR="00300386" w:rsidRPr="00300386" w:rsidRDefault="00300386" w:rsidP="00300386"/>
          <w:p w14:paraId="06AC0491" w14:textId="77777777" w:rsidR="00300386" w:rsidRDefault="00300386" w:rsidP="00300386"/>
          <w:p w14:paraId="5631EE15" w14:textId="584C6ADA" w:rsidR="00300386" w:rsidRPr="00300386" w:rsidRDefault="00300386" w:rsidP="00300386"/>
        </w:tc>
        <w:tc>
          <w:tcPr>
            <w:tcW w:w="6244" w:type="dxa"/>
            <w:gridSpan w:val="5"/>
          </w:tcPr>
          <w:p w14:paraId="548791A4" w14:textId="0406044A" w:rsidR="00802116" w:rsidRDefault="00E13FCB" w:rsidP="008E4969">
            <w:pPr>
              <w:rPr>
                <w:b/>
              </w:rPr>
            </w:pPr>
            <w:r>
              <w:rPr>
                <w:b/>
              </w:rPr>
              <w:lastRenderedPageBreak/>
              <w:t>The province will:</w:t>
            </w:r>
          </w:p>
          <w:p w14:paraId="75DF506A" w14:textId="32209E12" w:rsidR="00E13FCB" w:rsidRPr="00E13FCB" w:rsidRDefault="00E13FCB" w:rsidP="008E4969">
            <w:pPr>
              <w:rPr>
                <w:b/>
              </w:rPr>
            </w:pPr>
            <w:r>
              <w:rPr>
                <w:b/>
              </w:rPr>
              <w:t>Home and Community Care</w:t>
            </w:r>
          </w:p>
          <w:p w14:paraId="6FEB1DA3" w14:textId="77777777" w:rsidR="00E52BB4" w:rsidRPr="005B0493" w:rsidRDefault="008E4969" w:rsidP="008E4969">
            <w:r w:rsidRPr="00712CBF">
              <w:rPr>
                <w:smallCaps/>
              </w:rPr>
              <w:t>1.</w:t>
            </w:r>
            <w:r w:rsidRPr="005B0493">
              <w:t xml:space="preserve"> Create</w:t>
            </w:r>
            <w:r w:rsidRPr="005B0493">
              <w:rPr>
                <w:smallCaps/>
              </w:rPr>
              <w:t xml:space="preserve"> </w:t>
            </w:r>
            <w:r w:rsidR="00F5326E" w:rsidRPr="005B0493">
              <w:t>Home First i</w:t>
            </w:r>
            <w:r w:rsidRPr="005B0493">
              <w:t xml:space="preserve">ntegrated </w:t>
            </w:r>
            <w:r w:rsidR="00F5326E" w:rsidRPr="005B0493">
              <w:t>n</w:t>
            </w:r>
            <w:r w:rsidRPr="005B0493">
              <w:t>etwork</w:t>
            </w:r>
            <w:r w:rsidR="00E52BB4" w:rsidRPr="005B0493">
              <w:t>:</w:t>
            </w:r>
          </w:p>
          <w:p w14:paraId="29DCE6FC" w14:textId="77777777" w:rsidR="00E52BB4" w:rsidRDefault="00B83F4D" w:rsidP="00605154">
            <w:pPr>
              <w:pStyle w:val="Paragraphedeliste"/>
              <w:numPr>
                <w:ilvl w:val="0"/>
                <w:numId w:val="24"/>
              </w:numPr>
              <w:ind w:hanging="191"/>
            </w:pPr>
            <w:r>
              <w:t>fund</w:t>
            </w:r>
            <w:r w:rsidR="003718C4">
              <w:t xml:space="preserve"> clinical positions</w:t>
            </w:r>
            <w:r w:rsidR="00015C85">
              <w:t xml:space="preserve">, </w:t>
            </w:r>
            <w:r w:rsidR="003718C4">
              <w:t>programs and services for complex care needs in community</w:t>
            </w:r>
            <w:r w:rsidR="00C20FAB">
              <w:t xml:space="preserve"> includin</w:t>
            </w:r>
            <w:r w:rsidR="00E52BB4">
              <w:t>g beyond traditional work hours</w:t>
            </w:r>
          </w:p>
          <w:p w14:paraId="1A961343" w14:textId="30AF27F0" w:rsidR="00C20FAB" w:rsidRDefault="00C20FAB" w:rsidP="00605154">
            <w:pPr>
              <w:pStyle w:val="Paragraphedeliste"/>
              <w:numPr>
                <w:ilvl w:val="0"/>
                <w:numId w:val="24"/>
              </w:numPr>
              <w:ind w:hanging="191"/>
            </w:pPr>
            <w:r>
              <w:t>key areas</w:t>
            </w:r>
            <w:r w:rsidR="00CC43A4">
              <w:t>:</w:t>
            </w:r>
            <w:r>
              <w:t xml:space="preserve"> case management, home support, rehabilitation, nursing, physicians, pharmacy, counselling/spiritual supports, equipment </w:t>
            </w:r>
          </w:p>
          <w:p w14:paraId="0A6DB049" w14:textId="77777777" w:rsidR="00E52BB4" w:rsidRPr="005B0493" w:rsidRDefault="008E4969" w:rsidP="008E4969">
            <w:r w:rsidRPr="005B0493">
              <w:t>2.</w:t>
            </w:r>
            <w:r w:rsidR="00F5326E" w:rsidRPr="005B0493">
              <w:t xml:space="preserve"> Integrate palliative approach across health care system</w:t>
            </w:r>
            <w:r w:rsidR="00E52BB4" w:rsidRPr="005B0493">
              <w:t>:</w:t>
            </w:r>
            <w:r w:rsidR="00E52BB4" w:rsidRPr="005B0493">
              <w:rPr>
                <w:u w:val="single"/>
              </w:rPr>
              <w:t xml:space="preserve"> </w:t>
            </w:r>
          </w:p>
          <w:p w14:paraId="2D1083D0" w14:textId="67A36FD4" w:rsidR="00E52BB4" w:rsidRDefault="003718C4" w:rsidP="00605154">
            <w:pPr>
              <w:pStyle w:val="Paragraphedeliste"/>
              <w:numPr>
                <w:ilvl w:val="0"/>
                <w:numId w:val="25"/>
              </w:numPr>
              <w:ind w:hanging="191"/>
            </w:pPr>
            <w:r>
              <w:t>enhance clinical positions</w:t>
            </w:r>
            <w:r w:rsidR="00E52BB4">
              <w:t xml:space="preserve">, </w:t>
            </w:r>
            <w:r>
              <w:t xml:space="preserve">implement professional development </w:t>
            </w:r>
            <w:r w:rsidR="00B83F4D">
              <w:t xml:space="preserve">for </w:t>
            </w:r>
            <w:r>
              <w:t>clinicians, service provides and caregivers</w:t>
            </w:r>
          </w:p>
          <w:p w14:paraId="6D9D8B3E" w14:textId="77777777" w:rsidR="00E52BB4" w:rsidRDefault="003718C4" w:rsidP="00605154">
            <w:pPr>
              <w:pStyle w:val="Paragraphedeliste"/>
              <w:numPr>
                <w:ilvl w:val="0"/>
                <w:numId w:val="25"/>
              </w:numPr>
              <w:ind w:hanging="191"/>
            </w:pPr>
            <w:r>
              <w:t>fund public awareness campaign and develop tools to promote palliative care and advance care planning</w:t>
            </w:r>
          </w:p>
          <w:p w14:paraId="4FF3AAB4" w14:textId="77777777" w:rsidR="003718C4" w:rsidRDefault="003718C4" w:rsidP="00605154">
            <w:pPr>
              <w:pStyle w:val="Paragraphedeliste"/>
              <w:numPr>
                <w:ilvl w:val="0"/>
                <w:numId w:val="25"/>
              </w:numPr>
              <w:ind w:hanging="191"/>
            </w:pPr>
            <w:r>
              <w:t xml:space="preserve">support and create hospice beds in 2 regional health authorities </w:t>
            </w:r>
          </w:p>
          <w:p w14:paraId="51E8ABDB" w14:textId="77777777" w:rsidR="00E52BB4" w:rsidRPr="005B0493" w:rsidRDefault="00F5326E" w:rsidP="008E4969">
            <w:r w:rsidRPr="005B0493">
              <w:t>3. Enhance services for those with dementia</w:t>
            </w:r>
            <w:r w:rsidR="00E52BB4" w:rsidRPr="005B0493">
              <w:t xml:space="preserve">: </w:t>
            </w:r>
          </w:p>
          <w:p w14:paraId="6615E30C" w14:textId="77777777" w:rsidR="00E52BB4" w:rsidRDefault="003718C4" w:rsidP="00605154">
            <w:pPr>
              <w:pStyle w:val="Paragraphedeliste"/>
              <w:numPr>
                <w:ilvl w:val="0"/>
                <w:numId w:val="26"/>
              </w:numPr>
              <w:ind w:hanging="191"/>
            </w:pPr>
            <w:r>
              <w:t>better respite services for caregivers</w:t>
            </w:r>
          </w:p>
          <w:p w14:paraId="70B4322D" w14:textId="77777777" w:rsidR="00E52BB4" w:rsidRDefault="003718C4" w:rsidP="00605154">
            <w:pPr>
              <w:pStyle w:val="Paragraphedeliste"/>
              <w:numPr>
                <w:ilvl w:val="0"/>
                <w:numId w:val="26"/>
              </w:numPr>
              <w:ind w:hanging="191"/>
            </w:pPr>
            <w:r>
              <w:t>professional development for providers and caregivers</w:t>
            </w:r>
          </w:p>
          <w:p w14:paraId="4BF5DAFD" w14:textId="77777777" w:rsidR="003718C4" w:rsidRDefault="003718C4" w:rsidP="00605154">
            <w:pPr>
              <w:pStyle w:val="Paragraphedeliste"/>
              <w:numPr>
                <w:ilvl w:val="0"/>
                <w:numId w:val="26"/>
              </w:numPr>
              <w:ind w:hanging="191"/>
            </w:pPr>
            <w:r>
              <w:t>expand remote monitoring technology through provincial dementia care program</w:t>
            </w:r>
            <w:r w:rsidR="00C20FAB">
              <w:t xml:space="preserve"> including e-health consultation</w:t>
            </w:r>
          </w:p>
          <w:p w14:paraId="3C98547C" w14:textId="77777777" w:rsidR="008735BA" w:rsidRDefault="008735BA" w:rsidP="008E4969">
            <w:pPr>
              <w:rPr>
                <w:b/>
              </w:rPr>
            </w:pPr>
          </w:p>
          <w:p w14:paraId="19D76604" w14:textId="77777777" w:rsidR="00DC3EE7" w:rsidRDefault="00DC3EE7" w:rsidP="008E4969">
            <w:pPr>
              <w:rPr>
                <w:b/>
              </w:rPr>
            </w:pPr>
          </w:p>
          <w:p w14:paraId="5269B1C1" w14:textId="562E60E4" w:rsidR="00DC3EE7" w:rsidRDefault="00DC3EE7" w:rsidP="008E4969">
            <w:pPr>
              <w:rPr>
                <w:b/>
              </w:rPr>
            </w:pPr>
          </w:p>
          <w:p w14:paraId="4C47DCA6" w14:textId="7BE8B3A1" w:rsidR="00D3707C" w:rsidRDefault="00D3707C" w:rsidP="008E4969">
            <w:pPr>
              <w:rPr>
                <w:b/>
              </w:rPr>
            </w:pPr>
          </w:p>
          <w:p w14:paraId="294013D6" w14:textId="1A45C565" w:rsidR="00D3707C" w:rsidRDefault="00D3707C" w:rsidP="008E4969">
            <w:pPr>
              <w:rPr>
                <w:b/>
              </w:rPr>
            </w:pPr>
          </w:p>
          <w:p w14:paraId="01B28691" w14:textId="77777777" w:rsidR="00D3707C" w:rsidRDefault="00D3707C" w:rsidP="008E4969">
            <w:pPr>
              <w:rPr>
                <w:b/>
              </w:rPr>
            </w:pPr>
          </w:p>
          <w:p w14:paraId="724541BC" w14:textId="777158D4" w:rsidR="00E13FCB" w:rsidRPr="00E13FCB" w:rsidRDefault="00E13FCB" w:rsidP="008E4969">
            <w:pPr>
              <w:rPr>
                <w:b/>
              </w:rPr>
            </w:pPr>
            <w:r w:rsidRPr="00E13FCB">
              <w:rPr>
                <w:b/>
              </w:rPr>
              <w:t>Mental Health and Addictions</w:t>
            </w:r>
          </w:p>
          <w:p w14:paraId="31DEF274" w14:textId="75ED48E4" w:rsidR="00E52BB4" w:rsidRDefault="00E13FCB" w:rsidP="00CC43A4">
            <w:pPr>
              <w:ind w:left="311" w:hanging="283"/>
            </w:pPr>
            <w:r>
              <w:t>1</w:t>
            </w:r>
            <w:r w:rsidR="00F5326E">
              <w:t>.</w:t>
            </w:r>
            <w:r w:rsidR="00CC43A4">
              <w:t xml:space="preserve"> </w:t>
            </w:r>
            <w:r w:rsidR="00F5326E" w:rsidRPr="005B0493">
              <w:t xml:space="preserve">Integrate service delivery for </w:t>
            </w:r>
            <w:r w:rsidR="00E626D3" w:rsidRPr="005B0493">
              <w:t xml:space="preserve">children, </w:t>
            </w:r>
            <w:r w:rsidR="00F5326E" w:rsidRPr="005B0493">
              <w:t>youth</w:t>
            </w:r>
            <w:r w:rsidR="00CC43A4">
              <w:t>,</w:t>
            </w:r>
            <w:r w:rsidR="00E626D3" w:rsidRPr="005B0493">
              <w:t xml:space="preserve"> emerging</w:t>
            </w:r>
            <w:r w:rsidR="00CC43A4">
              <w:t xml:space="preserve"> </w:t>
            </w:r>
            <w:r w:rsidR="00E626D3" w:rsidRPr="005B0493">
              <w:t>adults</w:t>
            </w:r>
            <w:r w:rsidR="00F5326E" w:rsidRPr="005B0493">
              <w:t xml:space="preserve"> with mental health/addictions</w:t>
            </w:r>
            <w:r w:rsidR="00E52BB4" w:rsidRPr="005B0493">
              <w:t>:</w:t>
            </w:r>
            <w:r w:rsidR="00E52BB4">
              <w:t xml:space="preserve"> </w:t>
            </w:r>
            <w:r w:rsidR="00A07F68">
              <w:t>create specialist positions</w:t>
            </w:r>
          </w:p>
          <w:p w14:paraId="3F780D6F" w14:textId="3A4D4D93" w:rsidR="00E52BB4" w:rsidRPr="00643B4E" w:rsidRDefault="00E13FCB" w:rsidP="008E4969">
            <w:r>
              <w:t>2</w:t>
            </w:r>
            <w:r w:rsidR="00F5326E" w:rsidRPr="00643B4E">
              <w:t>. Introduce e-mental health services and initiatives</w:t>
            </w:r>
          </w:p>
          <w:p w14:paraId="7BA83F6D" w14:textId="77777777" w:rsidR="00E52BB4" w:rsidRDefault="00D53FF5" w:rsidP="00605154">
            <w:pPr>
              <w:pStyle w:val="Paragraphedeliste"/>
              <w:numPr>
                <w:ilvl w:val="0"/>
                <w:numId w:val="27"/>
              </w:numPr>
              <w:ind w:hanging="191"/>
            </w:pPr>
            <w:r>
              <w:t>expand Strongest Families Institute</w:t>
            </w:r>
            <w:r w:rsidR="00D8146E">
              <w:t xml:space="preserve"> </w:t>
            </w:r>
            <w:r w:rsidR="001C5A99">
              <w:t>(SFI)</w:t>
            </w:r>
          </w:p>
          <w:p w14:paraId="00962C37" w14:textId="77777777" w:rsidR="00E52BB4" w:rsidRDefault="00D53FF5" w:rsidP="00605154">
            <w:pPr>
              <w:pStyle w:val="Paragraphedeliste"/>
              <w:numPr>
                <w:ilvl w:val="0"/>
                <w:numId w:val="27"/>
              </w:numPr>
              <w:ind w:hanging="191"/>
            </w:pPr>
            <w:r>
              <w:t>hire new men</w:t>
            </w:r>
            <w:r w:rsidR="00E52BB4">
              <w:t>tal health position in each RHA</w:t>
            </w:r>
          </w:p>
          <w:p w14:paraId="1C2AF7F3" w14:textId="0DDFB916" w:rsidR="00D53FF5" w:rsidRDefault="00D53FF5" w:rsidP="00605154">
            <w:pPr>
              <w:pStyle w:val="Paragraphedeliste"/>
              <w:numPr>
                <w:ilvl w:val="0"/>
                <w:numId w:val="27"/>
              </w:numPr>
              <w:ind w:hanging="191"/>
            </w:pPr>
            <w:r>
              <w:t>implement Therapy Assisted Online</w:t>
            </w:r>
          </w:p>
          <w:p w14:paraId="5ACC2C73" w14:textId="77777777" w:rsidR="00CC43A4" w:rsidRDefault="00CC43A4" w:rsidP="00CC43A4">
            <w:pPr>
              <w:ind w:left="169"/>
            </w:pPr>
          </w:p>
          <w:p w14:paraId="3776E112" w14:textId="70A0E375" w:rsidR="00A72E22" w:rsidRPr="002B1668" w:rsidRDefault="00E13FCB" w:rsidP="008E4969">
            <w:pPr>
              <w:rPr>
                <w:i/>
              </w:rPr>
            </w:pPr>
            <w:r w:rsidRPr="00E13FCB">
              <w:t>3</w:t>
            </w:r>
            <w:r w:rsidR="00F5326E" w:rsidRPr="00E13FCB">
              <w:t>.</w:t>
            </w:r>
            <w:r w:rsidR="00F5326E" w:rsidRPr="002B1668">
              <w:rPr>
                <w:i/>
              </w:rPr>
              <w:t xml:space="preserve"> </w:t>
            </w:r>
            <w:r w:rsidR="00F5326E" w:rsidRPr="00643B4E">
              <w:t>Expand access to addiction services</w:t>
            </w:r>
            <w:r w:rsidR="00E52BB4" w:rsidRPr="00643B4E">
              <w:t>:</w:t>
            </w:r>
            <w:r w:rsidR="00E52BB4" w:rsidRPr="002B1668">
              <w:rPr>
                <w:i/>
              </w:rPr>
              <w:t xml:space="preserve"> </w:t>
            </w:r>
          </w:p>
          <w:p w14:paraId="66A552EE" w14:textId="77777777" w:rsidR="00A72E22" w:rsidRDefault="00015C85" w:rsidP="00605154">
            <w:pPr>
              <w:pStyle w:val="Paragraphedeliste"/>
              <w:numPr>
                <w:ilvl w:val="0"/>
                <w:numId w:val="31"/>
              </w:numPr>
              <w:ind w:hanging="191"/>
            </w:pPr>
            <w:r>
              <w:t xml:space="preserve">enhance harm reduction initiatives </w:t>
            </w:r>
          </w:p>
          <w:p w14:paraId="6F6B5F75" w14:textId="77777777" w:rsidR="00BB0ACB" w:rsidRDefault="00BB0ACB" w:rsidP="00605154">
            <w:pPr>
              <w:pStyle w:val="Paragraphedeliste"/>
              <w:numPr>
                <w:ilvl w:val="0"/>
                <w:numId w:val="31"/>
              </w:numPr>
              <w:ind w:hanging="191"/>
            </w:pPr>
            <w:r>
              <w:t>add naloxone take home kits</w:t>
            </w:r>
          </w:p>
          <w:p w14:paraId="0539F408" w14:textId="10C2EFA5" w:rsidR="00A72E22" w:rsidRPr="00643B4E" w:rsidRDefault="00E13FCB" w:rsidP="008E4969">
            <w:r>
              <w:t>4</w:t>
            </w:r>
            <w:r w:rsidR="00F5326E" w:rsidRPr="00643B4E">
              <w:t>. Invest in community</w:t>
            </w:r>
            <w:r w:rsidR="00D8146E" w:rsidRPr="00643B4E">
              <w:t>-</w:t>
            </w:r>
            <w:r w:rsidR="00F5326E" w:rsidRPr="00643B4E">
              <w:t>based services</w:t>
            </w:r>
            <w:r w:rsidR="00A72E22" w:rsidRPr="00643B4E">
              <w:t>;</w:t>
            </w:r>
            <w:r w:rsidR="00E52BB4" w:rsidRPr="00643B4E">
              <w:t xml:space="preserve"> </w:t>
            </w:r>
          </w:p>
          <w:p w14:paraId="318B5B09" w14:textId="77777777" w:rsidR="00CC43A4" w:rsidRDefault="00BB0ACB" w:rsidP="00605154">
            <w:pPr>
              <w:pStyle w:val="Paragraphedeliste"/>
              <w:numPr>
                <w:ilvl w:val="0"/>
                <w:numId w:val="34"/>
              </w:numPr>
              <w:ind w:hanging="191"/>
            </w:pPr>
            <w:r>
              <w:t>single session walk</w:t>
            </w:r>
            <w:r w:rsidR="009468DB">
              <w:t>-</w:t>
            </w:r>
            <w:r>
              <w:t>in clinics, day treatment h</w:t>
            </w:r>
            <w:r w:rsidR="00A72E22">
              <w:t>ospitals, community crisis beds</w:t>
            </w:r>
          </w:p>
          <w:p w14:paraId="712F8968" w14:textId="30FE9448" w:rsidR="00BB0ACB" w:rsidRPr="00643B4E" w:rsidRDefault="00BB0ACB" w:rsidP="00605154">
            <w:pPr>
              <w:pStyle w:val="Paragraphedeliste"/>
              <w:numPr>
                <w:ilvl w:val="0"/>
                <w:numId w:val="34"/>
              </w:numPr>
              <w:ind w:hanging="191"/>
            </w:pPr>
            <w:r w:rsidRPr="00CC43A4">
              <w:rPr>
                <w:color w:val="000000" w:themeColor="text1"/>
              </w:rPr>
              <w:t>increased access to psychological therapies</w:t>
            </w:r>
            <w:r w:rsidR="00E52BB4" w:rsidRPr="00CC43A4">
              <w:rPr>
                <w:color w:val="000000" w:themeColor="text1"/>
              </w:rPr>
              <w:t xml:space="preserve">; </w:t>
            </w:r>
            <w:r w:rsidRPr="00CC43A4">
              <w:rPr>
                <w:color w:val="000000" w:themeColor="text1"/>
              </w:rPr>
              <w:t xml:space="preserve">4 positions </w:t>
            </w:r>
            <w:proofErr w:type="gramStart"/>
            <w:r w:rsidRPr="00CC43A4">
              <w:rPr>
                <w:color w:val="000000" w:themeColor="text1"/>
              </w:rPr>
              <w:t xml:space="preserve">to </w:t>
            </w:r>
            <w:r w:rsidR="00CC43A4" w:rsidRPr="00CC43A4">
              <w:rPr>
                <w:color w:val="000000" w:themeColor="text1"/>
              </w:rPr>
              <w:t xml:space="preserve"> </w:t>
            </w:r>
            <w:r w:rsidRPr="00CC43A4">
              <w:rPr>
                <w:color w:val="000000" w:themeColor="text1"/>
              </w:rPr>
              <w:t>support</w:t>
            </w:r>
            <w:proofErr w:type="gramEnd"/>
            <w:r w:rsidRPr="00CC43A4">
              <w:rPr>
                <w:color w:val="000000" w:themeColor="text1"/>
              </w:rPr>
              <w:t xml:space="preserve"> Towards Recovery Action Plan </w:t>
            </w:r>
          </w:p>
        </w:tc>
      </w:tr>
      <w:tr w:rsidR="003718C4" w:rsidRPr="008E4969" w14:paraId="2100BF7F" w14:textId="77777777" w:rsidTr="00882430">
        <w:tc>
          <w:tcPr>
            <w:tcW w:w="2511" w:type="dxa"/>
            <w:gridSpan w:val="2"/>
          </w:tcPr>
          <w:p w14:paraId="6720D860" w14:textId="304FA02C" w:rsidR="008E4969" w:rsidRDefault="008E4969" w:rsidP="008E4969">
            <w:pPr>
              <w:rPr>
                <w:b/>
                <w:u w:val="single"/>
              </w:rPr>
            </w:pPr>
            <w:r w:rsidRPr="001E70BE">
              <w:rPr>
                <w:b/>
                <w:u w:val="single"/>
              </w:rPr>
              <w:lastRenderedPageBreak/>
              <w:t>Nova Scotia</w:t>
            </w:r>
          </w:p>
          <w:p w14:paraId="79C07E30" w14:textId="77777777" w:rsidR="00B06E53" w:rsidRPr="001E70BE" w:rsidRDefault="00B06E53" w:rsidP="008E4969">
            <w:pPr>
              <w:rPr>
                <w:b/>
                <w:u w:val="single"/>
              </w:rPr>
            </w:pPr>
          </w:p>
          <w:p w14:paraId="7219B8E8" w14:textId="77777777" w:rsidR="001C5A99" w:rsidRDefault="001C5A99" w:rsidP="008E4969">
            <w:pPr>
              <w:rPr>
                <w:b/>
              </w:rPr>
            </w:pPr>
            <w:r>
              <w:rPr>
                <w:b/>
              </w:rPr>
              <w:t>Date Signed:</w:t>
            </w:r>
          </w:p>
          <w:p w14:paraId="5FD79AE9" w14:textId="77777777" w:rsidR="001C5A99" w:rsidRDefault="001C5A99" w:rsidP="008E4969">
            <w:pPr>
              <w:rPr>
                <w:b/>
              </w:rPr>
            </w:pPr>
            <w:r>
              <w:rPr>
                <w:b/>
              </w:rPr>
              <w:t>2018-08-30</w:t>
            </w:r>
          </w:p>
          <w:p w14:paraId="6D5EB595" w14:textId="77777777" w:rsidR="001C5A99" w:rsidRDefault="001C5A99" w:rsidP="008E4969">
            <w:pPr>
              <w:rPr>
                <w:b/>
              </w:rPr>
            </w:pPr>
          </w:p>
          <w:p w14:paraId="65690645" w14:textId="77777777" w:rsidR="001C5A99" w:rsidRDefault="001C5A99" w:rsidP="008E4969">
            <w:pPr>
              <w:rPr>
                <w:b/>
              </w:rPr>
            </w:pPr>
            <w:r>
              <w:rPr>
                <w:b/>
              </w:rPr>
              <w:t>Amount:</w:t>
            </w:r>
          </w:p>
          <w:p w14:paraId="092269B3" w14:textId="77777777" w:rsidR="001C5A99" w:rsidRDefault="001C5A99" w:rsidP="001C6312">
            <w:pPr>
              <w:rPr>
                <w:b/>
              </w:rPr>
            </w:pPr>
            <w:r>
              <w:rPr>
                <w:b/>
              </w:rPr>
              <w:t>$</w:t>
            </w:r>
            <w:r w:rsidR="001C6312">
              <w:rPr>
                <w:b/>
              </w:rPr>
              <w:t>141.9 million</w:t>
            </w:r>
          </w:p>
          <w:p w14:paraId="083DA955" w14:textId="77777777" w:rsidR="001C5A99" w:rsidRDefault="001C5A99" w:rsidP="008E4969">
            <w:pPr>
              <w:rPr>
                <w:b/>
              </w:rPr>
            </w:pPr>
          </w:p>
          <w:p w14:paraId="4095E949" w14:textId="77777777" w:rsidR="00800EC2" w:rsidRDefault="00800EC2" w:rsidP="00800EC2">
            <w:pPr>
              <w:rPr>
                <w:b/>
              </w:rPr>
            </w:pPr>
            <w:r>
              <w:rPr>
                <w:b/>
              </w:rPr>
              <w:t>Unique circumstances:</w:t>
            </w:r>
          </w:p>
          <w:p w14:paraId="52237354" w14:textId="77777777" w:rsidR="001C5A99" w:rsidRDefault="00800EC2" w:rsidP="00605154">
            <w:pPr>
              <w:pStyle w:val="Paragraphedeliste"/>
              <w:numPr>
                <w:ilvl w:val="0"/>
                <w:numId w:val="66"/>
              </w:numPr>
              <w:ind w:left="164" w:hanging="164"/>
            </w:pPr>
            <w:r>
              <w:t xml:space="preserve">Population: </w:t>
            </w:r>
            <w:r w:rsidR="001C5A99" w:rsidRPr="00792E89">
              <w:t>19.3% over 65</w:t>
            </w:r>
            <w:r w:rsidR="006D7706">
              <w:t>, expect be 25.1% in 2026</w:t>
            </w:r>
          </w:p>
          <w:p w14:paraId="350C473E" w14:textId="77777777" w:rsidR="006D7706" w:rsidRDefault="006D7706" w:rsidP="00D637D8">
            <w:pPr>
              <w:ind w:left="164" w:hanging="164"/>
            </w:pPr>
          </w:p>
          <w:p w14:paraId="3315D451" w14:textId="4F13436E" w:rsidR="001C6312" w:rsidRPr="00792E89" w:rsidRDefault="001C6312" w:rsidP="00605154">
            <w:pPr>
              <w:pStyle w:val="Paragraphedeliste"/>
              <w:numPr>
                <w:ilvl w:val="0"/>
                <w:numId w:val="66"/>
              </w:numPr>
              <w:ind w:left="164" w:hanging="164"/>
            </w:pPr>
            <w:r>
              <w:t xml:space="preserve">18.8 % over </w:t>
            </w:r>
            <w:r w:rsidR="00712CBF">
              <w:t xml:space="preserve">65 </w:t>
            </w:r>
            <w:r>
              <w:t>with disability</w:t>
            </w:r>
          </w:p>
          <w:p w14:paraId="647A79AB" w14:textId="77777777" w:rsidR="00DC3EE7" w:rsidRDefault="00DC3EE7" w:rsidP="00D637D8">
            <w:pPr>
              <w:ind w:left="164" w:hanging="164"/>
              <w:rPr>
                <w:b/>
              </w:rPr>
            </w:pPr>
          </w:p>
          <w:p w14:paraId="677EE324" w14:textId="499A8836" w:rsidR="00792E89" w:rsidRDefault="00DC3EE7" w:rsidP="00D637D8">
            <w:pPr>
              <w:ind w:left="164" w:hanging="164"/>
              <w:rPr>
                <w:b/>
              </w:rPr>
            </w:pPr>
            <w:r>
              <w:rPr>
                <w:b/>
              </w:rPr>
              <w:t>Nova Scotia continued</w:t>
            </w:r>
          </w:p>
          <w:p w14:paraId="48685975" w14:textId="77777777" w:rsidR="00DC3EE7" w:rsidRPr="00792E89" w:rsidRDefault="00DC3EE7" w:rsidP="00D637D8">
            <w:pPr>
              <w:ind w:left="164" w:hanging="164"/>
            </w:pPr>
          </w:p>
          <w:p w14:paraId="57A4E77A" w14:textId="77777777" w:rsidR="001C5A99" w:rsidRDefault="001C5A99" w:rsidP="00605154">
            <w:pPr>
              <w:pStyle w:val="Paragraphedeliste"/>
              <w:numPr>
                <w:ilvl w:val="0"/>
                <w:numId w:val="66"/>
              </w:numPr>
              <w:ind w:left="164" w:hanging="164"/>
            </w:pPr>
            <w:r w:rsidRPr="00792E89">
              <w:t>30,000 ac</w:t>
            </w:r>
            <w:r w:rsidR="00792E89" w:rsidRPr="00792E89">
              <w:t>c</w:t>
            </w:r>
            <w:r w:rsidRPr="00792E89">
              <w:t>ess home and community programs annually</w:t>
            </w:r>
          </w:p>
          <w:p w14:paraId="7B3C3D88" w14:textId="77777777" w:rsidR="00A13B6F" w:rsidRDefault="00A13B6F" w:rsidP="008E4969">
            <w:pPr>
              <w:rPr>
                <w:b/>
              </w:rPr>
            </w:pPr>
          </w:p>
          <w:p w14:paraId="26A96F52" w14:textId="77777777" w:rsidR="00A13B6F" w:rsidRDefault="00A13B6F" w:rsidP="008E4969">
            <w:pPr>
              <w:rPr>
                <w:b/>
              </w:rPr>
            </w:pPr>
          </w:p>
          <w:p w14:paraId="6EA8105C" w14:textId="77777777" w:rsidR="00A13B6F" w:rsidRDefault="00A13B6F" w:rsidP="008E4969">
            <w:pPr>
              <w:rPr>
                <w:b/>
              </w:rPr>
            </w:pPr>
          </w:p>
          <w:p w14:paraId="51F65241" w14:textId="77777777" w:rsidR="00A13B6F" w:rsidRDefault="00A13B6F" w:rsidP="008E4969">
            <w:pPr>
              <w:rPr>
                <w:b/>
              </w:rPr>
            </w:pPr>
          </w:p>
          <w:p w14:paraId="327EF05A" w14:textId="32B17DAF" w:rsidR="00A13B6F" w:rsidRDefault="00A13B6F" w:rsidP="008E4969">
            <w:pPr>
              <w:rPr>
                <w:b/>
              </w:rPr>
            </w:pPr>
          </w:p>
          <w:p w14:paraId="5E2F8028" w14:textId="5F5479B6" w:rsidR="00A07F68" w:rsidRDefault="00A07F68" w:rsidP="008E4969">
            <w:pPr>
              <w:rPr>
                <w:b/>
              </w:rPr>
            </w:pPr>
          </w:p>
          <w:p w14:paraId="1D65C687" w14:textId="7B7CA983" w:rsidR="00A13B6F" w:rsidRDefault="00A13B6F" w:rsidP="008E4969">
            <w:pPr>
              <w:rPr>
                <w:b/>
              </w:rPr>
            </w:pPr>
          </w:p>
          <w:p w14:paraId="41192ABD" w14:textId="77777777" w:rsidR="00A13B6F" w:rsidRDefault="00A13B6F" w:rsidP="008E4969">
            <w:pPr>
              <w:rPr>
                <w:b/>
              </w:rPr>
            </w:pPr>
          </w:p>
          <w:p w14:paraId="1AA36A38" w14:textId="77777777" w:rsidR="00DC3EE7" w:rsidRDefault="00DC3EE7" w:rsidP="008E4969">
            <w:pPr>
              <w:rPr>
                <w:b/>
              </w:rPr>
            </w:pPr>
          </w:p>
          <w:p w14:paraId="3C7EB48B" w14:textId="77777777" w:rsidR="00DC3EE7" w:rsidRDefault="00DC3EE7" w:rsidP="008E4969">
            <w:pPr>
              <w:rPr>
                <w:b/>
              </w:rPr>
            </w:pPr>
          </w:p>
          <w:p w14:paraId="4B1F0F35" w14:textId="77777777" w:rsidR="00DC3EE7" w:rsidRDefault="00DC3EE7" w:rsidP="008E4969">
            <w:pPr>
              <w:rPr>
                <w:b/>
              </w:rPr>
            </w:pPr>
          </w:p>
          <w:p w14:paraId="25384DBC" w14:textId="77777777" w:rsidR="00DC3EE7" w:rsidRDefault="00DC3EE7" w:rsidP="008E4969">
            <w:pPr>
              <w:rPr>
                <w:b/>
              </w:rPr>
            </w:pPr>
          </w:p>
          <w:p w14:paraId="485033E9" w14:textId="77777777" w:rsidR="00DC3EE7" w:rsidRDefault="00DC3EE7" w:rsidP="008E4969">
            <w:pPr>
              <w:rPr>
                <w:b/>
              </w:rPr>
            </w:pPr>
          </w:p>
          <w:p w14:paraId="1E920A4E" w14:textId="77777777" w:rsidR="00DC3EE7" w:rsidRDefault="00DC3EE7" w:rsidP="008E4969">
            <w:pPr>
              <w:rPr>
                <w:b/>
              </w:rPr>
            </w:pPr>
          </w:p>
          <w:p w14:paraId="5B020002" w14:textId="77777777" w:rsidR="00DC3EE7" w:rsidRDefault="00DC3EE7" w:rsidP="008E4969">
            <w:pPr>
              <w:rPr>
                <w:b/>
              </w:rPr>
            </w:pPr>
          </w:p>
          <w:p w14:paraId="521C4EF7" w14:textId="77777777" w:rsidR="00DC3EE7" w:rsidRDefault="00DC3EE7" w:rsidP="008E4969">
            <w:pPr>
              <w:rPr>
                <w:b/>
              </w:rPr>
            </w:pPr>
          </w:p>
          <w:p w14:paraId="75F69604" w14:textId="77777777" w:rsidR="00DC3EE7" w:rsidRDefault="00DC3EE7" w:rsidP="008E4969">
            <w:pPr>
              <w:rPr>
                <w:b/>
              </w:rPr>
            </w:pPr>
          </w:p>
          <w:p w14:paraId="055AC57E" w14:textId="77777777" w:rsidR="00DC3EE7" w:rsidRDefault="00DC3EE7" w:rsidP="008E4969">
            <w:pPr>
              <w:rPr>
                <w:b/>
              </w:rPr>
            </w:pPr>
          </w:p>
          <w:p w14:paraId="5B23773C" w14:textId="77777777" w:rsidR="00DC3EE7" w:rsidRDefault="00DC3EE7" w:rsidP="008E4969">
            <w:pPr>
              <w:rPr>
                <w:b/>
              </w:rPr>
            </w:pPr>
          </w:p>
          <w:p w14:paraId="3A8BBC87" w14:textId="77777777" w:rsidR="00DC3EE7" w:rsidRDefault="00DC3EE7" w:rsidP="008E4969">
            <w:pPr>
              <w:rPr>
                <w:b/>
              </w:rPr>
            </w:pPr>
          </w:p>
          <w:p w14:paraId="45824634" w14:textId="77777777" w:rsidR="00DC3EE7" w:rsidRDefault="00DC3EE7" w:rsidP="008E4969">
            <w:pPr>
              <w:rPr>
                <w:b/>
              </w:rPr>
            </w:pPr>
          </w:p>
          <w:p w14:paraId="7D30DF04" w14:textId="77777777" w:rsidR="00DC3EE7" w:rsidRDefault="00DC3EE7" w:rsidP="008E4969">
            <w:pPr>
              <w:rPr>
                <w:b/>
              </w:rPr>
            </w:pPr>
          </w:p>
          <w:p w14:paraId="33E2F562" w14:textId="77777777" w:rsidR="00DC3EE7" w:rsidRDefault="00DC3EE7" w:rsidP="008E4969">
            <w:pPr>
              <w:rPr>
                <w:b/>
              </w:rPr>
            </w:pPr>
          </w:p>
          <w:p w14:paraId="21684426" w14:textId="77777777" w:rsidR="00DC3EE7" w:rsidRDefault="00DC3EE7" w:rsidP="008E4969">
            <w:pPr>
              <w:rPr>
                <w:b/>
              </w:rPr>
            </w:pPr>
          </w:p>
          <w:p w14:paraId="1DCFC594" w14:textId="77777777" w:rsidR="00DC3EE7" w:rsidRDefault="00DC3EE7" w:rsidP="008E4969">
            <w:pPr>
              <w:rPr>
                <w:b/>
              </w:rPr>
            </w:pPr>
          </w:p>
          <w:p w14:paraId="6F6C3BA5" w14:textId="77777777" w:rsidR="00DC3EE7" w:rsidRDefault="00DC3EE7" w:rsidP="008E4969">
            <w:pPr>
              <w:rPr>
                <w:b/>
              </w:rPr>
            </w:pPr>
          </w:p>
          <w:p w14:paraId="77E3F9AB" w14:textId="77777777" w:rsidR="00DC3EE7" w:rsidRDefault="00DC3EE7" w:rsidP="008E4969">
            <w:pPr>
              <w:rPr>
                <w:b/>
              </w:rPr>
            </w:pPr>
          </w:p>
          <w:p w14:paraId="6A87108D" w14:textId="77777777" w:rsidR="00DC3EE7" w:rsidRDefault="00DC3EE7" w:rsidP="008E4969">
            <w:pPr>
              <w:rPr>
                <w:b/>
              </w:rPr>
            </w:pPr>
          </w:p>
          <w:p w14:paraId="09DCD35E" w14:textId="111372AA" w:rsidR="00DC3EE7" w:rsidRPr="008E4969" w:rsidRDefault="00DC3EE7" w:rsidP="008E4969">
            <w:pPr>
              <w:rPr>
                <w:b/>
              </w:rPr>
            </w:pPr>
            <w:r>
              <w:rPr>
                <w:b/>
              </w:rPr>
              <w:t>Nova Scotia continued</w:t>
            </w:r>
          </w:p>
        </w:tc>
        <w:tc>
          <w:tcPr>
            <w:tcW w:w="5131" w:type="dxa"/>
            <w:gridSpan w:val="3"/>
          </w:tcPr>
          <w:p w14:paraId="77A57737" w14:textId="217B7928" w:rsidR="009E5232" w:rsidRDefault="009E5232" w:rsidP="006B578D">
            <w:pPr>
              <w:ind w:left="-101"/>
              <w:rPr>
                <w:b/>
              </w:rPr>
            </w:pPr>
            <w:r>
              <w:rPr>
                <w:b/>
              </w:rPr>
              <w:lastRenderedPageBreak/>
              <w:t>Home and</w:t>
            </w:r>
            <w:r w:rsidRPr="001A49E8">
              <w:rPr>
                <w:b/>
              </w:rPr>
              <w:t xml:space="preserve"> Community Care</w:t>
            </w:r>
          </w:p>
          <w:p w14:paraId="7A748106" w14:textId="4A3029AE" w:rsidR="00E52BB4" w:rsidRDefault="001C6312" w:rsidP="00CC43A4">
            <w:pPr>
              <w:ind w:left="211" w:hanging="283"/>
            </w:pPr>
            <w:r>
              <w:t xml:space="preserve">1. </w:t>
            </w:r>
            <w:r w:rsidR="009E335D">
              <w:t xml:space="preserve"> </w:t>
            </w:r>
            <w:r>
              <w:t>Home first approach</w:t>
            </w:r>
            <w:r w:rsidR="006D7706">
              <w:t>, added hours, services and spaces in supportive care</w:t>
            </w:r>
          </w:p>
          <w:p w14:paraId="668C7DB9" w14:textId="34BBE801" w:rsidR="00E52BB4" w:rsidRDefault="00B94537" w:rsidP="00CC43A4">
            <w:pPr>
              <w:ind w:left="211" w:hanging="283"/>
            </w:pPr>
            <w:r>
              <w:t xml:space="preserve">2. </w:t>
            </w:r>
            <w:r w:rsidRPr="00B94537">
              <w:t xml:space="preserve">Seniors Community Wheelchair </w:t>
            </w:r>
            <w:r w:rsidR="006D7706">
              <w:t xml:space="preserve">and Bed </w:t>
            </w:r>
            <w:r w:rsidRPr="00B94537">
              <w:t>Loan Program</w:t>
            </w:r>
            <w:r w:rsidR="006D7706">
              <w:t>s</w:t>
            </w:r>
          </w:p>
          <w:p w14:paraId="028D97FC" w14:textId="27C04881" w:rsidR="00E52BB4" w:rsidRDefault="003308BB" w:rsidP="00CC43A4">
            <w:pPr>
              <w:ind w:left="-101"/>
            </w:pPr>
            <w:r>
              <w:t>3. Caregiver benefit program, respite care</w:t>
            </w:r>
          </w:p>
          <w:p w14:paraId="2F17C64F" w14:textId="16AA440C" w:rsidR="00E52BB4" w:rsidRDefault="003308BB" w:rsidP="00CC43A4">
            <w:pPr>
              <w:ind w:left="211" w:hanging="283"/>
            </w:pPr>
            <w:r>
              <w:t xml:space="preserve">4. </w:t>
            </w:r>
            <w:r w:rsidR="009E335D">
              <w:t xml:space="preserve"> </w:t>
            </w:r>
            <w:r>
              <w:t xml:space="preserve">Funding for associations – </w:t>
            </w:r>
            <w:r w:rsidR="00174469">
              <w:t>Alzheimer’s</w:t>
            </w:r>
            <w:r>
              <w:t>, Caregivers NS</w:t>
            </w:r>
          </w:p>
          <w:p w14:paraId="5C625D3A" w14:textId="1D014944" w:rsidR="00E52BB4" w:rsidRDefault="006B578D" w:rsidP="00CC43A4">
            <w:pPr>
              <w:ind w:left="211" w:hanging="283"/>
            </w:pPr>
            <w:r>
              <w:t>5. Extended Care Paramedic Program in long term care facilities</w:t>
            </w:r>
          </w:p>
          <w:p w14:paraId="449F6C69" w14:textId="11D95C97" w:rsidR="006B578D" w:rsidRDefault="006B578D" w:rsidP="009E335D">
            <w:pPr>
              <w:ind w:left="211" w:hanging="283"/>
            </w:pPr>
            <w:r>
              <w:t xml:space="preserve">6. </w:t>
            </w:r>
            <w:r w:rsidR="009E335D">
              <w:t xml:space="preserve"> </w:t>
            </w:r>
            <w:r>
              <w:t>Special Patient Program to allow patients anticipating emergency care to communicate wishes</w:t>
            </w:r>
          </w:p>
          <w:p w14:paraId="00049566" w14:textId="3BD512F4" w:rsidR="001B6057" w:rsidRDefault="001B6057" w:rsidP="006B578D">
            <w:pPr>
              <w:ind w:left="-101"/>
            </w:pPr>
          </w:p>
          <w:p w14:paraId="7844EC4F" w14:textId="072A9275" w:rsidR="00DC3EE7" w:rsidRDefault="00DC3EE7" w:rsidP="006B578D">
            <w:pPr>
              <w:ind w:left="-101"/>
            </w:pPr>
          </w:p>
          <w:p w14:paraId="07413A72" w14:textId="77777777" w:rsidR="00DC3EE7" w:rsidRDefault="00DC3EE7" w:rsidP="006B578D">
            <w:pPr>
              <w:ind w:left="-101"/>
            </w:pPr>
          </w:p>
          <w:p w14:paraId="12BEACF9" w14:textId="18E3BC11" w:rsidR="00E13FCB" w:rsidRPr="00E13FCB" w:rsidRDefault="00E13FCB" w:rsidP="001B6057">
            <w:pPr>
              <w:ind w:left="-101"/>
              <w:rPr>
                <w:b/>
              </w:rPr>
            </w:pPr>
            <w:r w:rsidRPr="00E13FCB">
              <w:rPr>
                <w:b/>
              </w:rPr>
              <w:t>Mental Health and Addictions</w:t>
            </w:r>
          </w:p>
          <w:p w14:paraId="5BA8B610" w14:textId="27C9F49D" w:rsidR="005969B8" w:rsidRPr="008E4969" w:rsidRDefault="005969B8" w:rsidP="006B578D">
            <w:pPr>
              <w:ind w:left="-101"/>
            </w:pPr>
            <w:r>
              <w:t>R</w:t>
            </w:r>
            <w:r w:rsidRPr="005969B8">
              <w:t>ange of health promotion and prevention, and general and specialized treatment programs</w:t>
            </w:r>
            <w:r>
              <w:t xml:space="preserve"> for mental health and addictions</w:t>
            </w:r>
            <w:r w:rsidRPr="005969B8">
              <w:t>. These programs include ambulatory community-based programs, home or school-based interventions and in-patient services.</w:t>
            </w:r>
          </w:p>
        </w:tc>
        <w:tc>
          <w:tcPr>
            <w:tcW w:w="6244" w:type="dxa"/>
            <w:gridSpan w:val="5"/>
          </w:tcPr>
          <w:p w14:paraId="725D5974" w14:textId="2ACED437" w:rsidR="00802116" w:rsidRDefault="00802116" w:rsidP="00D94061">
            <w:pPr>
              <w:ind w:left="-101"/>
              <w:rPr>
                <w:b/>
              </w:rPr>
            </w:pPr>
            <w:r w:rsidRPr="00802116">
              <w:rPr>
                <w:b/>
              </w:rPr>
              <w:lastRenderedPageBreak/>
              <w:t>The Province will</w:t>
            </w:r>
            <w:r w:rsidR="00E13FCB">
              <w:rPr>
                <w:b/>
              </w:rPr>
              <w:t>:</w:t>
            </w:r>
          </w:p>
          <w:p w14:paraId="6A7839A3" w14:textId="1671E79B" w:rsidR="00E13FCB" w:rsidRPr="00802116" w:rsidRDefault="00E13FCB" w:rsidP="00D94061">
            <w:pPr>
              <w:ind w:left="-101"/>
              <w:rPr>
                <w:b/>
              </w:rPr>
            </w:pPr>
            <w:r>
              <w:rPr>
                <w:b/>
              </w:rPr>
              <w:t>Home and Community Care</w:t>
            </w:r>
          </w:p>
          <w:p w14:paraId="023DA896" w14:textId="67A349F9" w:rsidR="00D94061" w:rsidRPr="00643B4E" w:rsidRDefault="009E335D" w:rsidP="00D94061">
            <w:pPr>
              <w:ind w:left="-101"/>
            </w:pPr>
            <w:r>
              <w:t xml:space="preserve"> </w:t>
            </w:r>
            <w:r w:rsidR="00B94537" w:rsidRPr="00643B4E">
              <w:t>1. Enhanc</w:t>
            </w:r>
            <w:r w:rsidR="002B1668" w:rsidRPr="00643B4E">
              <w:t>e</w:t>
            </w:r>
            <w:r w:rsidR="00B94537" w:rsidRPr="00643B4E">
              <w:t xml:space="preserve"> Continuing Care Services: </w:t>
            </w:r>
          </w:p>
          <w:p w14:paraId="12793645" w14:textId="77777777" w:rsidR="00A72E22" w:rsidRDefault="00D94061" w:rsidP="00605154">
            <w:pPr>
              <w:pStyle w:val="Paragraphedeliste"/>
              <w:numPr>
                <w:ilvl w:val="0"/>
                <w:numId w:val="35"/>
              </w:numPr>
              <w:ind w:hanging="176"/>
            </w:pPr>
            <w:r>
              <w:t>increase f</w:t>
            </w:r>
            <w:r w:rsidR="00A72E22">
              <w:t>lexibility of current programs</w:t>
            </w:r>
          </w:p>
          <w:p w14:paraId="4F23BC40" w14:textId="5DA07405" w:rsidR="00A72E22" w:rsidRDefault="00D94061" w:rsidP="00605154">
            <w:pPr>
              <w:pStyle w:val="Paragraphedeliste"/>
              <w:numPr>
                <w:ilvl w:val="0"/>
                <w:numId w:val="35"/>
              </w:numPr>
              <w:ind w:hanging="176"/>
            </w:pPr>
            <w:r>
              <w:t>develop new programs- especiall</w:t>
            </w:r>
            <w:r w:rsidR="00A72E22">
              <w:t>y for complex needs</w:t>
            </w:r>
          </w:p>
          <w:p w14:paraId="28F9C329" w14:textId="77777777" w:rsidR="00A72E22" w:rsidRDefault="00D94061" w:rsidP="00605154">
            <w:pPr>
              <w:pStyle w:val="Paragraphedeliste"/>
              <w:numPr>
                <w:ilvl w:val="0"/>
                <w:numId w:val="35"/>
              </w:numPr>
              <w:ind w:hanging="176"/>
            </w:pPr>
            <w:r>
              <w:t>align</w:t>
            </w:r>
            <w:r w:rsidR="00B94537">
              <w:t xml:space="preserve"> with resources </w:t>
            </w:r>
            <w:r>
              <w:t xml:space="preserve">to </w:t>
            </w:r>
            <w:r w:rsidR="00B94537">
              <w:t>support health outcomes, promote efficiencies, leverage community-based resources</w:t>
            </w:r>
          </w:p>
          <w:p w14:paraId="10C0C28E" w14:textId="77777777" w:rsidR="00A72E22" w:rsidRDefault="00D94061" w:rsidP="00605154">
            <w:pPr>
              <w:pStyle w:val="Paragraphedeliste"/>
              <w:numPr>
                <w:ilvl w:val="0"/>
                <w:numId w:val="35"/>
              </w:numPr>
              <w:ind w:hanging="176"/>
            </w:pPr>
            <w:r>
              <w:t>enhance end of life care</w:t>
            </w:r>
            <w:r w:rsidR="003308BB">
              <w:t xml:space="preserve"> including 10 positions and staff training plus volunteer coordinator and training</w:t>
            </w:r>
          </w:p>
          <w:p w14:paraId="4DF48013" w14:textId="77777777" w:rsidR="00A72E22" w:rsidRDefault="00D94061" w:rsidP="00605154">
            <w:pPr>
              <w:pStyle w:val="Paragraphedeliste"/>
              <w:numPr>
                <w:ilvl w:val="0"/>
                <w:numId w:val="35"/>
              </w:numPr>
              <w:ind w:hanging="176"/>
            </w:pPr>
            <w:r>
              <w:t xml:space="preserve">target supports for remaining in community, expand bed loan, expand home adaption funds, short term intensive </w:t>
            </w:r>
            <w:r>
              <w:lastRenderedPageBreak/>
              <w:t>programs to transition from hospital to</w:t>
            </w:r>
            <w:r w:rsidR="00A72E22">
              <w:t xml:space="preserve"> community, home lift program</w:t>
            </w:r>
          </w:p>
          <w:p w14:paraId="37E24579" w14:textId="77777777" w:rsidR="00A72E22" w:rsidRDefault="00D94061" w:rsidP="00605154">
            <w:pPr>
              <w:pStyle w:val="Paragraphedeliste"/>
              <w:numPr>
                <w:ilvl w:val="0"/>
                <w:numId w:val="35"/>
              </w:numPr>
              <w:ind w:hanging="176"/>
            </w:pPr>
            <w:r>
              <w:t>support implementation of Acquired Brain Injury</w:t>
            </w:r>
            <w:r w:rsidR="003308BB">
              <w:t xml:space="preserve"> (ABI)</w:t>
            </w:r>
            <w:r>
              <w:t xml:space="preserve"> Action Plan including pilot of intensive rehab day program</w:t>
            </w:r>
            <w:r w:rsidR="003308BB">
              <w:t xml:space="preserve"> and cl</w:t>
            </w:r>
            <w:r w:rsidR="00A72E22">
              <w:t>uster of community</w:t>
            </w:r>
            <w:r w:rsidR="003C368B">
              <w:t>-</w:t>
            </w:r>
            <w:r w:rsidR="00A72E22">
              <w:t>based rehab</w:t>
            </w:r>
          </w:p>
          <w:p w14:paraId="7E90145C" w14:textId="77777777" w:rsidR="00B94537" w:rsidRDefault="003308BB" w:rsidP="00605154">
            <w:pPr>
              <w:pStyle w:val="Paragraphedeliste"/>
              <w:numPr>
                <w:ilvl w:val="0"/>
                <w:numId w:val="35"/>
              </w:numPr>
              <w:ind w:hanging="176"/>
            </w:pPr>
            <w:r>
              <w:t>enhance communication of programs and services</w:t>
            </w:r>
          </w:p>
          <w:p w14:paraId="786A12B7" w14:textId="642B2E7C" w:rsidR="00A72E22" w:rsidRPr="00643B4E" w:rsidRDefault="009E335D" w:rsidP="00D94061">
            <w:pPr>
              <w:ind w:left="-101"/>
            </w:pPr>
            <w:r>
              <w:t xml:space="preserve"> </w:t>
            </w:r>
            <w:r w:rsidR="00B94537" w:rsidRPr="00643B4E">
              <w:t xml:space="preserve">2. Support Caregivers: </w:t>
            </w:r>
          </w:p>
          <w:p w14:paraId="185CFC15" w14:textId="77777777" w:rsidR="00A72E22" w:rsidRDefault="00A72E22" w:rsidP="00605154">
            <w:pPr>
              <w:pStyle w:val="Paragraphedeliste"/>
              <w:numPr>
                <w:ilvl w:val="0"/>
                <w:numId w:val="35"/>
              </w:numPr>
              <w:ind w:hanging="176"/>
            </w:pPr>
            <w:r>
              <w:t>e</w:t>
            </w:r>
            <w:r w:rsidR="00B94537">
              <w:t>nsur</w:t>
            </w:r>
            <w:r>
              <w:t>e</w:t>
            </w:r>
            <w:r w:rsidR="00B94537">
              <w:t xml:space="preserve"> aware</w:t>
            </w:r>
            <w:r w:rsidR="007B7AD8">
              <w:t>ness</w:t>
            </w:r>
            <w:r w:rsidR="00B94537">
              <w:t xml:space="preserve"> of and have access to services and supports that address their distinct needs</w:t>
            </w:r>
          </w:p>
          <w:p w14:paraId="423F6002" w14:textId="77777777" w:rsidR="00A72E22" w:rsidRDefault="003308BB" w:rsidP="00605154">
            <w:pPr>
              <w:pStyle w:val="Paragraphedeliste"/>
              <w:numPr>
                <w:ilvl w:val="0"/>
                <w:numId w:val="35"/>
              </w:numPr>
              <w:ind w:hanging="176"/>
            </w:pPr>
            <w:r>
              <w:t>expand acces</w:t>
            </w:r>
            <w:r w:rsidR="00A72E22">
              <w:t>s to caregiver benefit program</w:t>
            </w:r>
          </w:p>
          <w:p w14:paraId="14531747" w14:textId="77777777" w:rsidR="00A72E22" w:rsidRDefault="003308BB" w:rsidP="00605154">
            <w:pPr>
              <w:pStyle w:val="Paragraphedeliste"/>
              <w:numPr>
                <w:ilvl w:val="0"/>
                <w:numId w:val="35"/>
              </w:numPr>
              <w:ind w:hanging="176"/>
            </w:pPr>
            <w:r>
              <w:t>introduce web-based booking, sources and</w:t>
            </w:r>
            <w:r w:rsidR="00A72E22">
              <w:t xml:space="preserve"> coordination for respite care</w:t>
            </w:r>
          </w:p>
          <w:p w14:paraId="139531B4" w14:textId="77777777" w:rsidR="008735BA" w:rsidRDefault="003308BB" w:rsidP="00605154">
            <w:pPr>
              <w:pStyle w:val="Paragraphedeliste"/>
              <w:numPr>
                <w:ilvl w:val="0"/>
                <w:numId w:val="35"/>
              </w:numPr>
              <w:ind w:hanging="176"/>
            </w:pPr>
            <w:r>
              <w:t xml:space="preserve">increased funding for </w:t>
            </w:r>
            <w:r w:rsidR="00174469">
              <w:t>Alzheimer’s</w:t>
            </w:r>
            <w:r>
              <w:t>, Caregivers NS and funds for ABI</w:t>
            </w:r>
            <w:r w:rsidR="008735BA">
              <w:t xml:space="preserve"> </w:t>
            </w:r>
          </w:p>
          <w:p w14:paraId="52B0BD82" w14:textId="38012DC8" w:rsidR="00A72E22" w:rsidRDefault="008735BA" w:rsidP="00605154">
            <w:pPr>
              <w:pStyle w:val="Paragraphedeliste"/>
              <w:numPr>
                <w:ilvl w:val="0"/>
                <w:numId w:val="35"/>
              </w:numPr>
              <w:ind w:hanging="176"/>
            </w:pPr>
            <w:r>
              <w:t xml:space="preserve">online/virtual/telephone support for caregivers, ongoing research  </w:t>
            </w:r>
          </w:p>
          <w:p w14:paraId="2DEA81A7" w14:textId="77E01128" w:rsidR="00A72E22" w:rsidRPr="00643B4E" w:rsidRDefault="009E335D" w:rsidP="006B578D">
            <w:pPr>
              <w:ind w:left="-101"/>
            </w:pPr>
            <w:r>
              <w:t xml:space="preserve"> </w:t>
            </w:r>
            <w:r w:rsidR="00B94537" w:rsidRPr="00643B4E">
              <w:t xml:space="preserve">3. </w:t>
            </w:r>
            <w:r>
              <w:t xml:space="preserve"> </w:t>
            </w:r>
            <w:r w:rsidR="00B94537" w:rsidRPr="00643B4E">
              <w:t xml:space="preserve">Support Integrated Care: </w:t>
            </w:r>
          </w:p>
          <w:p w14:paraId="187C9D5E" w14:textId="77777777" w:rsidR="00A72E22" w:rsidRDefault="00B94537" w:rsidP="00605154">
            <w:pPr>
              <w:pStyle w:val="Paragraphedeliste"/>
              <w:numPr>
                <w:ilvl w:val="0"/>
                <w:numId w:val="35"/>
              </w:numPr>
              <w:ind w:hanging="176"/>
            </w:pPr>
            <w:r>
              <w:t>Strengthen partnerships, systems and processes to enable a coordinated, holistic approach to care</w:t>
            </w:r>
          </w:p>
          <w:p w14:paraId="7FADCD60" w14:textId="77777777" w:rsidR="00A72E22" w:rsidRDefault="006B578D" w:rsidP="00605154">
            <w:pPr>
              <w:pStyle w:val="Paragraphedeliste"/>
              <w:numPr>
                <w:ilvl w:val="0"/>
                <w:numId w:val="35"/>
              </w:numPr>
              <w:ind w:hanging="176"/>
            </w:pPr>
            <w:r>
              <w:t>expand Extended Care Paramedic and Special Patient progr</w:t>
            </w:r>
            <w:r w:rsidR="00A72E22">
              <w:t>ams to other parts of province</w:t>
            </w:r>
          </w:p>
          <w:p w14:paraId="49ACDED9" w14:textId="77777777" w:rsidR="00A72E22" w:rsidRDefault="006B578D" w:rsidP="00605154">
            <w:pPr>
              <w:pStyle w:val="Paragraphedeliste"/>
              <w:numPr>
                <w:ilvl w:val="0"/>
                <w:numId w:val="35"/>
              </w:numPr>
              <w:ind w:hanging="176"/>
            </w:pPr>
            <w:r>
              <w:t>add addition</w:t>
            </w:r>
            <w:r w:rsidR="00A72E22">
              <w:t xml:space="preserve">al paramedics, telenursing </w:t>
            </w:r>
            <w:proofErr w:type="spellStart"/>
            <w:r w:rsidR="00A72E22">
              <w:t>etc</w:t>
            </w:r>
            <w:proofErr w:type="spellEnd"/>
          </w:p>
          <w:p w14:paraId="76043250" w14:textId="384774F4" w:rsidR="00A13B6F" w:rsidRDefault="006B578D" w:rsidP="00605154">
            <w:pPr>
              <w:pStyle w:val="Paragraphedeliste"/>
              <w:numPr>
                <w:ilvl w:val="0"/>
                <w:numId w:val="35"/>
              </w:numPr>
              <w:ind w:hanging="176"/>
            </w:pPr>
            <w:r w:rsidRPr="006B578D">
              <w:t>enhance coordination between the Provincial Continuing Care Program, First Nations and Inuit Home and Community Care Program (FNIHCCP)</w:t>
            </w:r>
            <w:r w:rsidR="00A13B6F">
              <w:t xml:space="preserve"> needs assessment, intensive outreach team, ABI network</w:t>
            </w:r>
            <w:r w:rsidR="00A13B6F" w:rsidRPr="002B1668">
              <w:t xml:space="preserve"> </w:t>
            </w:r>
          </w:p>
          <w:p w14:paraId="1A0B22EC" w14:textId="4432CD75" w:rsidR="00A13B6F" w:rsidRPr="002B1668" w:rsidRDefault="00A13B6F" w:rsidP="009E335D">
            <w:pPr>
              <w:ind w:left="326" w:hanging="326"/>
            </w:pPr>
            <w:r w:rsidRPr="002B1668">
              <w:t xml:space="preserve">4. </w:t>
            </w:r>
            <w:r w:rsidR="009E335D">
              <w:t xml:space="preserve"> </w:t>
            </w:r>
            <w:r w:rsidRPr="00643B4E">
              <w:t>Enhance Sustainability, Accountability and System Performance:</w:t>
            </w:r>
            <w:r w:rsidRPr="002B1668">
              <w:t xml:space="preserve"> </w:t>
            </w:r>
          </w:p>
          <w:p w14:paraId="06C0AB2E" w14:textId="77777777" w:rsidR="00A13B6F" w:rsidRDefault="00A13B6F" w:rsidP="00605154">
            <w:pPr>
              <w:pStyle w:val="Paragraphedeliste"/>
              <w:numPr>
                <w:ilvl w:val="0"/>
                <w:numId w:val="35"/>
              </w:numPr>
              <w:ind w:hanging="176"/>
            </w:pPr>
            <w:r>
              <w:t>Ensure system design, services, and performance based on evidence, data, sector knowledge, and client experience</w:t>
            </w:r>
          </w:p>
          <w:p w14:paraId="2873C713" w14:textId="77777777" w:rsidR="00A13B6F" w:rsidRDefault="00A13B6F" w:rsidP="00605154">
            <w:pPr>
              <w:pStyle w:val="Paragraphedeliste"/>
              <w:numPr>
                <w:ilvl w:val="0"/>
                <w:numId w:val="35"/>
              </w:numPr>
              <w:ind w:hanging="176"/>
            </w:pPr>
            <w:r w:rsidRPr="005969B8">
              <w:t>data submission portal for home care service provider</w:t>
            </w:r>
            <w:r>
              <w:t>s</w:t>
            </w:r>
          </w:p>
          <w:p w14:paraId="7CA8E2B0" w14:textId="5BB01094" w:rsidR="00A13B6F" w:rsidRDefault="00A13B6F" w:rsidP="00605154">
            <w:pPr>
              <w:pStyle w:val="Paragraphedeliste"/>
              <w:numPr>
                <w:ilvl w:val="0"/>
                <w:numId w:val="35"/>
              </w:numPr>
              <w:ind w:hanging="176"/>
            </w:pPr>
            <w:r w:rsidRPr="005969B8">
              <w:lastRenderedPageBreak/>
              <w:t xml:space="preserve">implement </w:t>
            </w:r>
            <w:proofErr w:type="spellStart"/>
            <w:r w:rsidRPr="005969B8">
              <w:t>interRAI</w:t>
            </w:r>
            <w:proofErr w:type="spellEnd"/>
            <w:r w:rsidRPr="005969B8">
              <w:t xml:space="preserve"> Long-Term Care Facilities Assessment Tool</w:t>
            </w:r>
            <w:r>
              <w:t>.</w:t>
            </w:r>
          </w:p>
          <w:p w14:paraId="426A5BB1" w14:textId="77777777" w:rsidR="008735BA" w:rsidRDefault="008735BA" w:rsidP="00E13FCB">
            <w:pPr>
              <w:rPr>
                <w:b/>
              </w:rPr>
            </w:pPr>
          </w:p>
          <w:p w14:paraId="0C78EC5D" w14:textId="6B26968C" w:rsidR="00E13FCB" w:rsidRPr="00E13FCB" w:rsidRDefault="00E13FCB" w:rsidP="00E13FCB">
            <w:pPr>
              <w:rPr>
                <w:b/>
              </w:rPr>
            </w:pPr>
            <w:r w:rsidRPr="00E13FCB">
              <w:rPr>
                <w:b/>
              </w:rPr>
              <w:t>Mental Health and Addictions</w:t>
            </w:r>
          </w:p>
          <w:p w14:paraId="2748AF78" w14:textId="2A80643D" w:rsidR="00616E7F" w:rsidRDefault="00A13B6F" w:rsidP="00605154">
            <w:pPr>
              <w:pStyle w:val="Sansinterligne"/>
              <w:numPr>
                <w:ilvl w:val="0"/>
                <w:numId w:val="71"/>
              </w:numPr>
            </w:pPr>
            <w:r w:rsidRPr="00643B4E">
              <w:t>Enhance integrated service delivery for children and youth with Mental Health/Addictions</w:t>
            </w:r>
          </w:p>
          <w:p w14:paraId="0B2727A6" w14:textId="76B5609F" w:rsidR="00A13B6F" w:rsidRPr="00643B4E" w:rsidRDefault="00A13B6F" w:rsidP="00605154">
            <w:pPr>
              <w:pStyle w:val="Sansinterligne"/>
              <w:numPr>
                <w:ilvl w:val="0"/>
                <w:numId w:val="71"/>
              </w:numPr>
            </w:pPr>
            <w:r w:rsidRPr="00643B4E">
              <w:t>Enhance Access to Community Based MHA Supports</w:t>
            </w:r>
          </w:p>
          <w:p w14:paraId="7828D04F" w14:textId="77777777" w:rsidR="00A13B6F" w:rsidRDefault="00A13B6F" w:rsidP="00605154">
            <w:pPr>
              <w:pStyle w:val="Sansinterligne"/>
              <w:numPr>
                <w:ilvl w:val="0"/>
                <w:numId w:val="35"/>
              </w:numPr>
              <w:ind w:hanging="34"/>
            </w:pPr>
            <w:r>
              <w:t>increase number of professionals in community, including First Nations</w:t>
            </w:r>
          </w:p>
          <w:p w14:paraId="50CC7211" w14:textId="3DCB90F6" w:rsidR="00A13B6F" w:rsidRDefault="00A13B6F" w:rsidP="00605154">
            <w:pPr>
              <w:pStyle w:val="Sansinterligne"/>
              <w:numPr>
                <w:ilvl w:val="0"/>
                <w:numId w:val="35"/>
              </w:numPr>
              <w:ind w:hanging="34"/>
            </w:pPr>
            <w:r>
              <w:t>develop/implement standardized care model including staff and training</w:t>
            </w:r>
          </w:p>
          <w:p w14:paraId="4E40CA52" w14:textId="77777777" w:rsidR="00A13B6F" w:rsidRDefault="00A13B6F" w:rsidP="00605154">
            <w:pPr>
              <w:pStyle w:val="Sansinterligne"/>
              <w:numPr>
                <w:ilvl w:val="0"/>
                <w:numId w:val="35"/>
              </w:numPr>
              <w:ind w:left="468" w:hanging="142"/>
            </w:pPr>
            <w:r>
              <w:t>improve access to crisis service with staff, enhance crisis line and capacity for urgent follow-up</w:t>
            </w:r>
          </w:p>
          <w:p w14:paraId="54216A88" w14:textId="7E836247" w:rsidR="005969B8" w:rsidRPr="008E4969" w:rsidRDefault="00A13B6F" w:rsidP="00605154">
            <w:pPr>
              <w:pStyle w:val="Paragraphedeliste"/>
              <w:numPr>
                <w:ilvl w:val="0"/>
                <w:numId w:val="35"/>
              </w:numPr>
              <w:ind w:left="468" w:hanging="142"/>
            </w:pPr>
            <w:r>
              <w:t>technology to support central intake for services plus additional staff and training and triage, enhance virtual care</w:t>
            </w:r>
          </w:p>
        </w:tc>
      </w:tr>
      <w:tr w:rsidR="00DC3EE7" w:rsidRPr="008E4969" w14:paraId="4C5CD37F" w14:textId="77777777" w:rsidTr="00882430">
        <w:tc>
          <w:tcPr>
            <w:tcW w:w="2511" w:type="dxa"/>
            <w:gridSpan w:val="2"/>
          </w:tcPr>
          <w:p w14:paraId="0B9AC4A9" w14:textId="77777777" w:rsidR="00DC3EE7" w:rsidRPr="001E70BE" w:rsidRDefault="00DC3EE7" w:rsidP="00DC3EE7">
            <w:pPr>
              <w:rPr>
                <w:b/>
                <w:u w:val="single"/>
              </w:rPr>
            </w:pPr>
            <w:r w:rsidRPr="001E70BE">
              <w:rPr>
                <w:b/>
                <w:u w:val="single"/>
              </w:rPr>
              <w:lastRenderedPageBreak/>
              <w:t>Prince Edward Island</w:t>
            </w:r>
          </w:p>
          <w:p w14:paraId="4B772D9C" w14:textId="77777777" w:rsidR="00DC3EE7" w:rsidRDefault="00DC3EE7" w:rsidP="00DC3EE7">
            <w:pPr>
              <w:rPr>
                <w:b/>
              </w:rPr>
            </w:pPr>
          </w:p>
          <w:p w14:paraId="361D8593" w14:textId="77777777" w:rsidR="00DC3EE7" w:rsidRDefault="00DC3EE7" w:rsidP="00DC3EE7">
            <w:pPr>
              <w:rPr>
                <w:b/>
              </w:rPr>
            </w:pPr>
            <w:r>
              <w:rPr>
                <w:b/>
              </w:rPr>
              <w:t>Date Signed:</w:t>
            </w:r>
          </w:p>
          <w:p w14:paraId="259A3251" w14:textId="77777777" w:rsidR="00DC3EE7" w:rsidRDefault="00DC3EE7" w:rsidP="00DC3EE7">
            <w:pPr>
              <w:rPr>
                <w:b/>
              </w:rPr>
            </w:pPr>
            <w:r>
              <w:rPr>
                <w:b/>
              </w:rPr>
              <w:t>2018-02-23</w:t>
            </w:r>
          </w:p>
          <w:p w14:paraId="27892611" w14:textId="77777777" w:rsidR="00DC3EE7" w:rsidRPr="00E52BB4" w:rsidRDefault="00DC3EE7" w:rsidP="00DC3EE7">
            <w:pPr>
              <w:rPr>
                <w:b/>
                <w:sz w:val="16"/>
                <w:szCs w:val="16"/>
              </w:rPr>
            </w:pPr>
          </w:p>
          <w:p w14:paraId="53862F71" w14:textId="77777777" w:rsidR="00DC3EE7" w:rsidRDefault="00DC3EE7" w:rsidP="00DC3EE7">
            <w:pPr>
              <w:rPr>
                <w:b/>
              </w:rPr>
            </w:pPr>
            <w:r>
              <w:rPr>
                <w:b/>
              </w:rPr>
              <w:t>Funding</w:t>
            </w:r>
          </w:p>
          <w:p w14:paraId="5DD6F703" w14:textId="77777777" w:rsidR="00DC3EE7" w:rsidRPr="00802116" w:rsidRDefault="00DC3EE7" w:rsidP="00DC3EE7">
            <w:pPr>
              <w:rPr>
                <w:b/>
              </w:rPr>
            </w:pPr>
            <w:r w:rsidRPr="00802116">
              <w:rPr>
                <w:b/>
              </w:rPr>
              <w:t>$20.7 million/</w:t>
            </w:r>
          </w:p>
          <w:p w14:paraId="1ACF1CB0" w14:textId="207ADFBC" w:rsidR="00DC3EE7" w:rsidRDefault="00DC3EE7" w:rsidP="00DC3EE7">
            <w:pPr>
              <w:rPr>
                <w:b/>
              </w:rPr>
            </w:pPr>
            <w:r w:rsidRPr="00802116">
              <w:rPr>
                <w:b/>
              </w:rPr>
              <w:t xml:space="preserve">(next 5 years $24.8 </w:t>
            </w:r>
            <w:r>
              <w:rPr>
                <w:b/>
              </w:rPr>
              <w:t>M</w:t>
            </w:r>
            <w:r w:rsidRPr="00802116">
              <w:rPr>
                <w:b/>
              </w:rPr>
              <w:t>)</w:t>
            </w:r>
          </w:p>
          <w:p w14:paraId="24E5F223" w14:textId="77777777" w:rsidR="003B6836" w:rsidRPr="00802116" w:rsidRDefault="003B6836" w:rsidP="00DC3EE7">
            <w:pPr>
              <w:rPr>
                <w:b/>
              </w:rPr>
            </w:pPr>
          </w:p>
          <w:p w14:paraId="16AAE982" w14:textId="77777777" w:rsidR="00DC3EE7" w:rsidRDefault="00DC3EE7" w:rsidP="00DC3EE7">
            <w:pPr>
              <w:rPr>
                <w:b/>
              </w:rPr>
            </w:pPr>
            <w:r>
              <w:rPr>
                <w:b/>
              </w:rPr>
              <w:t>Unique circumstances:</w:t>
            </w:r>
          </w:p>
          <w:p w14:paraId="0E6F4BBB" w14:textId="3B719331" w:rsidR="00DC3EE7" w:rsidRPr="00DC3EE7" w:rsidRDefault="00DC3EE7" w:rsidP="00605154">
            <w:pPr>
              <w:pStyle w:val="Paragraphedeliste"/>
              <w:numPr>
                <w:ilvl w:val="0"/>
                <w:numId w:val="67"/>
              </w:numPr>
              <w:ind w:left="164" w:hanging="164"/>
            </w:pPr>
            <w:r>
              <w:t>Surge in demand for services</w:t>
            </w:r>
          </w:p>
          <w:p w14:paraId="5EB8EDD8" w14:textId="77777777" w:rsidR="00DC3EE7" w:rsidRDefault="00DC3EE7" w:rsidP="00605154">
            <w:pPr>
              <w:pStyle w:val="Paragraphedeliste"/>
              <w:numPr>
                <w:ilvl w:val="0"/>
                <w:numId w:val="67"/>
              </w:numPr>
              <w:ind w:left="164" w:hanging="164"/>
            </w:pPr>
            <w:r>
              <w:t>19.4% over 65</w:t>
            </w:r>
          </w:p>
          <w:p w14:paraId="7A6102DE" w14:textId="77777777" w:rsidR="00DC3EE7" w:rsidRPr="001E70BE" w:rsidRDefault="00DC3EE7" w:rsidP="008E4969">
            <w:pPr>
              <w:rPr>
                <w:b/>
                <w:u w:val="single"/>
              </w:rPr>
            </w:pPr>
          </w:p>
        </w:tc>
        <w:tc>
          <w:tcPr>
            <w:tcW w:w="5131" w:type="dxa"/>
            <w:gridSpan w:val="3"/>
          </w:tcPr>
          <w:p w14:paraId="2A75A377" w14:textId="77777777" w:rsidR="003B6836" w:rsidRDefault="003B6836" w:rsidP="003B6836">
            <w:pPr>
              <w:rPr>
                <w:b/>
              </w:rPr>
            </w:pPr>
            <w:r>
              <w:rPr>
                <w:b/>
              </w:rPr>
              <w:t>Home and</w:t>
            </w:r>
            <w:r w:rsidRPr="001A49E8">
              <w:rPr>
                <w:b/>
              </w:rPr>
              <w:t xml:space="preserve"> Community Care</w:t>
            </w:r>
          </w:p>
          <w:p w14:paraId="7E0CC3F9" w14:textId="77777777" w:rsidR="003B6836" w:rsidRDefault="003B6836" w:rsidP="003B6836">
            <w:pPr>
              <w:ind w:left="211" w:hanging="141"/>
            </w:pPr>
            <w:r>
              <w:t>1.Enhanced investment in home and community care – nursing care, home support, palliative care, social work, dietician services, physio and occupational therapy, adult protection, long term care, adult day programs</w:t>
            </w:r>
          </w:p>
          <w:p w14:paraId="13B46F2C" w14:textId="1A55CAEE" w:rsidR="003B6836" w:rsidRDefault="003B6836" w:rsidP="003B6836">
            <w:r>
              <w:t>2. Paramedics providing palliative care at home</w:t>
            </w:r>
          </w:p>
          <w:p w14:paraId="6856CE8C" w14:textId="77777777" w:rsidR="003B6836" w:rsidRDefault="003B6836" w:rsidP="003B6836"/>
          <w:p w14:paraId="46B7B7CB" w14:textId="77777777" w:rsidR="003B6836" w:rsidRPr="00E13FCB" w:rsidRDefault="003B6836" w:rsidP="003B6836">
            <w:pPr>
              <w:rPr>
                <w:b/>
              </w:rPr>
            </w:pPr>
            <w:r w:rsidRPr="00E13FCB">
              <w:rPr>
                <w:b/>
              </w:rPr>
              <w:t>Mental Health and Addictions</w:t>
            </w:r>
          </w:p>
          <w:p w14:paraId="1112D3D8" w14:textId="77777777" w:rsidR="003B6836" w:rsidRDefault="003B6836" w:rsidP="003B6836">
            <w:r>
              <w:t xml:space="preserve">2016 </w:t>
            </w:r>
            <w:proofErr w:type="gramStart"/>
            <w:r>
              <w:t>10 year</w:t>
            </w:r>
            <w:proofErr w:type="gramEnd"/>
            <w:r>
              <w:t xml:space="preserve"> strategy for mental health and addictions (44 recommendations, identified barriers) </w:t>
            </w:r>
          </w:p>
          <w:p w14:paraId="7374261C" w14:textId="77777777" w:rsidR="00DC3EE7" w:rsidRDefault="003B6836" w:rsidP="00605154">
            <w:pPr>
              <w:pStyle w:val="Paragraphedeliste"/>
              <w:numPr>
                <w:ilvl w:val="0"/>
                <w:numId w:val="37"/>
              </w:numPr>
              <w:ind w:left="211" w:hanging="211"/>
            </w:pPr>
            <w:r>
              <w:t>added positions, mental health walk-in clinics, and enhanced existing programs</w:t>
            </w:r>
          </w:p>
          <w:p w14:paraId="76B7F2EF" w14:textId="6B5D402E" w:rsidR="003B6836" w:rsidRPr="003B6836" w:rsidRDefault="003B6836" w:rsidP="003B6836"/>
        </w:tc>
        <w:tc>
          <w:tcPr>
            <w:tcW w:w="6244" w:type="dxa"/>
            <w:gridSpan w:val="5"/>
          </w:tcPr>
          <w:p w14:paraId="18C45BE2" w14:textId="77777777" w:rsidR="003B6836" w:rsidRDefault="003B6836" w:rsidP="003B6836">
            <w:pPr>
              <w:rPr>
                <w:b/>
              </w:rPr>
            </w:pPr>
            <w:r>
              <w:rPr>
                <w:b/>
              </w:rPr>
              <w:t>The Province will;</w:t>
            </w:r>
          </w:p>
          <w:p w14:paraId="4005A719" w14:textId="77777777" w:rsidR="003B6836" w:rsidRPr="001B6057" w:rsidRDefault="003B6836" w:rsidP="003B6836">
            <w:pPr>
              <w:rPr>
                <w:b/>
              </w:rPr>
            </w:pPr>
            <w:r w:rsidRPr="001B6057">
              <w:rPr>
                <w:b/>
              </w:rPr>
              <w:t>Home and Community Care</w:t>
            </w:r>
          </w:p>
          <w:p w14:paraId="33E83430" w14:textId="24650C61" w:rsidR="003B6836" w:rsidRPr="00643B4E" w:rsidRDefault="003B6836" w:rsidP="00605154">
            <w:pPr>
              <w:pStyle w:val="Paragraphedeliste"/>
              <w:numPr>
                <w:ilvl w:val="0"/>
                <w:numId w:val="72"/>
              </w:numPr>
              <w:ind w:left="326" w:hanging="326"/>
            </w:pPr>
            <w:r w:rsidRPr="00643B4E">
              <w:t xml:space="preserve">Mobile integrated initiative: </w:t>
            </w:r>
          </w:p>
          <w:p w14:paraId="6E26E190" w14:textId="77777777" w:rsidR="003B6836" w:rsidRDefault="003B6836" w:rsidP="00605154">
            <w:pPr>
              <w:pStyle w:val="Paragraphedeliste"/>
              <w:numPr>
                <w:ilvl w:val="0"/>
                <w:numId w:val="36"/>
              </w:numPr>
              <w:ind w:left="468" w:hanging="142"/>
            </w:pPr>
            <w:r>
              <w:t xml:space="preserve"> rapid bridging of palliative, hospital, and emergency patients to home</w:t>
            </w:r>
          </w:p>
          <w:p w14:paraId="64A84021" w14:textId="77777777" w:rsidR="003B6836" w:rsidRDefault="003B6836" w:rsidP="00605154">
            <w:pPr>
              <w:pStyle w:val="Paragraphedeliste"/>
              <w:numPr>
                <w:ilvl w:val="0"/>
                <w:numId w:val="36"/>
              </w:numPr>
              <w:ind w:left="468" w:hanging="142"/>
            </w:pPr>
            <w:r>
              <w:t xml:space="preserve"> paramedic check in program</w:t>
            </w:r>
          </w:p>
          <w:p w14:paraId="25B124B5" w14:textId="77777777" w:rsidR="003B6836" w:rsidRDefault="003B6836" w:rsidP="00605154">
            <w:pPr>
              <w:pStyle w:val="Paragraphedeliste"/>
              <w:numPr>
                <w:ilvl w:val="0"/>
                <w:numId w:val="36"/>
              </w:numPr>
              <w:ind w:left="468" w:hanging="142"/>
            </w:pPr>
            <w:r>
              <w:t xml:space="preserve"> establish delivery infrastructure and mechanisms</w:t>
            </w:r>
          </w:p>
          <w:p w14:paraId="17D9EAC1" w14:textId="77777777" w:rsidR="003B6836" w:rsidRDefault="003B6836" w:rsidP="00605154">
            <w:pPr>
              <w:pStyle w:val="Paragraphedeliste"/>
              <w:numPr>
                <w:ilvl w:val="0"/>
                <w:numId w:val="36"/>
              </w:numPr>
              <w:ind w:left="468" w:hanging="142"/>
            </w:pPr>
            <w:r>
              <w:t xml:space="preserve"> add staff resources; additional hours, emergency vehicle          </w:t>
            </w:r>
          </w:p>
          <w:p w14:paraId="1E0FAE08" w14:textId="77777777" w:rsidR="003B6836" w:rsidRDefault="003B6836" w:rsidP="00605154">
            <w:pPr>
              <w:pStyle w:val="Paragraphedeliste"/>
              <w:numPr>
                <w:ilvl w:val="0"/>
                <w:numId w:val="36"/>
              </w:numPr>
              <w:ind w:left="468" w:hanging="142"/>
            </w:pPr>
            <w:r>
              <w:t xml:space="preserve"> facilitate transport from hospital to home</w:t>
            </w:r>
          </w:p>
          <w:p w14:paraId="5A941A0F" w14:textId="77777777" w:rsidR="003B6836" w:rsidRDefault="003B6836" w:rsidP="00605154">
            <w:pPr>
              <w:pStyle w:val="Paragraphedeliste"/>
              <w:numPr>
                <w:ilvl w:val="0"/>
                <w:numId w:val="36"/>
              </w:numPr>
              <w:ind w:left="468" w:hanging="142"/>
            </w:pPr>
            <w:r>
              <w:t xml:space="preserve"> discharge with care plan</w:t>
            </w:r>
          </w:p>
          <w:p w14:paraId="7EB89147" w14:textId="77777777" w:rsidR="003B6836" w:rsidRDefault="003B6836" w:rsidP="00605154">
            <w:pPr>
              <w:pStyle w:val="Paragraphedeliste"/>
              <w:numPr>
                <w:ilvl w:val="0"/>
                <w:numId w:val="36"/>
              </w:numPr>
              <w:ind w:left="468" w:hanging="142"/>
            </w:pPr>
            <w:r>
              <w:t xml:space="preserve"> sensitive to first nations and francophone communities</w:t>
            </w:r>
          </w:p>
          <w:p w14:paraId="29A8B51A" w14:textId="77777777" w:rsidR="00D3707C" w:rsidRDefault="00D3707C" w:rsidP="00D3707C">
            <w:pPr>
              <w:pStyle w:val="Paragraphedeliste"/>
              <w:numPr>
                <w:ilvl w:val="0"/>
                <w:numId w:val="36"/>
              </w:numPr>
              <w:ind w:left="468" w:hanging="142"/>
            </w:pPr>
            <w:r>
              <w:t xml:space="preserve">provide interventions, follow-up assessments and </w:t>
            </w:r>
            <w:proofErr w:type="gramStart"/>
            <w:r>
              <w:t>in home</w:t>
            </w:r>
            <w:proofErr w:type="gramEnd"/>
            <w:r>
              <w:t xml:space="preserve"> support, including administer medications, case management</w:t>
            </w:r>
          </w:p>
          <w:p w14:paraId="0AE9D2CB" w14:textId="77777777" w:rsidR="00D3707C" w:rsidRDefault="00D3707C" w:rsidP="00D3707C">
            <w:pPr>
              <w:pStyle w:val="Paragraphedeliste"/>
              <w:numPr>
                <w:ilvl w:val="0"/>
                <w:numId w:val="36"/>
              </w:numPr>
              <w:ind w:left="468" w:hanging="142"/>
            </w:pPr>
            <w:r>
              <w:lastRenderedPageBreak/>
              <w:t>high priority clients for community support/scheduled visits</w:t>
            </w:r>
          </w:p>
          <w:p w14:paraId="09EFB76F" w14:textId="248582C4" w:rsidR="00DC3EE7" w:rsidRPr="00D3707C" w:rsidRDefault="00D3707C" w:rsidP="00D3707C">
            <w:pPr>
              <w:pStyle w:val="Paragraphedeliste"/>
              <w:numPr>
                <w:ilvl w:val="0"/>
                <w:numId w:val="72"/>
              </w:numPr>
              <w:ind w:left="468" w:hanging="425"/>
              <w:rPr>
                <w:b/>
              </w:rPr>
            </w:pPr>
            <w:r w:rsidRPr="002820DF">
              <w:t>Home care IT infrastructure</w:t>
            </w:r>
            <w:r w:rsidRPr="00D3707C">
              <w:rPr>
                <w:i/>
              </w:rPr>
              <w:t>:</w:t>
            </w:r>
            <w:r>
              <w:t xml:space="preserve"> pilot cloud based electronic                           medical record to support home care  </w:t>
            </w:r>
          </w:p>
        </w:tc>
      </w:tr>
      <w:tr w:rsidR="00A13B6F" w:rsidRPr="008E4969" w14:paraId="26389B62" w14:textId="77777777" w:rsidTr="00882430">
        <w:tc>
          <w:tcPr>
            <w:tcW w:w="2511" w:type="dxa"/>
            <w:gridSpan w:val="2"/>
          </w:tcPr>
          <w:p w14:paraId="7047567B" w14:textId="1037DA36" w:rsidR="00A13B6F" w:rsidRPr="008E4969" w:rsidRDefault="00A13B6F" w:rsidP="00A13B6F">
            <w:pPr>
              <w:jc w:val="center"/>
              <w:rPr>
                <w:b/>
                <w:smallCaps/>
              </w:rPr>
            </w:pPr>
            <w:r>
              <w:lastRenderedPageBreak/>
              <w:br w:type="page"/>
            </w:r>
            <w:r w:rsidRPr="008E4969">
              <w:rPr>
                <w:b/>
                <w:smallCaps/>
              </w:rPr>
              <w:t>Province/Territory</w:t>
            </w:r>
          </w:p>
          <w:p w14:paraId="7BCD8FBC" w14:textId="77777777" w:rsidR="00A13B6F" w:rsidRPr="008E4969" w:rsidRDefault="00A13B6F" w:rsidP="00A13B6F">
            <w:pPr>
              <w:jc w:val="center"/>
              <w:rPr>
                <w:b/>
                <w:smallCaps/>
              </w:rPr>
            </w:pPr>
            <w:r w:rsidRPr="008E4969">
              <w:rPr>
                <w:b/>
                <w:smallCaps/>
              </w:rPr>
              <w:t>Date Signed</w:t>
            </w:r>
          </w:p>
          <w:p w14:paraId="18102499" w14:textId="77777777" w:rsidR="00A13B6F" w:rsidRDefault="00A13B6F" w:rsidP="00A13B6F">
            <w:pPr>
              <w:jc w:val="center"/>
              <w:rPr>
                <w:b/>
                <w:smallCaps/>
              </w:rPr>
            </w:pPr>
            <w:r>
              <w:rPr>
                <w:b/>
                <w:smallCaps/>
              </w:rPr>
              <w:t xml:space="preserve">5-yr </w:t>
            </w:r>
            <w:r w:rsidRPr="008E4969">
              <w:rPr>
                <w:b/>
                <w:smallCaps/>
              </w:rPr>
              <w:t xml:space="preserve">Funding </w:t>
            </w:r>
          </w:p>
          <w:p w14:paraId="3E58BA74" w14:textId="77777777" w:rsidR="00A13B6F" w:rsidRPr="00BC2841" w:rsidRDefault="00A13B6F" w:rsidP="00A13B6F">
            <w:pPr>
              <w:jc w:val="center"/>
              <w:rPr>
                <w:b/>
                <w:smallCaps/>
              </w:rPr>
            </w:pPr>
            <w:r w:rsidRPr="008E4969">
              <w:rPr>
                <w:b/>
                <w:smallCaps/>
              </w:rPr>
              <w:t>Special Pop. needs</w:t>
            </w:r>
          </w:p>
        </w:tc>
        <w:tc>
          <w:tcPr>
            <w:tcW w:w="5139" w:type="dxa"/>
            <w:gridSpan w:val="4"/>
          </w:tcPr>
          <w:p w14:paraId="6CF5C8CF" w14:textId="77777777" w:rsidR="00A13B6F" w:rsidRPr="008E4969" w:rsidRDefault="00A13B6F" w:rsidP="00A13B6F">
            <w:pPr>
              <w:jc w:val="center"/>
              <w:rPr>
                <w:b/>
                <w:smallCaps/>
              </w:rPr>
            </w:pPr>
            <w:r w:rsidRPr="008E4969">
              <w:rPr>
                <w:b/>
                <w:smallCaps/>
              </w:rPr>
              <w:t xml:space="preserve">Current </w:t>
            </w:r>
            <w:r>
              <w:rPr>
                <w:b/>
                <w:smallCaps/>
              </w:rPr>
              <w:t xml:space="preserve">Home and </w:t>
            </w:r>
            <w:r w:rsidRPr="008E4969">
              <w:rPr>
                <w:b/>
                <w:smallCaps/>
              </w:rPr>
              <w:t>Community Care and</w:t>
            </w:r>
          </w:p>
          <w:p w14:paraId="2C2590C8" w14:textId="63342A64" w:rsidR="00A13B6F" w:rsidRPr="008E4969" w:rsidRDefault="00A13B6F" w:rsidP="00A13B6F">
            <w:pPr>
              <w:jc w:val="center"/>
              <w:rPr>
                <w:b/>
                <w:smallCaps/>
              </w:rPr>
            </w:pPr>
            <w:r w:rsidRPr="008E4969">
              <w:rPr>
                <w:b/>
                <w:smallCaps/>
              </w:rPr>
              <w:t xml:space="preserve">Mental Health </w:t>
            </w:r>
            <w:r w:rsidR="004173CF">
              <w:rPr>
                <w:b/>
                <w:smallCaps/>
              </w:rPr>
              <w:t xml:space="preserve">and Addictions </w:t>
            </w:r>
            <w:r w:rsidRPr="008E4969">
              <w:rPr>
                <w:b/>
                <w:smallCaps/>
              </w:rPr>
              <w:t>Initiatives</w:t>
            </w:r>
          </w:p>
        </w:tc>
        <w:tc>
          <w:tcPr>
            <w:tcW w:w="6236" w:type="dxa"/>
            <w:gridSpan w:val="4"/>
          </w:tcPr>
          <w:p w14:paraId="38300B91" w14:textId="77777777" w:rsidR="00A13B6F" w:rsidRPr="008E4969" w:rsidRDefault="00A13B6F" w:rsidP="00A13B6F">
            <w:pPr>
              <w:jc w:val="center"/>
              <w:rPr>
                <w:b/>
                <w:smallCaps/>
              </w:rPr>
            </w:pPr>
            <w:r w:rsidRPr="008E4969">
              <w:rPr>
                <w:b/>
                <w:smallCaps/>
              </w:rPr>
              <w:t>Plans for Funding Allocation</w:t>
            </w:r>
          </w:p>
        </w:tc>
      </w:tr>
      <w:tr w:rsidR="003718C4" w:rsidRPr="008E4969" w14:paraId="165A8CA1" w14:textId="77777777" w:rsidTr="00882430">
        <w:tc>
          <w:tcPr>
            <w:tcW w:w="2511" w:type="dxa"/>
            <w:gridSpan w:val="2"/>
          </w:tcPr>
          <w:p w14:paraId="35BB233A" w14:textId="77777777" w:rsidR="003B6836" w:rsidRDefault="003B6836" w:rsidP="008E4969"/>
          <w:p w14:paraId="3E9A2182" w14:textId="0EC1A3F2" w:rsidR="00961165" w:rsidRPr="003B6836" w:rsidRDefault="003B6836" w:rsidP="008E4969">
            <w:pPr>
              <w:rPr>
                <w:b/>
              </w:rPr>
            </w:pPr>
            <w:r w:rsidRPr="003B6836">
              <w:rPr>
                <w:b/>
              </w:rPr>
              <w:t>Prince Edward Island continued</w:t>
            </w:r>
          </w:p>
          <w:p w14:paraId="6FD7E3C6" w14:textId="77777777" w:rsidR="00E474BA" w:rsidRPr="00E52BB4" w:rsidRDefault="00E474BA" w:rsidP="00D637D8">
            <w:pPr>
              <w:ind w:left="164" w:hanging="164"/>
              <w:rPr>
                <w:sz w:val="16"/>
                <w:szCs w:val="16"/>
              </w:rPr>
            </w:pPr>
          </w:p>
          <w:p w14:paraId="484A2574" w14:textId="77777777" w:rsidR="00E328D2" w:rsidRDefault="00961165" w:rsidP="00605154">
            <w:pPr>
              <w:pStyle w:val="Paragraphedeliste"/>
              <w:numPr>
                <w:ilvl w:val="0"/>
                <w:numId w:val="67"/>
              </w:numPr>
              <w:ind w:left="164" w:hanging="164"/>
            </w:pPr>
            <w:r>
              <w:t>Higher rates chronic diseases in over 50</w:t>
            </w:r>
          </w:p>
          <w:p w14:paraId="5F8BBD2A" w14:textId="77777777" w:rsidR="001E70BE" w:rsidRDefault="001E70BE" w:rsidP="00D637D8">
            <w:pPr>
              <w:ind w:left="164" w:hanging="164"/>
            </w:pPr>
          </w:p>
          <w:p w14:paraId="0EE4CEED" w14:textId="77777777" w:rsidR="001E70BE" w:rsidRPr="00E52BB4" w:rsidRDefault="001E70BE" w:rsidP="00605154">
            <w:pPr>
              <w:pStyle w:val="Paragraphedeliste"/>
              <w:numPr>
                <w:ilvl w:val="0"/>
                <w:numId w:val="67"/>
              </w:numPr>
              <w:ind w:left="164" w:hanging="164"/>
            </w:pPr>
            <w:r w:rsidRPr="00B42DC6">
              <w:t>80% of 911 calls by 65+ are non- emergency</w:t>
            </w:r>
          </w:p>
        </w:tc>
        <w:tc>
          <w:tcPr>
            <w:tcW w:w="5131" w:type="dxa"/>
            <w:gridSpan w:val="3"/>
          </w:tcPr>
          <w:p w14:paraId="38EEDDFE" w14:textId="36CFE19D" w:rsidR="00B42DC6" w:rsidRDefault="003B6836" w:rsidP="00605154">
            <w:pPr>
              <w:pStyle w:val="Paragraphedeliste"/>
              <w:numPr>
                <w:ilvl w:val="0"/>
                <w:numId w:val="67"/>
              </w:numPr>
              <w:ind w:left="353" w:hanging="353"/>
            </w:pPr>
            <w:r>
              <w:t>2 key initiatives identified: Student Well-Being (focus on school aged children and youth) and Mobile Mental Health Crisis (24/7) programs</w:t>
            </w:r>
          </w:p>
          <w:p w14:paraId="1A25314B" w14:textId="44EF9910" w:rsidR="00BB4159" w:rsidRPr="008E4969" w:rsidRDefault="00BB4159" w:rsidP="003B6836">
            <w:pPr>
              <w:pStyle w:val="Paragraphedeliste"/>
              <w:ind w:left="211"/>
            </w:pPr>
          </w:p>
        </w:tc>
        <w:tc>
          <w:tcPr>
            <w:tcW w:w="6244" w:type="dxa"/>
            <w:gridSpan w:val="5"/>
          </w:tcPr>
          <w:p w14:paraId="1117EE76" w14:textId="48448F83" w:rsidR="00E328D2" w:rsidRPr="002820DF" w:rsidRDefault="00D3707C" w:rsidP="00D3707C">
            <w:r>
              <w:t xml:space="preserve">3. Implement </w:t>
            </w:r>
            <w:r w:rsidRPr="002820DF">
              <w:t>Inter RAI (Resident Assessment Instrument)</w:t>
            </w:r>
          </w:p>
          <w:p w14:paraId="5E23E36E" w14:textId="77777777" w:rsidR="009A6540" w:rsidRDefault="00187E3D" w:rsidP="00605154">
            <w:pPr>
              <w:pStyle w:val="Paragraphedeliste"/>
              <w:numPr>
                <w:ilvl w:val="0"/>
                <w:numId w:val="43"/>
              </w:numPr>
              <w:ind w:left="468" w:hanging="176"/>
            </w:pPr>
            <w:r>
              <w:t>develop standardized tool for home and long</w:t>
            </w:r>
            <w:r w:rsidR="007B7AD8">
              <w:t>-</w:t>
            </w:r>
            <w:r>
              <w:t>term care system to better inform decision-making</w:t>
            </w:r>
          </w:p>
          <w:p w14:paraId="5F235FFF" w14:textId="77777777" w:rsidR="008735BA" w:rsidRDefault="008735BA" w:rsidP="001E70BE">
            <w:pPr>
              <w:rPr>
                <w:b/>
              </w:rPr>
            </w:pPr>
          </w:p>
          <w:p w14:paraId="162EA244" w14:textId="171A1850" w:rsidR="001B6057" w:rsidRPr="001B6057" w:rsidRDefault="001B6057" w:rsidP="001E70BE">
            <w:pPr>
              <w:rPr>
                <w:b/>
              </w:rPr>
            </w:pPr>
            <w:r w:rsidRPr="001B6057">
              <w:rPr>
                <w:b/>
              </w:rPr>
              <w:t>Mental Health and Addictions</w:t>
            </w:r>
          </w:p>
          <w:p w14:paraId="21D8E681" w14:textId="184B2748" w:rsidR="001E70BE" w:rsidRPr="002820DF" w:rsidRDefault="001E70BE" w:rsidP="001E70BE">
            <w:r w:rsidRPr="002820DF">
              <w:t xml:space="preserve">Mobile Mental Health Crisis Program: </w:t>
            </w:r>
          </w:p>
          <w:p w14:paraId="190F99CA" w14:textId="393A1A8C" w:rsidR="001E70BE" w:rsidRDefault="001E70BE" w:rsidP="00605154">
            <w:pPr>
              <w:pStyle w:val="Paragraphedeliste"/>
              <w:numPr>
                <w:ilvl w:val="0"/>
                <w:numId w:val="43"/>
              </w:numPr>
              <w:ind w:hanging="176"/>
            </w:pPr>
            <w:r w:rsidRPr="00B42DC6">
              <w:t xml:space="preserve">additional staff for teams of mental health professionals </w:t>
            </w:r>
            <w:r w:rsidR="00CB431F">
              <w:t xml:space="preserve">  </w:t>
            </w:r>
            <w:r w:rsidRPr="00B42DC6">
              <w:t>supported by psychiatry connec</w:t>
            </w:r>
            <w:r>
              <w:t>ted to first points of contact</w:t>
            </w:r>
          </w:p>
          <w:p w14:paraId="068B9355" w14:textId="77777777" w:rsidR="001E70BE" w:rsidRDefault="001E70BE" w:rsidP="00605154">
            <w:pPr>
              <w:pStyle w:val="Paragraphedeliste"/>
              <w:numPr>
                <w:ilvl w:val="0"/>
                <w:numId w:val="43"/>
              </w:numPr>
              <w:ind w:hanging="176"/>
            </w:pPr>
            <w:r w:rsidRPr="00B42DC6">
              <w:t>build on efforts to ensure cultural safety and awareness training for mental health and addictions staff</w:t>
            </w:r>
            <w:r>
              <w:t>.</w:t>
            </w:r>
          </w:p>
          <w:p w14:paraId="339FD927" w14:textId="77777777" w:rsidR="007A7AD8" w:rsidRPr="008E4969" w:rsidRDefault="007A7AD8" w:rsidP="009A6540"/>
        </w:tc>
      </w:tr>
      <w:tr w:rsidR="003B6836" w:rsidRPr="008E4969" w14:paraId="7F7EFF0F" w14:textId="77777777" w:rsidTr="00882430">
        <w:tc>
          <w:tcPr>
            <w:tcW w:w="2511" w:type="dxa"/>
            <w:gridSpan w:val="2"/>
            <w:tcBorders>
              <w:bottom w:val="single" w:sz="4" w:space="0" w:color="auto"/>
            </w:tcBorders>
          </w:tcPr>
          <w:p w14:paraId="00605BA0" w14:textId="77777777" w:rsidR="003B6836" w:rsidRPr="001E70BE" w:rsidRDefault="003B6836" w:rsidP="003B6836">
            <w:pPr>
              <w:rPr>
                <w:b/>
                <w:u w:val="single"/>
              </w:rPr>
            </w:pPr>
            <w:r w:rsidRPr="001E70BE">
              <w:rPr>
                <w:b/>
                <w:u w:val="single"/>
              </w:rPr>
              <w:t>New Brunswick</w:t>
            </w:r>
          </w:p>
          <w:p w14:paraId="0BA7C885" w14:textId="77777777" w:rsidR="003B6836" w:rsidRPr="001A49E8" w:rsidRDefault="003B6836" w:rsidP="003B6836"/>
          <w:p w14:paraId="3EC43D0E" w14:textId="77777777" w:rsidR="003B6836" w:rsidRPr="003C368B" w:rsidRDefault="003B6836" w:rsidP="003B6836">
            <w:pPr>
              <w:rPr>
                <w:b/>
              </w:rPr>
            </w:pPr>
            <w:r w:rsidRPr="003C368B">
              <w:rPr>
                <w:b/>
              </w:rPr>
              <w:t>Date signed:</w:t>
            </w:r>
          </w:p>
          <w:p w14:paraId="096726C9" w14:textId="77777777" w:rsidR="003B6836" w:rsidRPr="00B44DD7" w:rsidRDefault="003B6836" w:rsidP="003B6836">
            <w:pPr>
              <w:rPr>
                <w:b/>
              </w:rPr>
            </w:pPr>
            <w:r w:rsidRPr="00B44DD7">
              <w:rPr>
                <w:b/>
              </w:rPr>
              <w:t>2017-12-15</w:t>
            </w:r>
          </w:p>
          <w:p w14:paraId="55479601" w14:textId="77777777" w:rsidR="003B6836" w:rsidRPr="001A49E8" w:rsidRDefault="003B6836" w:rsidP="003B6836"/>
          <w:p w14:paraId="36528BEA" w14:textId="77777777" w:rsidR="003B6836" w:rsidRPr="003C368B" w:rsidRDefault="003B6836" w:rsidP="003B6836">
            <w:pPr>
              <w:rPr>
                <w:b/>
              </w:rPr>
            </w:pPr>
            <w:r w:rsidRPr="003C368B">
              <w:rPr>
                <w:b/>
              </w:rPr>
              <w:t>Funding:</w:t>
            </w:r>
          </w:p>
          <w:p w14:paraId="17CE6AE6" w14:textId="77777777" w:rsidR="003B6836" w:rsidRPr="00B44DD7" w:rsidRDefault="003B6836" w:rsidP="003B6836">
            <w:pPr>
              <w:rPr>
                <w:b/>
              </w:rPr>
            </w:pPr>
            <w:r w:rsidRPr="00B44DD7">
              <w:rPr>
                <w:b/>
              </w:rPr>
              <w:t>$97.3 Million</w:t>
            </w:r>
          </w:p>
          <w:p w14:paraId="64E7B9B1" w14:textId="77777777" w:rsidR="003B6836" w:rsidRPr="001A49E8" w:rsidRDefault="003B6836" w:rsidP="003B6836"/>
          <w:p w14:paraId="28CBA7B9" w14:textId="77777777" w:rsidR="003B6836" w:rsidRDefault="003B6836" w:rsidP="003B6836">
            <w:pPr>
              <w:rPr>
                <w:b/>
              </w:rPr>
            </w:pPr>
            <w:r>
              <w:rPr>
                <w:b/>
              </w:rPr>
              <w:t>Unique circumstances:</w:t>
            </w:r>
          </w:p>
          <w:p w14:paraId="3EA20E79" w14:textId="77777777" w:rsidR="003B6836" w:rsidRPr="001A49E8" w:rsidRDefault="003B6836" w:rsidP="00605154">
            <w:pPr>
              <w:pStyle w:val="Paragraphedeliste"/>
              <w:numPr>
                <w:ilvl w:val="0"/>
                <w:numId w:val="68"/>
              </w:numPr>
              <w:ind w:left="164" w:hanging="164"/>
            </w:pPr>
            <w:r w:rsidRPr="001A49E8">
              <w:lastRenderedPageBreak/>
              <w:t>Seniors 19% of population</w:t>
            </w:r>
          </w:p>
          <w:p w14:paraId="6A11FE50" w14:textId="77777777" w:rsidR="003B6836" w:rsidRPr="001A49E8" w:rsidRDefault="003B6836" w:rsidP="003B6836">
            <w:pPr>
              <w:ind w:left="164" w:hanging="164"/>
            </w:pPr>
          </w:p>
          <w:p w14:paraId="4F563268" w14:textId="77777777" w:rsidR="003B6836" w:rsidRPr="001A49E8" w:rsidRDefault="003B6836" w:rsidP="00605154">
            <w:pPr>
              <w:pStyle w:val="Paragraphedeliste"/>
              <w:numPr>
                <w:ilvl w:val="0"/>
                <w:numId w:val="68"/>
              </w:numPr>
              <w:ind w:left="164" w:hanging="164"/>
            </w:pPr>
            <w:r w:rsidRPr="001A49E8">
              <w:t>61% emergency visits less/non-urgent</w:t>
            </w:r>
          </w:p>
          <w:p w14:paraId="732F0384" w14:textId="77777777" w:rsidR="003B6836" w:rsidRDefault="003B6836" w:rsidP="008E4969"/>
        </w:tc>
        <w:tc>
          <w:tcPr>
            <w:tcW w:w="5131" w:type="dxa"/>
            <w:gridSpan w:val="3"/>
            <w:tcBorders>
              <w:bottom w:val="single" w:sz="4" w:space="0" w:color="auto"/>
            </w:tcBorders>
          </w:tcPr>
          <w:p w14:paraId="3AF4FACB" w14:textId="77777777" w:rsidR="003B6836" w:rsidRDefault="003B6836" w:rsidP="003B6836">
            <w:pPr>
              <w:rPr>
                <w:b/>
              </w:rPr>
            </w:pPr>
            <w:r>
              <w:rPr>
                <w:b/>
              </w:rPr>
              <w:lastRenderedPageBreak/>
              <w:t>Home and</w:t>
            </w:r>
            <w:r w:rsidRPr="001A49E8">
              <w:rPr>
                <w:b/>
              </w:rPr>
              <w:t xml:space="preserve"> Community Care </w:t>
            </w:r>
          </w:p>
          <w:p w14:paraId="63461C27" w14:textId="77777777" w:rsidR="003B6836" w:rsidRPr="001A49E8" w:rsidRDefault="003B6836" w:rsidP="003B6836">
            <w:pPr>
              <w:ind w:left="211" w:hanging="211"/>
            </w:pPr>
            <w:r w:rsidRPr="001A49E8">
              <w:t>1. NB Family Plan: Improve access to primary &amp;</w:t>
            </w:r>
            <w:r>
              <w:t xml:space="preserve">       </w:t>
            </w:r>
            <w:r w:rsidRPr="001A49E8">
              <w:t xml:space="preserve"> </w:t>
            </w:r>
            <w:r>
              <w:t xml:space="preserve">    </w:t>
            </w:r>
            <w:r w:rsidRPr="001A49E8">
              <w:t>acute care; wellness; support people with addictions &amp; mental health challenges; support for seniors, foster healthy aging, advance women’s equality; reduc</w:t>
            </w:r>
            <w:r>
              <w:t xml:space="preserve">e </w:t>
            </w:r>
            <w:r w:rsidRPr="001A49E8">
              <w:t>poverty; support people with disabilities</w:t>
            </w:r>
          </w:p>
          <w:p w14:paraId="13B2FF47" w14:textId="77777777" w:rsidR="003B6836" w:rsidRPr="001A49E8" w:rsidRDefault="003B6836" w:rsidP="003B6836">
            <w:pPr>
              <w:ind w:left="211" w:hanging="283"/>
            </w:pPr>
            <w:r>
              <w:t xml:space="preserve"> </w:t>
            </w:r>
            <w:r w:rsidRPr="001A49E8">
              <w:t>2. Establishing a network of primary care ser-vices: community health centres, health services centres, community mental health &amp; addiction centres, public health centres, and extramural</w:t>
            </w:r>
          </w:p>
          <w:p w14:paraId="0CBF9929" w14:textId="11386155" w:rsidR="003B6836" w:rsidRPr="001A49E8" w:rsidRDefault="003B6836" w:rsidP="003B6836">
            <w:r>
              <w:lastRenderedPageBreak/>
              <w:t xml:space="preserve">3. </w:t>
            </w:r>
            <w:r w:rsidRPr="001A49E8">
              <w:t>Tele-Care: Universal 24/7/365 access</w:t>
            </w:r>
          </w:p>
          <w:p w14:paraId="2D637DA2" w14:textId="77777777" w:rsidR="003B6836" w:rsidRPr="001A49E8" w:rsidRDefault="003B6836" w:rsidP="003B6836">
            <w:r w:rsidRPr="001A49E8">
              <w:t>4. Family physicians – increasing availability</w:t>
            </w:r>
          </w:p>
          <w:p w14:paraId="5CD76B1E" w14:textId="77777777" w:rsidR="003B6836" w:rsidRPr="001A49E8" w:rsidRDefault="003B6836" w:rsidP="003B6836">
            <w:pPr>
              <w:ind w:left="211" w:hanging="211"/>
            </w:pPr>
            <w:r w:rsidRPr="001A49E8">
              <w:t>5. Patient Connect NB: connecting patient to family doctor</w:t>
            </w:r>
          </w:p>
          <w:p w14:paraId="6DA6CED2" w14:textId="77777777" w:rsidR="003B6836" w:rsidRDefault="003B6836" w:rsidP="003B6836">
            <w:pPr>
              <w:pStyle w:val="Paragraphedeliste"/>
              <w:ind w:left="353"/>
            </w:pPr>
          </w:p>
        </w:tc>
        <w:tc>
          <w:tcPr>
            <w:tcW w:w="6244" w:type="dxa"/>
            <w:gridSpan w:val="5"/>
            <w:tcBorders>
              <w:bottom w:val="single" w:sz="4" w:space="0" w:color="auto"/>
            </w:tcBorders>
          </w:tcPr>
          <w:p w14:paraId="6F3BDC96" w14:textId="77777777" w:rsidR="00123DA2" w:rsidRDefault="00123DA2" w:rsidP="00123DA2">
            <w:pPr>
              <w:rPr>
                <w:b/>
              </w:rPr>
            </w:pPr>
            <w:r w:rsidRPr="00802116">
              <w:rPr>
                <w:b/>
              </w:rPr>
              <w:lastRenderedPageBreak/>
              <w:t>The Province will</w:t>
            </w:r>
            <w:r>
              <w:rPr>
                <w:b/>
              </w:rPr>
              <w:t>:</w:t>
            </w:r>
          </w:p>
          <w:p w14:paraId="668A638C" w14:textId="77777777" w:rsidR="00123DA2" w:rsidRPr="00802116" w:rsidRDefault="00123DA2" w:rsidP="00123DA2">
            <w:pPr>
              <w:rPr>
                <w:b/>
              </w:rPr>
            </w:pPr>
            <w:r>
              <w:rPr>
                <w:b/>
              </w:rPr>
              <w:t>Home and Community Care</w:t>
            </w:r>
          </w:p>
          <w:p w14:paraId="6619D1D7" w14:textId="77777777" w:rsidR="00123DA2" w:rsidRPr="002820DF" w:rsidRDefault="00123DA2" w:rsidP="00605154">
            <w:pPr>
              <w:pStyle w:val="Paragraphedeliste"/>
              <w:numPr>
                <w:ilvl w:val="0"/>
                <w:numId w:val="42"/>
              </w:numPr>
              <w:ind w:left="184" w:hanging="184"/>
            </w:pPr>
            <w:r>
              <w:t xml:space="preserve"> </w:t>
            </w:r>
            <w:r w:rsidRPr="002820DF">
              <w:t>Integrate Community Care Services:</w:t>
            </w:r>
          </w:p>
          <w:p w14:paraId="07941919" w14:textId="77777777" w:rsidR="00123DA2" w:rsidRPr="001A49E8" w:rsidRDefault="00123DA2" w:rsidP="00605154">
            <w:pPr>
              <w:pStyle w:val="Paragraphedeliste"/>
              <w:numPr>
                <w:ilvl w:val="0"/>
                <w:numId w:val="38"/>
              </w:numPr>
              <w:ind w:left="468" w:hanging="184"/>
            </w:pPr>
            <w:r w:rsidRPr="001A49E8">
              <w:t>Bring Extra-mural program, Ambulance NB, Tele-Care 811 under one management;</w:t>
            </w:r>
          </w:p>
          <w:p w14:paraId="57938E73" w14:textId="77777777" w:rsidR="00123DA2" w:rsidRPr="001A49E8" w:rsidRDefault="00123DA2" w:rsidP="00605154">
            <w:pPr>
              <w:pStyle w:val="Paragraphedeliste"/>
              <w:numPr>
                <w:ilvl w:val="0"/>
                <w:numId w:val="38"/>
              </w:numPr>
              <w:ind w:left="468" w:hanging="184"/>
            </w:pPr>
            <w:r w:rsidRPr="001A49E8">
              <w:t>Extend time in community care</w:t>
            </w:r>
            <w:r>
              <w:t>;</w:t>
            </w:r>
            <w:r w:rsidRPr="001A49E8">
              <w:t xml:space="preserve"> </w:t>
            </w:r>
          </w:p>
          <w:p w14:paraId="52CCBEB9" w14:textId="77777777" w:rsidR="00123DA2" w:rsidRPr="001A49E8" w:rsidRDefault="00123DA2" w:rsidP="00605154">
            <w:pPr>
              <w:pStyle w:val="Paragraphedeliste"/>
              <w:numPr>
                <w:ilvl w:val="0"/>
                <w:numId w:val="38"/>
              </w:numPr>
              <w:ind w:left="468" w:hanging="184"/>
            </w:pPr>
            <w:r w:rsidRPr="001A49E8">
              <w:t>Increase community care capacity;</w:t>
            </w:r>
          </w:p>
          <w:p w14:paraId="13BD9D18" w14:textId="77777777" w:rsidR="00123DA2" w:rsidRPr="001A49E8" w:rsidRDefault="00123DA2" w:rsidP="00605154">
            <w:pPr>
              <w:pStyle w:val="Paragraphedeliste"/>
              <w:numPr>
                <w:ilvl w:val="0"/>
                <w:numId w:val="38"/>
              </w:numPr>
              <w:ind w:left="468" w:hanging="184"/>
            </w:pPr>
            <w:r w:rsidRPr="001A49E8">
              <w:t>Increase referrals and interactions between family physician and allied health professionals for patients residing in the community</w:t>
            </w:r>
            <w:r>
              <w:t>;</w:t>
            </w:r>
          </w:p>
          <w:p w14:paraId="56262665" w14:textId="77777777" w:rsidR="00123DA2" w:rsidRDefault="00123DA2" w:rsidP="00605154">
            <w:pPr>
              <w:pStyle w:val="Paragraphedeliste"/>
              <w:numPr>
                <w:ilvl w:val="0"/>
                <w:numId w:val="38"/>
              </w:numPr>
              <w:ind w:left="468" w:hanging="184"/>
            </w:pPr>
            <w:r w:rsidRPr="001A49E8">
              <w:t>develop/implement clinical protocols</w:t>
            </w:r>
            <w:r w:rsidRPr="002820DF">
              <w:t xml:space="preserve"> </w:t>
            </w:r>
          </w:p>
          <w:p w14:paraId="04AD18DA" w14:textId="01C5D41D" w:rsidR="00123DA2" w:rsidRPr="001A49E8" w:rsidRDefault="00123DA2" w:rsidP="00605154">
            <w:pPr>
              <w:pStyle w:val="Paragraphedeliste"/>
              <w:numPr>
                <w:ilvl w:val="0"/>
                <w:numId w:val="42"/>
              </w:numPr>
            </w:pPr>
            <w:r w:rsidRPr="002820DF">
              <w:lastRenderedPageBreak/>
              <w:t>Implement a point-of-care electronic clinical information</w:t>
            </w:r>
            <w:r w:rsidRPr="00123DA2">
              <w:rPr>
                <w:i/>
              </w:rPr>
              <w:t xml:space="preserve"> </w:t>
            </w:r>
            <w:r w:rsidRPr="002820DF">
              <w:t>system to support EMP:</w:t>
            </w:r>
            <w:r w:rsidRPr="001A49E8">
              <w:t xml:space="preserve">  eHealth; complete and widely shareable client record; an electronic clinical information system</w:t>
            </w:r>
            <w:r>
              <w:t>.</w:t>
            </w:r>
          </w:p>
          <w:p w14:paraId="33592F79" w14:textId="77777777" w:rsidR="003B6836" w:rsidRDefault="003B6836" w:rsidP="003B6836">
            <w:pPr>
              <w:pStyle w:val="Paragraphedeliste"/>
              <w:ind w:left="468"/>
            </w:pPr>
          </w:p>
        </w:tc>
      </w:tr>
      <w:tr w:rsidR="00A13B6F" w:rsidRPr="008E4969" w14:paraId="7ADEF0C6" w14:textId="77777777" w:rsidTr="00882430">
        <w:trPr>
          <w:tblHeader/>
        </w:trPr>
        <w:tc>
          <w:tcPr>
            <w:tcW w:w="2511" w:type="dxa"/>
            <w:gridSpan w:val="2"/>
          </w:tcPr>
          <w:p w14:paraId="1423063D" w14:textId="49BB118C" w:rsidR="00A13B6F" w:rsidRPr="008E4969" w:rsidRDefault="00A13B6F" w:rsidP="00A13B6F">
            <w:pPr>
              <w:jc w:val="center"/>
              <w:rPr>
                <w:b/>
                <w:smallCaps/>
              </w:rPr>
            </w:pPr>
            <w:r>
              <w:lastRenderedPageBreak/>
              <w:br w:type="page"/>
            </w:r>
            <w:bookmarkStart w:id="1" w:name="_Hlk7856093"/>
            <w:r w:rsidRPr="008E4969">
              <w:rPr>
                <w:b/>
                <w:smallCaps/>
              </w:rPr>
              <w:t>Province/Territory</w:t>
            </w:r>
          </w:p>
          <w:p w14:paraId="1EB2FBBF" w14:textId="77777777" w:rsidR="00A13B6F" w:rsidRPr="008E4969" w:rsidRDefault="00A13B6F" w:rsidP="00A13B6F">
            <w:pPr>
              <w:jc w:val="center"/>
              <w:rPr>
                <w:b/>
                <w:smallCaps/>
              </w:rPr>
            </w:pPr>
            <w:r w:rsidRPr="008E4969">
              <w:rPr>
                <w:b/>
                <w:smallCaps/>
              </w:rPr>
              <w:t>Date Signed</w:t>
            </w:r>
          </w:p>
          <w:p w14:paraId="5370A0F5" w14:textId="77777777" w:rsidR="00A13B6F" w:rsidRDefault="00A13B6F" w:rsidP="00A13B6F">
            <w:pPr>
              <w:jc w:val="center"/>
              <w:rPr>
                <w:b/>
                <w:smallCaps/>
              </w:rPr>
            </w:pPr>
            <w:r>
              <w:rPr>
                <w:b/>
                <w:smallCaps/>
              </w:rPr>
              <w:t xml:space="preserve">5-yr </w:t>
            </w:r>
            <w:r w:rsidRPr="008E4969">
              <w:rPr>
                <w:b/>
                <w:smallCaps/>
              </w:rPr>
              <w:t xml:space="preserve">Funding </w:t>
            </w:r>
          </w:p>
          <w:p w14:paraId="22DBB74A" w14:textId="77777777" w:rsidR="00A13B6F" w:rsidRPr="00BC2841" w:rsidRDefault="00A13B6F" w:rsidP="00A13B6F">
            <w:pPr>
              <w:jc w:val="center"/>
              <w:rPr>
                <w:b/>
                <w:smallCaps/>
              </w:rPr>
            </w:pPr>
            <w:r w:rsidRPr="008E4969">
              <w:rPr>
                <w:b/>
                <w:smallCaps/>
              </w:rPr>
              <w:t>Special Pop. needs</w:t>
            </w:r>
          </w:p>
        </w:tc>
        <w:tc>
          <w:tcPr>
            <w:tcW w:w="5309" w:type="dxa"/>
            <w:gridSpan w:val="5"/>
          </w:tcPr>
          <w:p w14:paraId="62135504" w14:textId="77777777" w:rsidR="00A13B6F" w:rsidRPr="008E4969" w:rsidRDefault="00A13B6F" w:rsidP="00A13B6F">
            <w:pPr>
              <w:jc w:val="center"/>
              <w:rPr>
                <w:b/>
                <w:smallCaps/>
              </w:rPr>
            </w:pPr>
            <w:r w:rsidRPr="008E4969">
              <w:rPr>
                <w:b/>
                <w:smallCaps/>
              </w:rPr>
              <w:t xml:space="preserve">Current </w:t>
            </w:r>
            <w:r>
              <w:rPr>
                <w:b/>
                <w:smallCaps/>
              </w:rPr>
              <w:t xml:space="preserve">Home and </w:t>
            </w:r>
            <w:r w:rsidRPr="008E4969">
              <w:rPr>
                <w:b/>
                <w:smallCaps/>
              </w:rPr>
              <w:t>Community Care and</w:t>
            </w:r>
          </w:p>
          <w:p w14:paraId="1AB17111" w14:textId="51780BF8" w:rsidR="00A13B6F" w:rsidRPr="008E4969" w:rsidRDefault="00A13B6F" w:rsidP="00A13B6F">
            <w:pPr>
              <w:jc w:val="center"/>
              <w:rPr>
                <w:b/>
                <w:smallCaps/>
              </w:rPr>
            </w:pPr>
            <w:r w:rsidRPr="008E4969">
              <w:rPr>
                <w:b/>
                <w:smallCaps/>
              </w:rPr>
              <w:t xml:space="preserve">Mental Health </w:t>
            </w:r>
            <w:r w:rsidR="004173CF">
              <w:rPr>
                <w:b/>
                <w:smallCaps/>
              </w:rPr>
              <w:t xml:space="preserve">and Addictions </w:t>
            </w:r>
            <w:r w:rsidRPr="008E4969">
              <w:rPr>
                <w:b/>
                <w:smallCaps/>
              </w:rPr>
              <w:t>Initiatives</w:t>
            </w:r>
          </w:p>
        </w:tc>
        <w:tc>
          <w:tcPr>
            <w:tcW w:w="6066" w:type="dxa"/>
            <w:gridSpan w:val="3"/>
          </w:tcPr>
          <w:p w14:paraId="244B6142" w14:textId="77777777" w:rsidR="00A13B6F" w:rsidRPr="008E4969" w:rsidRDefault="00A13B6F" w:rsidP="00A13B6F">
            <w:pPr>
              <w:jc w:val="center"/>
              <w:rPr>
                <w:b/>
                <w:smallCaps/>
              </w:rPr>
            </w:pPr>
            <w:r w:rsidRPr="008E4969">
              <w:rPr>
                <w:b/>
                <w:smallCaps/>
              </w:rPr>
              <w:t>Plans for Funding Allocation</w:t>
            </w:r>
          </w:p>
        </w:tc>
      </w:tr>
      <w:bookmarkEnd w:id="1"/>
      <w:tr w:rsidR="003718C4" w:rsidRPr="001A49E8" w14:paraId="21718E48" w14:textId="77777777" w:rsidTr="00882430">
        <w:trPr>
          <w:trHeight w:val="4134"/>
        </w:trPr>
        <w:tc>
          <w:tcPr>
            <w:tcW w:w="2511" w:type="dxa"/>
            <w:gridSpan w:val="2"/>
          </w:tcPr>
          <w:p w14:paraId="461B7AA1" w14:textId="77777777" w:rsidR="003B6836" w:rsidRDefault="003B6836" w:rsidP="00800EC2">
            <w:pPr>
              <w:rPr>
                <w:b/>
              </w:rPr>
            </w:pPr>
          </w:p>
          <w:p w14:paraId="692AD599" w14:textId="57F75241" w:rsidR="00CA749C" w:rsidRPr="003B6836" w:rsidRDefault="003B6836" w:rsidP="00800EC2">
            <w:pPr>
              <w:rPr>
                <w:b/>
              </w:rPr>
            </w:pPr>
            <w:r w:rsidRPr="003B6836">
              <w:rPr>
                <w:b/>
              </w:rPr>
              <w:t>New Brunswick continued</w:t>
            </w:r>
          </w:p>
          <w:p w14:paraId="64038911" w14:textId="77777777" w:rsidR="005317FB" w:rsidRPr="001A49E8" w:rsidRDefault="005317FB" w:rsidP="00D637D8">
            <w:pPr>
              <w:ind w:left="164" w:hanging="164"/>
            </w:pPr>
          </w:p>
          <w:p w14:paraId="76AE5067" w14:textId="75CB0A0E" w:rsidR="005317FB" w:rsidRDefault="005317FB" w:rsidP="00605154">
            <w:pPr>
              <w:pStyle w:val="Paragraphedeliste"/>
              <w:numPr>
                <w:ilvl w:val="0"/>
                <w:numId w:val="68"/>
              </w:numPr>
              <w:ind w:left="164" w:hanging="164"/>
            </w:pPr>
            <w:r w:rsidRPr="001A49E8">
              <w:t>65% self-report 1 or more chronic conditions</w:t>
            </w:r>
          </w:p>
          <w:p w14:paraId="094DAB55" w14:textId="03B29341" w:rsidR="00CA749C" w:rsidRDefault="00CA749C" w:rsidP="00D637D8">
            <w:pPr>
              <w:ind w:left="164" w:hanging="164"/>
            </w:pPr>
          </w:p>
          <w:p w14:paraId="74C7E101" w14:textId="31B313F8" w:rsidR="00CA749C" w:rsidRPr="001A49E8" w:rsidRDefault="00CA749C" w:rsidP="00605154">
            <w:pPr>
              <w:pStyle w:val="Paragraphedeliste"/>
              <w:numPr>
                <w:ilvl w:val="0"/>
                <w:numId w:val="68"/>
              </w:numPr>
              <w:ind w:left="164" w:hanging="164"/>
            </w:pPr>
            <w:r>
              <w:t>Officially bilingual</w:t>
            </w:r>
          </w:p>
          <w:p w14:paraId="184F6998" w14:textId="77777777" w:rsidR="008E4969" w:rsidRPr="001A49E8" w:rsidRDefault="008E4969" w:rsidP="008E4969"/>
          <w:p w14:paraId="3992AE88" w14:textId="77777777" w:rsidR="008E4969" w:rsidRPr="001A49E8" w:rsidRDefault="008E4969" w:rsidP="008E4969"/>
        </w:tc>
        <w:tc>
          <w:tcPr>
            <w:tcW w:w="5309" w:type="dxa"/>
            <w:gridSpan w:val="5"/>
          </w:tcPr>
          <w:p w14:paraId="3B5EF3C8" w14:textId="2DD40F96" w:rsidR="008E4969" w:rsidRPr="001A49E8" w:rsidRDefault="00123DA2" w:rsidP="00123DA2">
            <w:r>
              <w:t>6.</w:t>
            </w:r>
            <w:r w:rsidRPr="001A49E8">
              <w:t xml:space="preserve"> Extra-Mural Program (EMP): home healthcare provides comprehensive in</w:t>
            </w:r>
            <w:r>
              <w:t>-</w:t>
            </w:r>
            <w:r w:rsidRPr="001A49E8">
              <w:t>home healthcare services</w:t>
            </w:r>
          </w:p>
          <w:p w14:paraId="44BB1F7D" w14:textId="5C5497F4" w:rsidR="00F1497D" w:rsidRDefault="00F1497D" w:rsidP="009E335D">
            <w:pPr>
              <w:ind w:left="211" w:hanging="211"/>
            </w:pPr>
            <w:r w:rsidRPr="001A49E8">
              <w:t>7.</w:t>
            </w:r>
            <w:r w:rsidR="008735BA">
              <w:t xml:space="preserve"> </w:t>
            </w:r>
            <w:r w:rsidRPr="001A49E8">
              <w:t>Palliative services in variety of settings with minimal access to team outside hospital</w:t>
            </w:r>
          </w:p>
          <w:p w14:paraId="38AECDFE" w14:textId="77777777" w:rsidR="001B6057" w:rsidRPr="001A49E8" w:rsidRDefault="001B6057" w:rsidP="00F1497D"/>
          <w:p w14:paraId="59B3E476" w14:textId="797B4B62" w:rsidR="00A54049" w:rsidRPr="001A49E8" w:rsidRDefault="00A54049" w:rsidP="00F1497D">
            <w:r w:rsidRPr="00712CBF">
              <w:rPr>
                <w:b/>
              </w:rPr>
              <w:t>Action Plan for Mental Health</w:t>
            </w:r>
            <w:r w:rsidRPr="001A49E8">
              <w:t xml:space="preserve"> exposed gaps</w:t>
            </w:r>
          </w:p>
          <w:p w14:paraId="65506BD7" w14:textId="77777777" w:rsidR="00A54049" w:rsidRPr="001A49E8" w:rsidRDefault="00A54049" w:rsidP="00605154">
            <w:pPr>
              <w:pStyle w:val="Paragraphedeliste"/>
              <w:numPr>
                <w:ilvl w:val="0"/>
                <w:numId w:val="41"/>
              </w:numPr>
              <w:ind w:left="211" w:hanging="211"/>
            </w:pPr>
            <w:r w:rsidRPr="001A49E8">
              <w:t xml:space="preserve">services: prevention, withdrawal management, residential rehab. </w:t>
            </w:r>
            <w:r w:rsidR="00174469" w:rsidRPr="001A49E8">
              <w:t>Opioid</w:t>
            </w:r>
            <w:r w:rsidRPr="001A49E8">
              <w:t xml:space="preserve"> replacement, community treatment</w:t>
            </w:r>
          </w:p>
          <w:p w14:paraId="5946034D" w14:textId="77777777" w:rsidR="00A54049" w:rsidRPr="001A49E8" w:rsidRDefault="00A54049" w:rsidP="00605154">
            <w:pPr>
              <w:pStyle w:val="Paragraphedeliste"/>
              <w:numPr>
                <w:ilvl w:val="0"/>
                <w:numId w:val="41"/>
              </w:numPr>
              <w:ind w:left="211" w:hanging="211"/>
            </w:pPr>
            <w:r w:rsidRPr="001A49E8">
              <w:t>2 inpatient centres plus regional hospitals</w:t>
            </w:r>
          </w:p>
          <w:p w14:paraId="6DF985E6" w14:textId="77777777" w:rsidR="00A54049" w:rsidRPr="001A49E8" w:rsidRDefault="00A54049" w:rsidP="00605154">
            <w:pPr>
              <w:pStyle w:val="Paragraphedeliste"/>
              <w:numPr>
                <w:ilvl w:val="0"/>
                <w:numId w:val="41"/>
              </w:numPr>
              <w:ind w:left="211" w:hanging="211"/>
            </w:pPr>
            <w:r w:rsidRPr="001A49E8">
              <w:t>school based for youth</w:t>
            </w:r>
          </w:p>
        </w:tc>
        <w:tc>
          <w:tcPr>
            <w:tcW w:w="6066" w:type="dxa"/>
            <w:gridSpan w:val="3"/>
          </w:tcPr>
          <w:p w14:paraId="05FC5C73" w14:textId="6BA652D7" w:rsidR="008E4969" w:rsidRPr="002820DF" w:rsidRDefault="00123DA2" w:rsidP="008E4969">
            <w:r>
              <w:t xml:space="preserve">3. </w:t>
            </w:r>
            <w:r w:rsidRPr="002820DF">
              <w:t>Shift toward more in-home and community palliative care</w:t>
            </w:r>
          </w:p>
          <w:p w14:paraId="3D735AA7" w14:textId="77777777" w:rsidR="008E4969" w:rsidRPr="001A49E8" w:rsidRDefault="008E4969" w:rsidP="00605154">
            <w:pPr>
              <w:pStyle w:val="Paragraphedeliste"/>
              <w:numPr>
                <w:ilvl w:val="0"/>
                <w:numId w:val="39"/>
              </w:numPr>
              <w:ind w:left="468" w:hanging="142"/>
            </w:pPr>
            <w:r w:rsidRPr="001A49E8">
              <w:t>provide more funding for out-of-hospital palliative care</w:t>
            </w:r>
            <w:r w:rsidR="00690DBD">
              <w:t>;</w:t>
            </w:r>
          </w:p>
          <w:p w14:paraId="0D699F53" w14:textId="77777777" w:rsidR="008E4969" w:rsidRPr="001A49E8" w:rsidRDefault="008E4969" w:rsidP="00605154">
            <w:pPr>
              <w:pStyle w:val="Paragraphedeliste"/>
              <w:numPr>
                <w:ilvl w:val="0"/>
                <w:numId w:val="39"/>
              </w:numPr>
              <w:ind w:left="468" w:hanging="142"/>
            </w:pPr>
            <w:r w:rsidRPr="001A49E8">
              <w:t>provide patients and families with more palliative care information and options</w:t>
            </w:r>
            <w:r w:rsidR="00690DBD">
              <w:t>;</w:t>
            </w:r>
          </w:p>
          <w:p w14:paraId="2811E0C9" w14:textId="77777777" w:rsidR="008E4969" w:rsidRPr="001A49E8" w:rsidRDefault="008E4969" w:rsidP="00605154">
            <w:pPr>
              <w:pStyle w:val="Paragraphedeliste"/>
              <w:numPr>
                <w:ilvl w:val="0"/>
                <w:numId w:val="39"/>
              </w:numPr>
              <w:ind w:left="468" w:hanging="142"/>
            </w:pPr>
            <w:r w:rsidRPr="001A49E8">
              <w:t>support caregivers</w:t>
            </w:r>
            <w:r w:rsidR="00690DBD">
              <w:t>;</w:t>
            </w:r>
          </w:p>
          <w:p w14:paraId="50E94A3F" w14:textId="77777777" w:rsidR="008E4969" w:rsidRPr="001A49E8" w:rsidRDefault="00F1497D" w:rsidP="00605154">
            <w:pPr>
              <w:pStyle w:val="Paragraphedeliste"/>
              <w:numPr>
                <w:ilvl w:val="0"/>
                <w:numId w:val="39"/>
              </w:numPr>
              <w:ind w:left="468" w:hanging="142"/>
            </w:pPr>
            <w:r w:rsidRPr="001A49E8">
              <w:t>expand palliative ca</w:t>
            </w:r>
            <w:r w:rsidR="008E4969" w:rsidRPr="001A49E8">
              <w:t>re education</w:t>
            </w:r>
            <w:r w:rsidRPr="001A49E8">
              <w:t xml:space="preserve"> for providers and public</w:t>
            </w:r>
            <w:r w:rsidR="00690DBD">
              <w:t>;</w:t>
            </w:r>
          </w:p>
          <w:p w14:paraId="20D23AD1" w14:textId="77777777" w:rsidR="00F1497D" w:rsidRPr="001A49E8" w:rsidRDefault="00F1497D" w:rsidP="00605154">
            <w:pPr>
              <w:pStyle w:val="Paragraphedeliste"/>
              <w:numPr>
                <w:ilvl w:val="0"/>
                <w:numId w:val="39"/>
              </w:numPr>
              <w:ind w:left="468" w:hanging="142"/>
            </w:pPr>
            <w:r w:rsidRPr="001A49E8">
              <w:t>implement standardized assessment/monitoring tools</w:t>
            </w:r>
            <w:r w:rsidR="00690DBD">
              <w:t>;</w:t>
            </w:r>
          </w:p>
          <w:p w14:paraId="3C2714EE" w14:textId="77777777" w:rsidR="00F1497D" w:rsidRPr="001A49E8" w:rsidRDefault="00F1497D" w:rsidP="00605154">
            <w:pPr>
              <w:pStyle w:val="Paragraphedeliste"/>
              <w:numPr>
                <w:ilvl w:val="0"/>
                <w:numId w:val="39"/>
              </w:numPr>
              <w:ind w:left="468" w:hanging="142"/>
            </w:pPr>
            <w:r w:rsidRPr="001A49E8">
              <w:t>develop monitoring/evaluation framework</w:t>
            </w:r>
            <w:r w:rsidR="00690DBD">
              <w:t>;</w:t>
            </w:r>
          </w:p>
          <w:p w14:paraId="425AC05C" w14:textId="77777777" w:rsidR="008E4969" w:rsidRPr="001A49E8" w:rsidRDefault="008E4969" w:rsidP="00605154">
            <w:pPr>
              <w:pStyle w:val="Paragraphedeliste"/>
              <w:numPr>
                <w:ilvl w:val="0"/>
                <w:numId w:val="39"/>
              </w:numPr>
              <w:ind w:left="468" w:hanging="142"/>
            </w:pPr>
            <w:r w:rsidRPr="001A49E8">
              <w:t>enhance hospice services</w:t>
            </w:r>
            <w:r w:rsidR="00690DBD">
              <w:t>; and</w:t>
            </w:r>
            <w:r w:rsidRPr="001A49E8">
              <w:t xml:space="preserve"> </w:t>
            </w:r>
          </w:p>
          <w:p w14:paraId="5419A07B" w14:textId="77777777" w:rsidR="00616E7F" w:rsidRDefault="00F1497D" w:rsidP="00605154">
            <w:pPr>
              <w:pStyle w:val="Paragraphedeliste"/>
              <w:numPr>
                <w:ilvl w:val="0"/>
                <w:numId w:val="39"/>
              </w:numPr>
              <w:ind w:left="468" w:hanging="142"/>
            </w:pPr>
            <w:r w:rsidRPr="001A49E8">
              <w:t>develop alternate residential services in rural communities</w:t>
            </w:r>
            <w:r w:rsidR="00690DBD">
              <w:t>.</w:t>
            </w:r>
          </w:p>
          <w:p w14:paraId="4C9B9426" w14:textId="03078F85" w:rsidR="008735BA" w:rsidRPr="008735BA" w:rsidRDefault="00616E7F" w:rsidP="00605154">
            <w:pPr>
              <w:pStyle w:val="Paragraphedeliste"/>
              <w:numPr>
                <w:ilvl w:val="0"/>
                <w:numId w:val="39"/>
              </w:numPr>
              <w:ind w:left="468" w:hanging="142"/>
            </w:pPr>
            <w:r w:rsidRPr="001A49E8">
              <w:t>implement senior care services in home</w:t>
            </w:r>
            <w:r>
              <w:t>.</w:t>
            </w:r>
          </w:p>
          <w:p w14:paraId="4740AC2D" w14:textId="77777777" w:rsidR="008735BA" w:rsidRDefault="008735BA" w:rsidP="001B6057">
            <w:pPr>
              <w:rPr>
                <w:b/>
              </w:rPr>
            </w:pPr>
          </w:p>
          <w:p w14:paraId="3E47D1EC" w14:textId="714EEA53" w:rsidR="00A54049" w:rsidRPr="001B6057" w:rsidRDefault="00802116" w:rsidP="001B6057">
            <w:r w:rsidRPr="001B6057">
              <w:rPr>
                <w:b/>
              </w:rPr>
              <w:t>Mental Health</w:t>
            </w:r>
            <w:r w:rsidR="00616E7F">
              <w:rPr>
                <w:b/>
              </w:rPr>
              <w:t xml:space="preserve"> and Addictions</w:t>
            </w:r>
          </w:p>
          <w:p w14:paraId="644D179C" w14:textId="77777777" w:rsidR="00A54049" w:rsidRPr="001A49E8" w:rsidRDefault="00A54049" w:rsidP="00605154">
            <w:pPr>
              <w:pStyle w:val="Paragraphedeliste"/>
              <w:numPr>
                <w:ilvl w:val="0"/>
                <w:numId w:val="40"/>
              </w:numPr>
              <w:ind w:left="468" w:hanging="142"/>
            </w:pPr>
            <w:r w:rsidRPr="001A49E8">
              <w:t>programs/services need to be integrated/interdependent</w:t>
            </w:r>
            <w:r w:rsidR="003B616C">
              <w:t>;</w:t>
            </w:r>
          </w:p>
          <w:p w14:paraId="7C8FA372" w14:textId="77777777" w:rsidR="00D53A24" w:rsidRDefault="00A54049" w:rsidP="00605154">
            <w:pPr>
              <w:pStyle w:val="Paragraphedeliste"/>
              <w:numPr>
                <w:ilvl w:val="0"/>
                <w:numId w:val="40"/>
              </w:numPr>
              <w:ind w:left="468" w:hanging="142"/>
            </w:pPr>
            <w:r w:rsidRPr="001A49E8">
              <w:t>build community capacity,</w:t>
            </w:r>
            <w:r w:rsidR="00D53A24">
              <w:t xml:space="preserve"> provide training for providers</w:t>
            </w:r>
            <w:r w:rsidR="003B616C">
              <w:t>;</w:t>
            </w:r>
          </w:p>
          <w:p w14:paraId="2D7E3C35" w14:textId="5371D262" w:rsidR="0017773C" w:rsidRDefault="00A54049" w:rsidP="00605154">
            <w:pPr>
              <w:pStyle w:val="Paragraphedeliste"/>
              <w:numPr>
                <w:ilvl w:val="0"/>
                <w:numId w:val="40"/>
              </w:numPr>
              <w:ind w:left="468" w:hanging="142"/>
            </w:pPr>
            <w:r w:rsidRPr="001A49E8">
              <w:t>expand mobile services to include daytime hours</w:t>
            </w:r>
            <w:r w:rsidR="003B616C">
              <w:t>;</w:t>
            </w:r>
            <w:r w:rsidRPr="001A49E8">
              <w:t xml:space="preserve"> </w:t>
            </w:r>
            <w:r w:rsidR="00D53A24">
              <w:t xml:space="preserve"> </w:t>
            </w:r>
          </w:p>
          <w:p w14:paraId="3634C4E0" w14:textId="2AA949A3" w:rsidR="00604E6F" w:rsidRPr="001A49E8" w:rsidRDefault="00A54049" w:rsidP="00605154">
            <w:pPr>
              <w:pStyle w:val="Paragraphedeliste"/>
              <w:numPr>
                <w:ilvl w:val="0"/>
                <w:numId w:val="40"/>
              </w:numPr>
              <w:ind w:left="468" w:hanging="142"/>
            </w:pPr>
            <w:r w:rsidRPr="001A49E8">
              <w:t>esta</w:t>
            </w:r>
            <w:r w:rsidR="00D53A24">
              <w:t>blish e-mental health services</w:t>
            </w:r>
            <w:r w:rsidR="003B616C">
              <w:t>;</w:t>
            </w:r>
          </w:p>
        </w:tc>
      </w:tr>
      <w:tr w:rsidR="00123DA2" w:rsidRPr="001A49E8" w14:paraId="21D39073" w14:textId="77777777" w:rsidTr="00882430">
        <w:trPr>
          <w:trHeight w:val="2135"/>
        </w:trPr>
        <w:tc>
          <w:tcPr>
            <w:tcW w:w="2511" w:type="dxa"/>
            <w:gridSpan w:val="2"/>
          </w:tcPr>
          <w:p w14:paraId="7F3714C1" w14:textId="77777777" w:rsidR="00123DA2" w:rsidRPr="001E70BE" w:rsidRDefault="00123DA2" w:rsidP="00123DA2">
            <w:pPr>
              <w:rPr>
                <w:b/>
                <w:u w:val="single"/>
              </w:rPr>
            </w:pPr>
            <w:r w:rsidRPr="001E70BE">
              <w:rPr>
                <w:b/>
                <w:u w:val="single"/>
              </w:rPr>
              <w:lastRenderedPageBreak/>
              <w:t>Quebec</w:t>
            </w:r>
          </w:p>
          <w:p w14:paraId="7F24322F" w14:textId="77777777" w:rsidR="00123DA2" w:rsidRPr="00604E6F" w:rsidRDefault="00123DA2" w:rsidP="00123DA2">
            <w:pPr>
              <w:rPr>
                <w:b/>
              </w:rPr>
            </w:pPr>
          </w:p>
          <w:p w14:paraId="2AA641DE" w14:textId="77777777" w:rsidR="00123DA2" w:rsidRPr="00604E6F" w:rsidRDefault="00123DA2" w:rsidP="00123DA2">
            <w:pPr>
              <w:rPr>
                <w:b/>
              </w:rPr>
            </w:pPr>
            <w:r w:rsidRPr="00604E6F">
              <w:rPr>
                <w:b/>
              </w:rPr>
              <w:t>Date Signed:</w:t>
            </w:r>
          </w:p>
          <w:p w14:paraId="4739A0D0" w14:textId="77777777" w:rsidR="00123DA2" w:rsidRPr="00604E6F" w:rsidRDefault="00123DA2" w:rsidP="00123DA2">
            <w:pPr>
              <w:rPr>
                <w:b/>
              </w:rPr>
            </w:pPr>
            <w:r w:rsidRPr="00604E6F">
              <w:rPr>
                <w:b/>
              </w:rPr>
              <w:t>2018-09-17</w:t>
            </w:r>
          </w:p>
          <w:p w14:paraId="08DB2A20" w14:textId="77777777" w:rsidR="00123DA2" w:rsidRPr="00604E6F" w:rsidRDefault="00123DA2" w:rsidP="00123DA2">
            <w:pPr>
              <w:rPr>
                <w:b/>
              </w:rPr>
            </w:pPr>
          </w:p>
          <w:p w14:paraId="5AEBC9F1" w14:textId="77777777" w:rsidR="00123DA2" w:rsidRDefault="00123DA2" w:rsidP="00123DA2">
            <w:pPr>
              <w:rPr>
                <w:b/>
              </w:rPr>
            </w:pPr>
            <w:r w:rsidRPr="00604E6F">
              <w:rPr>
                <w:b/>
              </w:rPr>
              <w:t>Funding:</w:t>
            </w:r>
          </w:p>
          <w:p w14:paraId="22AF04DC" w14:textId="08B9FEAC" w:rsidR="00123DA2" w:rsidRDefault="00123DA2" w:rsidP="00123DA2">
            <w:pPr>
              <w:rPr>
                <w:b/>
              </w:rPr>
            </w:pPr>
            <w:r>
              <w:rPr>
                <w:b/>
              </w:rPr>
              <w:t>$1,645 Billion</w:t>
            </w:r>
          </w:p>
          <w:p w14:paraId="626BC534" w14:textId="77777777" w:rsidR="00123DA2" w:rsidRDefault="00123DA2" w:rsidP="00123DA2">
            <w:pPr>
              <w:rPr>
                <w:b/>
              </w:rPr>
            </w:pPr>
          </w:p>
          <w:p w14:paraId="4613B468" w14:textId="77777777" w:rsidR="00123DA2" w:rsidRDefault="00123DA2" w:rsidP="00123DA2">
            <w:pPr>
              <w:rPr>
                <w:b/>
              </w:rPr>
            </w:pPr>
            <w:r>
              <w:rPr>
                <w:b/>
              </w:rPr>
              <w:t>Unique circumstances:</w:t>
            </w:r>
          </w:p>
          <w:p w14:paraId="4C4A6C65" w14:textId="77777777" w:rsidR="00123DA2" w:rsidRDefault="00123DA2" w:rsidP="00123DA2">
            <w:r w:rsidRPr="00CF7EE2">
              <w:t xml:space="preserve">Asymmetrical Implementation </w:t>
            </w:r>
            <w:r>
              <w:t>A</w:t>
            </w:r>
            <w:r w:rsidRPr="00CF7EE2">
              <w:t>greement</w:t>
            </w:r>
          </w:p>
          <w:p w14:paraId="0AEF47C7" w14:textId="77777777" w:rsidR="00123DA2" w:rsidRDefault="00123DA2" w:rsidP="00123DA2">
            <w:pPr>
              <w:rPr>
                <w:b/>
              </w:rPr>
            </w:pPr>
          </w:p>
          <w:p w14:paraId="7DB31D9C" w14:textId="77777777" w:rsidR="00123DA2" w:rsidRDefault="00123DA2" w:rsidP="00123DA2">
            <w:pPr>
              <w:rPr>
                <w:b/>
              </w:rPr>
            </w:pPr>
          </w:p>
          <w:p w14:paraId="6C3A845E" w14:textId="77777777" w:rsidR="00123DA2" w:rsidRDefault="00123DA2" w:rsidP="00123DA2">
            <w:pPr>
              <w:rPr>
                <w:b/>
              </w:rPr>
            </w:pPr>
          </w:p>
          <w:p w14:paraId="4D0C6554" w14:textId="134798BB" w:rsidR="00123DA2" w:rsidRPr="00123DA2" w:rsidRDefault="00123DA2" w:rsidP="00123DA2">
            <w:pPr>
              <w:rPr>
                <w:b/>
              </w:rPr>
            </w:pPr>
            <w:r w:rsidRPr="00123DA2">
              <w:rPr>
                <w:b/>
              </w:rPr>
              <w:t>Quebec continued</w:t>
            </w:r>
          </w:p>
        </w:tc>
        <w:tc>
          <w:tcPr>
            <w:tcW w:w="5309" w:type="dxa"/>
            <w:gridSpan w:val="5"/>
          </w:tcPr>
          <w:p w14:paraId="75997FE8" w14:textId="77777777" w:rsidR="00123DA2" w:rsidRPr="00616E7F" w:rsidRDefault="00123DA2" w:rsidP="00123DA2">
            <w:pPr>
              <w:rPr>
                <w:b/>
              </w:rPr>
            </w:pPr>
            <w:r>
              <w:rPr>
                <w:b/>
              </w:rPr>
              <w:t>Home and</w:t>
            </w:r>
            <w:r w:rsidRPr="001A49E8">
              <w:rPr>
                <w:b/>
              </w:rPr>
              <w:t xml:space="preserve"> Community Care</w:t>
            </w:r>
            <w:r>
              <w:rPr>
                <w:b/>
              </w:rPr>
              <w:t>:</w:t>
            </w:r>
            <w:r w:rsidRPr="001A49E8">
              <w:rPr>
                <w:b/>
              </w:rPr>
              <w:t xml:space="preserve"> </w:t>
            </w:r>
            <w:r>
              <w:t>Process to improve organization of home care and services underway</w:t>
            </w:r>
          </w:p>
          <w:p w14:paraId="1CCCCBB0" w14:textId="77777777" w:rsidR="00123DA2" w:rsidRDefault="00123DA2" w:rsidP="00123DA2"/>
          <w:p w14:paraId="77AEE1B2" w14:textId="77777777" w:rsidR="00123DA2" w:rsidRDefault="00123DA2" w:rsidP="00123DA2">
            <w:r w:rsidRPr="00712CBF">
              <w:rPr>
                <w:b/>
              </w:rPr>
              <w:t>Mental Health</w:t>
            </w:r>
            <w:r>
              <w:t xml:space="preserve"> </w:t>
            </w:r>
            <w:r w:rsidRPr="00616E7F">
              <w:t xml:space="preserve">Action Plan has 40 measures </w:t>
            </w:r>
          </w:p>
          <w:p w14:paraId="0B1563CD" w14:textId="77777777" w:rsidR="00123DA2" w:rsidRPr="00616E7F" w:rsidRDefault="00123DA2" w:rsidP="00123DA2"/>
          <w:p w14:paraId="4EA265F2" w14:textId="77777777" w:rsidR="00123DA2" w:rsidRDefault="00123DA2" w:rsidP="00123DA2">
            <w:r w:rsidRPr="00712CBF">
              <w:rPr>
                <w:b/>
              </w:rPr>
              <w:t>Addiction</w:t>
            </w:r>
            <w:r>
              <w:rPr>
                <w:b/>
              </w:rPr>
              <w:t>s:</w:t>
            </w:r>
            <w:r>
              <w:t xml:space="preserve"> Interdepartmental </w:t>
            </w:r>
            <w:r w:rsidRPr="00616E7F">
              <w:t>Action Plan</w:t>
            </w:r>
            <w:r>
              <w:t xml:space="preserve"> includes opioid strategy</w:t>
            </w:r>
          </w:p>
          <w:p w14:paraId="597A1E2D" w14:textId="77777777" w:rsidR="00123DA2" w:rsidRDefault="00123DA2" w:rsidP="00123DA2">
            <w:r>
              <w:t xml:space="preserve">Special Notes: </w:t>
            </w:r>
          </w:p>
          <w:p w14:paraId="27A10864" w14:textId="4BA4EF8C" w:rsidR="00123DA2" w:rsidRDefault="00123DA2" w:rsidP="00605154">
            <w:pPr>
              <w:pStyle w:val="Paragraphedeliste"/>
              <w:numPr>
                <w:ilvl w:val="0"/>
                <w:numId w:val="73"/>
              </w:numPr>
              <w:tabs>
                <w:tab w:val="left" w:pos="346"/>
              </w:tabs>
              <w:ind w:left="353" w:hanging="353"/>
            </w:pPr>
            <w:r>
              <w:t>Will continue to do own reporting to population on use of funds</w:t>
            </w:r>
          </w:p>
          <w:p w14:paraId="0890EB2F" w14:textId="77777777" w:rsidR="00123DA2" w:rsidRDefault="00123DA2" w:rsidP="00605154">
            <w:pPr>
              <w:pStyle w:val="Paragraphedeliste"/>
              <w:numPr>
                <w:ilvl w:val="0"/>
                <w:numId w:val="73"/>
              </w:numPr>
              <w:ind w:left="353" w:hanging="353"/>
            </w:pPr>
            <w:r>
              <w:t>Will participate as observer in work of Canadian Institute for Health Information (CIHI) to develop common indicators for home care and mental health and addictions services</w:t>
            </w:r>
          </w:p>
          <w:p w14:paraId="505DD9C0" w14:textId="77777777" w:rsidR="00123DA2" w:rsidRDefault="00123DA2" w:rsidP="00123DA2"/>
          <w:p w14:paraId="73C2F3DD" w14:textId="77777777" w:rsidR="00123DA2" w:rsidRDefault="00123DA2" w:rsidP="00123DA2"/>
          <w:p w14:paraId="6F98282C" w14:textId="5FC1086A" w:rsidR="00123DA2" w:rsidRDefault="00123DA2" w:rsidP="00123DA2"/>
        </w:tc>
        <w:tc>
          <w:tcPr>
            <w:tcW w:w="6066" w:type="dxa"/>
            <w:gridSpan w:val="3"/>
          </w:tcPr>
          <w:p w14:paraId="22DA7706" w14:textId="77777777" w:rsidR="00123DA2" w:rsidRDefault="00123DA2" w:rsidP="00123DA2">
            <w:pPr>
              <w:rPr>
                <w:b/>
              </w:rPr>
            </w:pPr>
            <w:r w:rsidRPr="00802116">
              <w:rPr>
                <w:b/>
              </w:rPr>
              <w:t>The Province will</w:t>
            </w:r>
            <w:r>
              <w:rPr>
                <w:b/>
              </w:rPr>
              <w:t>:</w:t>
            </w:r>
            <w:r w:rsidRPr="00802116">
              <w:rPr>
                <w:b/>
              </w:rPr>
              <w:t xml:space="preserve"> </w:t>
            </w:r>
          </w:p>
          <w:p w14:paraId="3214D3E8" w14:textId="77777777" w:rsidR="00123DA2" w:rsidRDefault="00123DA2" w:rsidP="00123DA2">
            <w:pPr>
              <w:rPr>
                <w:b/>
              </w:rPr>
            </w:pPr>
            <w:r w:rsidRPr="0017773C">
              <w:rPr>
                <w:b/>
              </w:rPr>
              <w:t xml:space="preserve">Home and Community Care </w:t>
            </w:r>
          </w:p>
          <w:p w14:paraId="641243FF" w14:textId="77777777" w:rsidR="00123DA2" w:rsidRDefault="00123DA2" w:rsidP="00123DA2">
            <w:r>
              <w:t>Consolidate home support services and provide a range of professional services in increased quality and quantity</w:t>
            </w:r>
          </w:p>
          <w:p w14:paraId="2BC769E0" w14:textId="77777777" w:rsidR="00123DA2" w:rsidRDefault="00123DA2" w:rsidP="00605154">
            <w:pPr>
              <w:pStyle w:val="Paragraphedeliste"/>
              <w:numPr>
                <w:ilvl w:val="0"/>
                <w:numId w:val="44"/>
              </w:numPr>
              <w:ind w:left="311" w:hanging="283"/>
            </w:pPr>
            <w:r>
              <w:t>Make home assistance services more accessible</w:t>
            </w:r>
          </w:p>
          <w:p w14:paraId="1C3580DB" w14:textId="77777777" w:rsidR="00123DA2" w:rsidRDefault="00123DA2" w:rsidP="00605154">
            <w:pPr>
              <w:pStyle w:val="Paragraphedeliste"/>
              <w:numPr>
                <w:ilvl w:val="0"/>
                <w:numId w:val="44"/>
              </w:numPr>
              <w:ind w:left="311" w:hanging="283"/>
            </w:pPr>
            <w:r>
              <w:t xml:space="preserve">Promote adoption of best practices in home care across all establishments in health/social services networks </w:t>
            </w:r>
          </w:p>
          <w:p w14:paraId="4B9D1A2A" w14:textId="77777777" w:rsidR="00123DA2" w:rsidRDefault="00123DA2" w:rsidP="00605154">
            <w:pPr>
              <w:pStyle w:val="Paragraphedeliste"/>
              <w:numPr>
                <w:ilvl w:val="0"/>
                <w:numId w:val="44"/>
              </w:numPr>
              <w:ind w:left="311" w:hanging="283"/>
            </w:pPr>
            <w:r>
              <w:t xml:space="preserve">Implement clinical progress tools </w:t>
            </w:r>
          </w:p>
          <w:p w14:paraId="65019778" w14:textId="6C255D36" w:rsidR="00123DA2" w:rsidRDefault="00123DA2" w:rsidP="00605154">
            <w:pPr>
              <w:pStyle w:val="Paragraphedeliste"/>
              <w:numPr>
                <w:ilvl w:val="0"/>
                <w:numId w:val="44"/>
              </w:numPr>
              <w:ind w:left="311" w:hanging="283"/>
            </w:pPr>
            <w:r>
              <w:t>Improve data quality</w:t>
            </w:r>
          </w:p>
          <w:p w14:paraId="7075DD4C" w14:textId="727ACA25" w:rsidR="00123DA2" w:rsidRDefault="00123DA2" w:rsidP="00123DA2">
            <w:pPr>
              <w:ind w:left="28"/>
            </w:pPr>
          </w:p>
          <w:p w14:paraId="508C9A44" w14:textId="77777777" w:rsidR="00D3707C" w:rsidRDefault="00D3707C" w:rsidP="00FD044F"/>
          <w:p w14:paraId="556D7026" w14:textId="77777777" w:rsidR="00123DA2" w:rsidRPr="0017773C" w:rsidRDefault="00123DA2" w:rsidP="00123DA2">
            <w:pPr>
              <w:rPr>
                <w:b/>
              </w:rPr>
            </w:pPr>
            <w:r w:rsidRPr="0017773C">
              <w:rPr>
                <w:b/>
              </w:rPr>
              <w:t>Mental Health and Addiction</w:t>
            </w:r>
            <w:r>
              <w:rPr>
                <w:b/>
              </w:rPr>
              <w:t>s</w:t>
            </w:r>
          </w:p>
          <w:p w14:paraId="62743B6B" w14:textId="77777777" w:rsidR="00123DA2" w:rsidRDefault="00123DA2" w:rsidP="00605154">
            <w:pPr>
              <w:pStyle w:val="Paragraphedeliste"/>
              <w:numPr>
                <w:ilvl w:val="0"/>
                <w:numId w:val="45"/>
              </w:numPr>
            </w:pPr>
            <w:r>
              <w:t>Implement Cyber addiction services at integrated centers with addiction rehabilitation mission;</w:t>
            </w:r>
          </w:p>
          <w:p w14:paraId="20185B01" w14:textId="77777777" w:rsidR="00123DA2" w:rsidRDefault="00123DA2" w:rsidP="00605154">
            <w:pPr>
              <w:pStyle w:val="Paragraphedeliste"/>
              <w:numPr>
                <w:ilvl w:val="0"/>
                <w:numId w:val="45"/>
              </w:numPr>
            </w:pPr>
            <w:r>
              <w:t>Deploy addiction professionals in all regions;</w:t>
            </w:r>
          </w:p>
          <w:p w14:paraId="6167F4C0" w14:textId="77777777" w:rsidR="00123DA2" w:rsidRDefault="00123DA2" w:rsidP="00605154">
            <w:pPr>
              <w:pStyle w:val="Paragraphedeliste"/>
              <w:numPr>
                <w:ilvl w:val="0"/>
                <w:numId w:val="45"/>
              </w:numPr>
            </w:pPr>
            <w:r>
              <w:t>Set up psychotherapy access program;</w:t>
            </w:r>
          </w:p>
          <w:p w14:paraId="58208444" w14:textId="77777777" w:rsidR="00123DA2" w:rsidRDefault="00123DA2" w:rsidP="00605154">
            <w:pPr>
              <w:pStyle w:val="Paragraphedeliste"/>
              <w:numPr>
                <w:ilvl w:val="0"/>
                <w:numId w:val="45"/>
              </w:numPr>
            </w:pPr>
            <w:r>
              <w:t>Improve accommodation and community retention services;</w:t>
            </w:r>
          </w:p>
          <w:p w14:paraId="727EF8B2" w14:textId="77777777" w:rsidR="00123DA2" w:rsidRDefault="00123DA2" w:rsidP="00605154">
            <w:pPr>
              <w:pStyle w:val="Paragraphedeliste"/>
              <w:numPr>
                <w:ilvl w:val="0"/>
                <w:numId w:val="45"/>
              </w:numPr>
            </w:pPr>
            <w:r>
              <w:t>Enhance community crisis services;</w:t>
            </w:r>
          </w:p>
          <w:p w14:paraId="0C17B642" w14:textId="77777777" w:rsidR="00123DA2" w:rsidRDefault="00123DA2" w:rsidP="00605154">
            <w:pPr>
              <w:pStyle w:val="Paragraphedeliste"/>
              <w:numPr>
                <w:ilvl w:val="0"/>
                <w:numId w:val="45"/>
              </w:numPr>
            </w:pPr>
            <w:r>
              <w:t>Consolidate assertive community treatment (ACT) and variable intensity support (VIS) services; and</w:t>
            </w:r>
          </w:p>
          <w:p w14:paraId="3B4A05F6" w14:textId="6B5C0A9B" w:rsidR="00123DA2" w:rsidRDefault="00123DA2" w:rsidP="00605154">
            <w:pPr>
              <w:pStyle w:val="Paragraphedeliste"/>
              <w:numPr>
                <w:ilvl w:val="0"/>
                <w:numId w:val="45"/>
              </w:numPr>
            </w:pPr>
            <w:r>
              <w:t xml:space="preserve">Broaden the range of support services to establishments that provide mental health services from the Centre national </w:t>
            </w:r>
            <w:proofErr w:type="spellStart"/>
            <w:r>
              <w:t>d’excellence</w:t>
            </w:r>
            <w:proofErr w:type="spellEnd"/>
            <w:r>
              <w:t xml:space="preserve"> </w:t>
            </w:r>
            <w:proofErr w:type="spellStart"/>
            <w:r>
              <w:t>en</w:t>
            </w:r>
            <w:proofErr w:type="spellEnd"/>
            <w:r>
              <w:t xml:space="preserve"> santé </w:t>
            </w:r>
            <w:proofErr w:type="spellStart"/>
            <w:r>
              <w:t>mentale</w:t>
            </w:r>
            <w:proofErr w:type="spellEnd"/>
            <w:r>
              <w:t xml:space="preserve"> (CNESM).</w:t>
            </w:r>
          </w:p>
        </w:tc>
      </w:tr>
      <w:tr w:rsidR="00123DA2" w:rsidRPr="001A49E8" w14:paraId="1E329DFB" w14:textId="77777777" w:rsidTr="00882430">
        <w:trPr>
          <w:trHeight w:val="2135"/>
        </w:trPr>
        <w:tc>
          <w:tcPr>
            <w:tcW w:w="2511" w:type="dxa"/>
            <w:gridSpan w:val="2"/>
            <w:tcBorders>
              <w:bottom w:val="single" w:sz="4" w:space="0" w:color="auto"/>
            </w:tcBorders>
          </w:tcPr>
          <w:p w14:paraId="167D96B7" w14:textId="77777777" w:rsidR="00EA63DF" w:rsidRPr="00C33DBD" w:rsidRDefault="00EA63DF" w:rsidP="00EA63DF">
            <w:pPr>
              <w:rPr>
                <w:b/>
                <w:u w:val="single"/>
              </w:rPr>
            </w:pPr>
            <w:r w:rsidRPr="00C33DBD">
              <w:rPr>
                <w:b/>
                <w:u w:val="single"/>
              </w:rPr>
              <w:t>Ontario</w:t>
            </w:r>
          </w:p>
          <w:p w14:paraId="6B0B95F0" w14:textId="77777777" w:rsidR="00EA63DF" w:rsidRPr="00C33DBD" w:rsidRDefault="00EA63DF" w:rsidP="00EA63DF">
            <w:pPr>
              <w:rPr>
                <w:b/>
              </w:rPr>
            </w:pPr>
          </w:p>
          <w:p w14:paraId="3683FF84" w14:textId="77777777" w:rsidR="00EA63DF" w:rsidRPr="00C33DBD" w:rsidRDefault="00EA63DF" w:rsidP="00EA63DF">
            <w:pPr>
              <w:rPr>
                <w:b/>
              </w:rPr>
            </w:pPr>
            <w:r w:rsidRPr="00C33DBD">
              <w:rPr>
                <w:b/>
              </w:rPr>
              <w:t xml:space="preserve">Date Signed: </w:t>
            </w:r>
          </w:p>
          <w:p w14:paraId="00EE3104" w14:textId="77777777" w:rsidR="00EA63DF" w:rsidRPr="00C33DBD" w:rsidRDefault="00EA63DF" w:rsidP="00EA63DF">
            <w:pPr>
              <w:rPr>
                <w:b/>
              </w:rPr>
            </w:pPr>
            <w:r w:rsidRPr="00C33DBD">
              <w:rPr>
                <w:b/>
              </w:rPr>
              <w:t>2019-01-23</w:t>
            </w:r>
          </w:p>
          <w:p w14:paraId="4CDB138F" w14:textId="77777777" w:rsidR="00EA63DF" w:rsidRPr="00C33DBD" w:rsidRDefault="00EA63DF" w:rsidP="00EA63DF">
            <w:pPr>
              <w:rPr>
                <w:b/>
              </w:rPr>
            </w:pPr>
          </w:p>
          <w:p w14:paraId="0B8A3C21" w14:textId="77777777" w:rsidR="00EA63DF" w:rsidRPr="00C33DBD" w:rsidRDefault="00EA63DF" w:rsidP="00EA63DF">
            <w:pPr>
              <w:rPr>
                <w:b/>
              </w:rPr>
            </w:pPr>
            <w:r w:rsidRPr="00C33DBD">
              <w:rPr>
                <w:b/>
              </w:rPr>
              <w:t xml:space="preserve">Funding: </w:t>
            </w:r>
          </w:p>
          <w:p w14:paraId="5131817F" w14:textId="43E33C65" w:rsidR="00EA63DF" w:rsidRDefault="00EA63DF" w:rsidP="00EA63DF">
            <w:pPr>
              <w:rPr>
                <w:b/>
              </w:rPr>
            </w:pPr>
            <w:r w:rsidRPr="00C33DBD">
              <w:rPr>
                <w:b/>
              </w:rPr>
              <w:lastRenderedPageBreak/>
              <w:t>$1.8 billion for 2018 -2022</w:t>
            </w:r>
          </w:p>
          <w:p w14:paraId="7F90C5AE" w14:textId="77777777" w:rsidR="00EA63DF" w:rsidRPr="00C33DBD" w:rsidRDefault="00EA63DF" w:rsidP="00EA63DF">
            <w:pPr>
              <w:rPr>
                <w:b/>
              </w:rPr>
            </w:pPr>
          </w:p>
          <w:p w14:paraId="246C5337" w14:textId="77777777" w:rsidR="00EA63DF" w:rsidRPr="00C33DBD" w:rsidRDefault="00EA63DF" w:rsidP="00EA63DF">
            <w:pPr>
              <w:rPr>
                <w:b/>
              </w:rPr>
            </w:pPr>
            <w:r w:rsidRPr="00C33DBD">
              <w:rPr>
                <w:b/>
              </w:rPr>
              <w:t>Unique circumstances:</w:t>
            </w:r>
          </w:p>
          <w:p w14:paraId="6AC138E6" w14:textId="77777777" w:rsidR="00EA63DF" w:rsidRPr="00C33DBD" w:rsidRDefault="00EA63DF" w:rsidP="00605154">
            <w:pPr>
              <w:pStyle w:val="Paragraphedeliste"/>
              <w:numPr>
                <w:ilvl w:val="0"/>
                <w:numId w:val="10"/>
              </w:numPr>
              <w:ind w:left="306" w:hanging="306"/>
            </w:pPr>
            <w:r w:rsidRPr="00C33DBD">
              <w:t>13 million receive health care; 2,132,000 (16.4%) of them are over 65 yrs. of age;</w:t>
            </w:r>
          </w:p>
          <w:p w14:paraId="097CA6B6" w14:textId="77777777" w:rsidR="00EA63DF" w:rsidRDefault="00EA63DF" w:rsidP="00605154">
            <w:pPr>
              <w:pStyle w:val="Paragraphedeliste"/>
              <w:numPr>
                <w:ilvl w:val="0"/>
                <w:numId w:val="10"/>
              </w:numPr>
              <w:ind w:left="306" w:hanging="306"/>
            </w:pPr>
            <w:r>
              <w:t>S</w:t>
            </w:r>
            <w:r w:rsidRPr="00C33DBD">
              <w:t xml:space="preserve">pends $3B annually on home and community care clients. </w:t>
            </w:r>
          </w:p>
          <w:p w14:paraId="4E9D82FB" w14:textId="5E295B82" w:rsidR="00D3707C" w:rsidRDefault="00D3707C" w:rsidP="00D3707C"/>
          <w:p w14:paraId="73A86124" w14:textId="1DA396E5" w:rsidR="00EE6405" w:rsidRDefault="00EE6405" w:rsidP="00D3707C"/>
          <w:p w14:paraId="27E08990" w14:textId="6C0A1FE5" w:rsidR="00EE6405" w:rsidRDefault="00EE6405" w:rsidP="00D3707C"/>
          <w:p w14:paraId="5B767213" w14:textId="6A0333AB" w:rsidR="00EE6405" w:rsidRDefault="00EE6405" w:rsidP="00D3707C"/>
          <w:p w14:paraId="17E20F20" w14:textId="77777777" w:rsidR="00EE6405" w:rsidRDefault="00EE6405" w:rsidP="00D3707C"/>
          <w:p w14:paraId="4247AAD1" w14:textId="29AACC67" w:rsidR="00D3707C" w:rsidRDefault="00D3707C" w:rsidP="00D3707C">
            <w:pPr>
              <w:rPr>
                <w:b/>
              </w:rPr>
            </w:pPr>
            <w:r w:rsidRPr="00D3707C">
              <w:rPr>
                <w:b/>
              </w:rPr>
              <w:t xml:space="preserve">Ontario </w:t>
            </w:r>
            <w:r>
              <w:rPr>
                <w:b/>
              </w:rPr>
              <w:t>continued</w:t>
            </w:r>
          </w:p>
          <w:p w14:paraId="00837CD8" w14:textId="77777777" w:rsidR="00D3707C" w:rsidRPr="00D3707C" w:rsidRDefault="00D3707C" w:rsidP="00D3707C">
            <w:pPr>
              <w:rPr>
                <w:b/>
              </w:rPr>
            </w:pPr>
          </w:p>
          <w:p w14:paraId="6C578E87" w14:textId="3D06F2CD" w:rsidR="00EA63DF" w:rsidRPr="00C33DBD" w:rsidRDefault="00EA63DF" w:rsidP="00605154">
            <w:pPr>
              <w:pStyle w:val="Paragraphedeliste"/>
              <w:numPr>
                <w:ilvl w:val="0"/>
                <w:numId w:val="10"/>
              </w:numPr>
              <w:ind w:left="306" w:hanging="306"/>
            </w:pPr>
            <w:r w:rsidRPr="00C33DBD">
              <w:t>Home care recipients have increased by 20% in the past 10 years.</w:t>
            </w:r>
          </w:p>
          <w:p w14:paraId="0B10C422" w14:textId="77777777" w:rsidR="00123DA2" w:rsidRPr="001E70BE" w:rsidRDefault="00123DA2" w:rsidP="00123DA2">
            <w:pPr>
              <w:rPr>
                <w:b/>
                <w:u w:val="single"/>
              </w:rPr>
            </w:pPr>
          </w:p>
        </w:tc>
        <w:tc>
          <w:tcPr>
            <w:tcW w:w="5309" w:type="dxa"/>
            <w:gridSpan w:val="5"/>
            <w:tcBorders>
              <w:bottom w:val="single" w:sz="4" w:space="0" w:color="auto"/>
            </w:tcBorders>
          </w:tcPr>
          <w:p w14:paraId="308CD1B7" w14:textId="77777777" w:rsidR="00746C23" w:rsidRPr="00C33DBD" w:rsidRDefault="00746C23" w:rsidP="00746C23">
            <w:r w:rsidRPr="00C33DBD">
              <w:rPr>
                <w:b/>
              </w:rPr>
              <w:lastRenderedPageBreak/>
              <w:t>Home and Community Care</w:t>
            </w:r>
          </w:p>
          <w:p w14:paraId="25563857" w14:textId="77777777" w:rsidR="00746C23" w:rsidRPr="00C33DBD" w:rsidRDefault="00746C23" w:rsidP="00D3707C">
            <w:pPr>
              <w:pStyle w:val="Paragraphedeliste"/>
              <w:numPr>
                <w:ilvl w:val="0"/>
                <w:numId w:val="15"/>
              </w:numPr>
            </w:pPr>
            <w:r>
              <w:t>S</w:t>
            </w:r>
            <w:r w:rsidRPr="00C33DBD">
              <w:t xml:space="preserve">hift to care in home and community settings </w:t>
            </w:r>
            <w:r>
              <w:t>led to</w:t>
            </w:r>
            <w:r w:rsidRPr="00C33DBD">
              <w:t xml:space="preserve"> 14 Local Health Integration Networks (LHINs).</w:t>
            </w:r>
          </w:p>
          <w:p w14:paraId="77BC39CB" w14:textId="77777777" w:rsidR="00746C23" w:rsidRPr="00C33DBD" w:rsidRDefault="00746C23" w:rsidP="00D3707C">
            <w:pPr>
              <w:pStyle w:val="Paragraphedeliste"/>
              <w:numPr>
                <w:ilvl w:val="0"/>
                <w:numId w:val="15"/>
              </w:numPr>
            </w:pPr>
            <w:r>
              <w:t>I</w:t>
            </w:r>
            <w:r w:rsidRPr="00C33DBD">
              <w:t>ncreased investment in Home Care by $250 Million annually</w:t>
            </w:r>
            <w:r>
              <w:t xml:space="preserve"> since 2013</w:t>
            </w:r>
            <w:r w:rsidRPr="00C33DBD">
              <w:t>.</w:t>
            </w:r>
          </w:p>
          <w:p w14:paraId="0B0218EF" w14:textId="77777777" w:rsidR="00746C23" w:rsidRPr="00C33DBD" w:rsidRDefault="00746C23" w:rsidP="00D3707C">
            <w:pPr>
              <w:pStyle w:val="Paragraphedeliste"/>
              <w:numPr>
                <w:ilvl w:val="0"/>
                <w:numId w:val="15"/>
              </w:numPr>
            </w:pPr>
            <w:r w:rsidRPr="00C33DBD">
              <w:lastRenderedPageBreak/>
              <w:t>670,000 clients access home and community care, health therapy care, caregiver respite, and palliative and end-of-life care.</w:t>
            </w:r>
          </w:p>
          <w:p w14:paraId="6A8349C9" w14:textId="77777777" w:rsidR="00746C23" w:rsidRPr="00C33DBD" w:rsidRDefault="00746C23" w:rsidP="00D3707C">
            <w:pPr>
              <w:pStyle w:val="Paragraphedeliste"/>
              <w:numPr>
                <w:ilvl w:val="0"/>
                <w:numId w:val="15"/>
              </w:numPr>
            </w:pPr>
            <w:r w:rsidRPr="00C33DBD">
              <w:t>Home and community care provide nursing, personal health supports, and smooth transition from hospital, rehab or other settings.</w:t>
            </w:r>
          </w:p>
          <w:p w14:paraId="6C1FFE12" w14:textId="77777777" w:rsidR="00746C23" w:rsidRPr="00C33DBD" w:rsidRDefault="00746C23" w:rsidP="00D3707C">
            <w:pPr>
              <w:pStyle w:val="Paragraphedeliste"/>
              <w:numPr>
                <w:ilvl w:val="0"/>
                <w:numId w:val="15"/>
              </w:numPr>
            </w:pPr>
            <w:r w:rsidRPr="00C33DBD">
              <w:t>Only 43.3% of dying clients receive palliative home care service.</w:t>
            </w:r>
          </w:p>
          <w:p w14:paraId="2262FC6A" w14:textId="77777777" w:rsidR="00746C23" w:rsidRPr="00C33DBD" w:rsidRDefault="00746C23" w:rsidP="00D3707C">
            <w:pPr>
              <w:pStyle w:val="Paragraphedeliste"/>
              <w:numPr>
                <w:ilvl w:val="0"/>
                <w:numId w:val="15"/>
              </w:numPr>
            </w:pPr>
            <w:r w:rsidRPr="00C33DBD">
              <w:t>43.4% of caregivers experienced distress, anger or depression</w:t>
            </w:r>
            <w:r>
              <w:t xml:space="preserve"> in 2017</w:t>
            </w:r>
            <w:r w:rsidRPr="00C33DBD">
              <w:t>, up from 21% in 2012.</w:t>
            </w:r>
          </w:p>
          <w:p w14:paraId="545813E2" w14:textId="77777777" w:rsidR="00123DA2" w:rsidRDefault="00746C23" w:rsidP="00D3707C">
            <w:pPr>
              <w:pStyle w:val="Paragraphedeliste"/>
              <w:numPr>
                <w:ilvl w:val="0"/>
                <w:numId w:val="15"/>
              </w:numPr>
            </w:pPr>
            <w:r w:rsidRPr="00C33DBD">
              <w:t>Caregivers in Canada currently provide $10 Billion worth of care annually. (The Province wants to enable them to keep doing that.)</w:t>
            </w:r>
          </w:p>
          <w:p w14:paraId="1676CBD3" w14:textId="77777777" w:rsidR="00D3707C" w:rsidRDefault="00D3707C" w:rsidP="00D3707C"/>
          <w:p w14:paraId="459231C1" w14:textId="77777777" w:rsidR="00D3707C" w:rsidRPr="00C33DBD" w:rsidRDefault="00D3707C" w:rsidP="00D3707C">
            <w:pPr>
              <w:pStyle w:val="Paragraphedeliste"/>
              <w:ind w:left="360" w:hanging="320"/>
              <w:rPr>
                <w:b/>
              </w:rPr>
            </w:pPr>
            <w:r w:rsidRPr="00812195">
              <w:rPr>
                <w:b/>
              </w:rPr>
              <w:t>Mental Health and Addictions:</w:t>
            </w:r>
          </w:p>
          <w:p w14:paraId="148B9AAC" w14:textId="77777777" w:rsidR="00D3707C" w:rsidRPr="00C33DBD" w:rsidRDefault="00D3707C" w:rsidP="00D3707C">
            <w:pPr>
              <w:pStyle w:val="Paragraphedeliste"/>
              <w:numPr>
                <w:ilvl w:val="0"/>
                <w:numId w:val="15"/>
              </w:numPr>
            </w:pPr>
            <w:r w:rsidRPr="00C33DBD">
              <w:t>One of the most serious health and social challenges facing Ontario’s youth;</w:t>
            </w:r>
          </w:p>
          <w:p w14:paraId="4AB97EFE" w14:textId="77777777" w:rsidR="00D3707C" w:rsidRDefault="00D3707C" w:rsidP="00D3707C">
            <w:pPr>
              <w:pStyle w:val="Paragraphedeliste"/>
              <w:numPr>
                <w:ilvl w:val="0"/>
                <w:numId w:val="15"/>
              </w:numPr>
            </w:pPr>
            <w:r>
              <w:t>S</w:t>
            </w:r>
            <w:r w:rsidRPr="00C33DBD">
              <w:t>pend $4 B</w:t>
            </w:r>
            <w:r>
              <w:t>/</w:t>
            </w:r>
            <w:r w:rsidRPr="00C33DBD">
              <w:t>year through 14 LHINs</w:t>
            </w:r>
            <w:r>
              <w:t>:</w:t>
            </w:r>
            <w:r w:rsidRPr="00C33DBD">
              <w:t xml:space="preserve"> support</w:t>
            </w:r>
            <w:r>
              <w:t>s</w:t>
            </w:r>
            <w:r w:rsidRPr="00C33DBD">
              <w:t xml:space="preserve"> 241 children and youth mental health organizations, 380 agencies, departments in 60 general hospitals and 4 stand-alone psychiatric hospitals. </w:t>
            </w:r>
          </w:p>
          <w:p w14:paraId="4949AD31" w14:textId="77777777" w:rsidR="00D3707C" w:rsidRDefault="00D3707C" w:rsidP="00D3707C">
            <w:pPr>
              <w:pStyle w:val="Paragraphedeliste"/>
              <w:numPr>
                <w:ilvl w:val="0"/>
                <w:numId w:val="15"/>
              </w:numPr>
            </w:pPr>
            <w:r>
              <w:t xml:space="preserve">Provides 17,000 supportive housing units for people living with mental health and addiction issues and for other vulnerable people. </w:t>
            </w:r>
          </w:p>
          <w:p w14:paraId="2A85FF41" w14:textId="77777777" w:rsidR="00D3707C" w:rsidRDefault="00D3707C" w:rsidP="00D3707C">
            <w:pPr>
              <w:pStyle w:val="Paragraphedeliste"/>
              <w:numPr>
                <w:ilvl w:val="0"/>
                <w:numId w:val="15"/>
              </w:numPr>
            </w:pPr>
            <w:r>
              <w:t>Implementing policies, programs and services to address opioid addiction/overdose and expand access to withdrawal management.</w:t>
            </w:r>
          </w:p>
          <w:p w14:paraId="719E1AE8" w14:textId="77777777" w:rsidR="00D3707C" w:rsidRDefault="00D3707C" w:rsidP="00D3707C">
            <w:pPr>
              <w:pStyle w:val="Paragraphedeliste"/>
              <w:numPr>
                <w:ilvl w:val="0"/>
                <w:numId w:val="15"/>
              </w:numPr>
            </w:pPr>
            <w:r>
              <w:t xml:space="preserve">Problems in mental health area: </w:t>
            </w:r>
          </w:p>
          <w:p w14:paraId="22F41A96" w14:textId="77777777" w:rsidR="00D3707C" w:rsidRDefault="00D3707C" w:rsidP="00D3707C">
            <w:pPr>
              <w:pStyle w:val="Paragraphedeliste"/>
              <w:numPr>
                <w:ilvl w:val="0"/>
                <w:numId w:val="79"/>
              </w:numPr>
              <w:ind w:left="495" w:hanging="284"/>
            </w:pPr>
            <w:r>
              <w:t xml:space="preserve">high wait times and limited service capacity; </w:t>
            </w:r>
          </w:p>
          <w:p w14:paraId="09ACAC8F" w14:textId="77777777" w:rsidR="00D3707C" w:rsidRDefault="00D3707C" w:rsidP="00D3707C">
            <w:pPr>
              <w:pStyle w:val="Paragraphedeliste"/>
              <w:numPr>
                <w:ilvl w:val="0"/>
                <w:numId w:val="79"/>
              </w:numPr>
              <w:ind w:left="495" w:hanging="284"/>
            </w:pPr>
            <w:r>
              <w:t xml:space="preserve">barriers to access: </w:t>
            </w:r>
          </w:p>
          <w:p w14:paraId="4064A90A" w14:textId="77777777" w:rsidR="00D3707C" w:rsidRDefault="00D3707C" w:rsidP="00D3707C">
            <w:pPr>
              <w:pStyle w:val="Paragraphedeliste"/>
              <w:numPr>
                <w:ilvl w:val="0"/>
                <w:numId w:val="79"/>
              </w:numPr>
              <w:ind w:left="495" w:hanging="284"/>
            </w:pPr>
            <w:r>
              <w:lastRenderedPageBreak/>
              <w:t xml:space="preserve">finding help and services; </w:t>
            </w:r>
          </w:p>
          <w:p w14:paraId="70B5BC39" w14:textId="77777777" w:rsidR="00D3707C" w:rsidRDefault="00D3707C" w:rsidP="00D3707C">
            <w:pPr>
              <w:pStyle w:val="Paragraphedeliste"/>
              <w:numPr>
                <w:ilvl w:val="0"/>
                <w:numId w:val="79"/>
              </w:numPr>
              <w:ind w:left="495" w:hanging="284"/>
            </w:pPr>
            <w:r>
              <w:t>poor coordination between primary care, hospitals, schools, and community-based services;</w:t>
            </w:r>
          </w:p>
          <w:p w14:paraId="0702BD83" w14:textId="77777777" w:rsidR="00D3707C" w:rsidRDefault="00D3707C" w:rsidP="00D3707C">
            <w:pPr>
              <w:pStyle w:val="Paragraphedeliste"/>
              <w:numPr>
                <w:ilvl w:val="0"/>
                <w:numId w:val="79"/>
              </w:numPr>
              <w:ind w:left="495" w:hanging="284"/>
            </w:pPr>
            <w:r>
              <w:t xml:space="preserve"> uneven service quality; </w:t>
            </w:r>
          </w:p>
          <w:p w14:paraId="0F2D0629" w14:textId="77777777" w:rsidR="00D3707C" w:rsidRDefault="00D3707C" w:rsidP="00D3707C">
            <w:pPr>
              <w:pStyle w:val="Paragraphedeliste"/>
              <w:numPr>
                <w:ilvl w:val="0"/>
                <w:numId w:val="79"/>
              </w:numPr>
              <w:ind w:left="495" w:hanging="284"/>
            </w:pPr>
            <w:r>
              <w:t xml:space="preserve">lack of data for citizens, service providers and system planners; </w:t>
            </w:r>
          </w:p>
          <w:p w14:paraId="1D4111E3" w14:textId="4D5215E1" w:rsidR="00D3707C" w:rsidRPr="00812195" w:rsidRDefault="00D3707C" w:rsidP="00D3707C">
            <w:pPr>
              <w:pStyle w:val="Paragraphedeliste"/>
              <w:numPr>
                <w:ilvl w:val="0"/>
                <w:numId w:val="79"/>
              </w:numPr>
              <w:ind w:left="495" w:hanging="284"/>
            </w:pPr>
            <w:r>
              <w:t>fragmented system – poor coordination across continuum of care.</w:t>
            </w:r>
          </w:p>
        </w:tc>
        <w:tc>
          <w:tcPr>
            <w:tcW w:w="6066" w:type="dxa"/>
            <w:gridSpan w:val="3"/>
            <w:tcBorders>
              <w:bottom w:val="single" w:sz="4" w:space="0" w:color="auto"/>
            </w:tcBorders>
          </w:tcPr>
          <w:p w14:paraId="5AAB11AF" w14:textId="77777777" w:rsidR="00746C23" w:rsidRDefault="00746C23" w:rsidP="00746C23">
            <w:pPr>
              <w:rPr>
                <w:b/>
              </w:rPr>
            </w:pPr>
            <w:r>
              <w:rPr>
                <w:b/>
              </w:rPr>
              <w:lastRenderedPageBreak/>
              <w:t>The province will:</w:t>
            </w:r>
          </w:p>
          <w:p w14:paraId="6FD24BCD" w14:textId="77777777" w:rsidR="00746C23" w:rsidRPr="00C33DBD" w:rsidRDefault="00746C23" w:rsidP="00746C23">
            <w:pPr>
              <w:rPr>
                <w:b/>
              </w:rPr>
            </w:pPr>
            <w:r w:rsidRPr="00C33DBD">
              <w:rPr>
                <w:b/>
              </w:rPr>
              <w:t xml:space="preserve">Home and Community Care </w:t>
            </w:r>
          </w:p>
          <w:p w14:paraId="71B2E085" w14:textId="77777777" w:rsidR="00746C23" w:rsidRPr="00C33DBD" w:rsidRDefault="00746C23" w:rsidP="00746C23">
            <w:pPr>
              <w:pStyle w:val="Paragraphedeliste"/>
              <w:numPr>
                <w:ilvl w:val="0"/>
                <w:numId w:val="2"/>
              </w:numPr>
            </w:pPr>
            <w:r w:rsidRPr="00C33DBD">
              <w:t>Build a dynamic home care system and enhanc</w:t>
            </w:r>
            <w:r>
              <w:t>e</w:t>
            </w:r>
            <w:r w:rsidRPr="00C33DBD">
              <w:t xml:space="preserve"> current community health services;</w:t>
            </w:r>
          </w:p>
          <w:p w14:paraId="765C41A1" w14:textId="77777777" w:rsidR="00746C23" w:rsidRPr="00C33DBD" w:rsidRDefault="00746C23" w:rsidP="00746C23">
            <w:pPr>
              <w:pStyle w:val="Paragraphedeliste"/>
              <w:numPr>
                <w:ilvl w:val="0"/>
                <w:numId w:val="2"/>
              </w:numPr>
            </w:pPr>
            <w:r w:rsidRPr="00C33DBD">
              <w:t xml:space="preserve">Invest in and transform home care to make it better coordinated and more convenient; </w:t>
            </w:r>
          </w:p>
          <w:p w14:paraId="4C4EAC4F" w14:textId="77777777" w:rsidR="00746C23" w:rsidRPr="00C33DBD" w:rsidRDefault="00746C23" w:rsidP="00746C23">
            <w:pPr>
              <w:pStyle w:val="Paragraphedeliste"/>
              <w:numPr>
                <w:ilvl w:val="0"/>
                <w:numId w:val="2"/>
              </w:numPr>
            </w:pPr>
            <w:r w:rsidRPr="00C33DBD">
              <w:lastRenderedPageBreak/>
              <w:t>Partner, integrat</w:t>
            </w:r>
            <w:r>
              <w:t>e</w:t>
            </w:r>
            <w:r w:rsidRPr="00C33DBD">
              <w:t xml:space="preserve"> home care with hospitals and primary care reduc</w:t>
            </w:r>
            <w:r>
              <w:t>ing</w:t>
            </w:r>
            <w:r w:rsidRPr="00C33DBD">
              <w:t xml:space="preserve"> pressure on hospitals and long-term care homes and avoid</w:t>
            </w:r>
            <w:r>
              <w:t>ing</w:t>
            </w:r>
            <w:r w:rsidRPr="00C33DBD">
              <w:t xml:space="preserve"> unnecessary emergency department visits and hospital re-admissions. </w:t>
            </w:r>
          </w:p>
          <w:p w14:paraId="700BC365" w14:textId="77777777" w:rsidR="00746C23" w:rsidRPr="00C33DBD" w:rsidRDefault="00746C23" w:rsidP="00746C23">
            <w:pPr>
              <w:pStyle w:val="Paragraphedeliste"/>
              <w:numPr>
                <w:ilvl w:val="0"/>
                <w:numId w:val="2"/>
              </w:numPr>
            </w:pPr>
            <w:r w:rsidRPr="00C33DBD">
              <w:t xml:space="preserve">Expand access to and improve delivery of home care. </w:t>
            </w:r>
          </w:p>
          <w:p w14:paraId="0E53F6C0" w14:textId="77777777" w:rsidR="00746C23" w:rsidRPr="00C33DBD" w:rsidRDefault="00746C23" w:rsidP="00746C23">
            <w:pPr>
              <w:pStyle w:val="Paragraphedeliste"/>
              <w:numPr>
                <w:ilvl w:val="0"/>
                <w:numId w:val="5"/>
              </w:numPr>
              <w:ind w:left="595" w:hanging="284"/>
            </w:pPr>
            <w:r w:rsidRPr="00C33DBD">
              <w:t xml:space="preserve">Provide additional nursing, therapy, personal support and care coordination; and enhance care for high need clients thus preventing or delaying re-admission into long term care facilities; </w:t>
            </w:r>
          </w:p>
          <w:p w14:paraId="450D724D" w14:textId="1E02FF6F" w:rsidR="00746C23" w:rsidRDefault="00746C23" w:rsidP="00746C23">
            <w:pPr>
              <w:pStyle w:val="Paragraphedeliste"/>
              <w:numPr>
                <w:ilvl w:val="0"/>
                <w:numId w:val="5"/>
              </w:numPr>
              <w:ind w:left="595" w:hanging="284"/>
            </w:pPr>
            <w:r w:rsidRPr="00C33DBD">
              <w:t>Dialogue</w:t>
            </w:r>
            <w:r>
              <w:t>/</w:t>
            </w:r>
            <w:r w:rsidRPr="00C33DBD">
              <w:t xml:space="preserve">partner with Indigenous organizations to improve access to culturally appropriate home and community care for First Nations and Indigenous peoples; </w:t>
            </w:r>
          </w:p>
          <w:p w14:paraId="6AA6CB9C" w14:textId="77777777" w:rsidR="00812195" w:rsidRPr="00C33DBD" w:rsidRDefault="00812195" w:rsidP="00812195">
            <w:pPr>
              <w:pStyle w:val="Paragraphedeliste"/>
              <w:numPr>
                <w:ilvl w:val="0"/>
                <w:numId w:val="2"/>
              </w:numPr>
            </w:pPr>
            <w:r w:rsidRPr="00C33DBD">
              <w:t>Enhance support for palliative and end-of-life care by increasing hospice capacity, thus reducing the use of hospitals by people in the last years of their lives;</w:t>
            </w:r>
          </w:p>
          <w:p w14:paraId="17BFB0DE" w14:textId="0CA0E8A7" w:rsidR="00D3707C" w:rsidRDefault="00812195" w:rsidP="00D3707C">
            <w:pPr>
              <w:pStyle w:val="Paragraphedeliste"/>
              <w:numPr>
                <w:ilvl w:val="0"/>
                <w:numId w:val="2"/>
              </w:numPr>
            </w:pPr>
            <w:r w:rsidRPr="00C33DBD">
              <w:t>Encourage establish</w:t>
            </w:r>
            <w:r>
              <w:t>ment of</w:t>
            </w:r>
            <w:r w:rsidRPr="00C33DBD">
              <w:t xml:space="preserve"> advance care plans.</w:t>
            </w:r>
            <w:r w:rsidR="00D3707C" w:rsidRPr="00C33DBD">
              <w:t xml:space="preserve"> </w:t>
            </w:r>
          </w:p>
          <w:p w14:paraId="140A16D4" w14:textId="77777777" w:rsidR="0085420E" w:rsidRDefault="0085420E" w:rsidP="0085420E">
            <w:pPr>
              <w:pStyle w:val="Paragraphedeliste"/>
              <w:ind w:left="360"/>
            </w:pPr>
          </w:p>
          <w:p w14:paraId="75F6C36D" w14:textId="1BF16BC2" w:rsidR="00D3707C" w:rsidRPr="00C33DBD" w:rsidRDefault="00D3707C" w:rsidP="00D3707C">
            <w:pPr>
              <w:pStyle w:val="Paragraphedeliste"/>
              <w:numPr>
                <w:ilvl w:val="0"/>
                <w:numId w:val="2"/>
              </w:numPr>
            </w:pPr>
            <w:r w:rsidRPr="00C33DBD">
              <w:t>Increase Support for Caregivers</w:t>
            </w:r>
          </w:p>
          <w:p w14:paraId="16B42456" w14:textId="77777777" w:rsidR="00D3707C" w:rsidRPr="00616E7F" w:rsidRDefault="00D3707C" w:rsidP="00D3707C">
            <w:pPr>
              <w:pStyle w:val="Paragraphedeliste"/>
              <w:numPr>
                <w:ilvl w:val="0"/>
                <w:numId w:val="3"/>
              </w:numPr>
              <w:ind w:left="595" w:hanging="284"/>
              <w:rPr>
                <w:u w:val="single"/>
              </w:rPr>
            </w:pPr>
            <w:r w:rsidRPr="00C33DBD">
              <w:t xml:space="preserve">Establish a centralized place </w:t>
            </w:r>
            <w:r>
              <w:t>to</w:t>
            </w:r>
            <w:r w:rsidRPr="00C33DBD">
              <w:t xml:space="preserve"> access support, services and advice;</w:t>
            </w:r>
          </w:p>
          <w:p w14:paraId="17E2B4E9" w14:textId="77777777" w:rsidR="00D3707C" w:rsidRPr="00537B0D" w:rsidRDefault="00D3707C" w:rsidP="00D3707C">
            <w:pPr>
              <w:pStyle w:val="Paragraphedeliste"/>
              <w:numPr>
                <w:ilvl w:val="0"/>
                <w:numId w:val="3"/>
              </w:numPr>
              <w:ind w:left="595" w:hanging="284"/>
              <w:rPr>
                <w:u w:val="single"/>
              </w:rPr>
            </w:pPr>
            <w:r w:rsidRPr="00C33DBD">
              <w:t xml:space="preserve">Provide training, education, and resources; </w:t>
            </w:r>
          </w:p>
          <w:p w14:paraId="6F4314ED" w14:textId="77777777" w:rsidR="00D3707C" w:rsidRPr="00537B0D" w:rsidRDefault="00D3707C" w:rsidP="00D3707C">
            <w:pPr>
              <w:pStyle w:val="Paragraphedeliste"/>
              <w:numPr>
                <w:ilvl w:val="0"/>
                <w:numId w:val="3"/>
              </w:numPr>
              <w:ind w:left="595" w:hanging="284"/>
              <w:rPr>
                <w:u w:val="single"/>
              </w:rPr>
            </w:pPr>
            <w:r w:rsidRPr="00C33DBD">
              <w:t>Invest in the provision of caregiver respite.</w:t>
            </w:r>
          </w:p>
          <w:p w14:paraId="7B86B078" w14:textId="77777777" w:rsidR="00D3707C" w:rsidRPr="002820DF" w:rsidRDefault="00D3707C" w:rsidP="00D3707C">
            <w:pPr>
              <w:pStyle w:val="Paragraphedeliste"/>
              <w:numPr>
                <w:ilvl w:val="0"/>
                <w:numId w:val="2"/>
              </w:numPr>
            </w:pPr>
            <w:r w:rsidRPr="002820DF">
              <w:t>Adopt and utilize Info Technology (IT) in health care:</w:t>
            </w:r>
          </w:p>
          <w:p w14:paraId="792CECD8" w14:textId="77777777" w:rsidR="00D3707C" w:rsidRDefault="00D3707C" w:rsidP="00D3707C">
            <w:pPr>
              <w:pStyle w:val="Paragraphedeliste"/>
              <w:numPr>
                <w:ilvl w:val="0"/>
                <w:numId w:val="4"/>
              </w:numPr>
              <w:ind w:left="453" w:hanging="142"/>
            </w:pPr>
            <w:r>
              <w:t>For self -assessment, scheduling appointments, receiving test results, becoming partners in their own care plans;</w:t>
            </w:r>
          </w:p>
          <w:p w14:paraId="4B87010C" w14:textId="77777777" w:rsidR="00D3707C" w:rsidRDefault="00D3707C" w:rsidP="00D3707C">
            <w:pPr>
              <w:pStyle w:val="Paragraphedeliste"/>
              <w:numPr>
                <w:ilvl w:val="0"/>
                <w:numId w:val="4"/>
              </w:numPr>
              <w:ind w:left="453" w:hanging="142"/>
            </w:pPr>
            <w:r>
              <w:t>To engage in telemedicine and remote monitoring devices at home;</w:t>
            </w:r>
          </w:p>
          <w:p w14:paraId="153FF677" w14:textId="77777777" w:rsidR="00D3707C" w:rsidRDefault="00D3707C" w:rsidP="00D3707C">
            <w:pPr>
              <w:pStyle w:val="Paragraphedeliste"/>
              <w:numPr>
                <w:ilvl w:val="0"/>
                <w:numId w:val="4"/>
              </w:numPr>
              <w:ind w:left="453" w:hanging="142"/>
            </w:pPr>
            <w:r>
              <w:t>To integrate care and data within care teams;</w:t>
            </w:r>
          </w:p>
          <w:p w14:paraId="51DEE32F" w14:textId="77777777" w:rsidR="00D3707C" w:rsidRDefault="00D3707C" w:rsidP="00D3707C">
            <w:pPr>
              <w:pStyle w:val="Paragraphedeliste"/>
              <w:numPr>
                <w:ilvl w:val="0"/>
                <w:numId w:val="4"/>
              </w:numPr>
              <w:ind w:left="453" w:hanging="142"/>
            </w:pPr>
            <w:r>
              <w:lastRenderedPageBreak/>
              <w:t>To improve the quality of care in rural and remote areas;</w:t>
            </w:r>
          </w:p>
          <w:p w14:paraId="6EBE6580" w14:textId="77777777" w:rsidR="00D3707C" w:rsidRDefault="00D3707C" w:rsidP="00D3707C">
            <w:pPr>
              <w:pStyle w:val="Paragraphedeliste"/>
              <w:numPr>
                <w:ilvl w:val="0"/>
                <w:numId w:val="4"/>
              </w:numPr>
              <w:ind w:left="453" w:hanging="142"/>
            </w:pPr>
            <w:r>
              <w:t xml:space="preserve">To spend $15 M on Health Care IT from 2019 – 2022.  </w:t>
            </w:r>
          </w:p>
          <w:p w14:paraId="79D93BF9" w14:textId="77777777" w:rsidR="00123DA2" w:rsidRDefault="00123DA2" w:rsidP="00D3707C"/>
          <w:p w14:paraId="73555AAA" w14:textId="77777777" w:rsidR="00D3707C" w:rsidRPr="0017773C" w:rsidRDefault="00D3707C" w:rsidP="00D3707C">
            <w:pPr>
              <w:rPr>
                <w:b/>
              </w:rPr>
            </w:pPr>
            <w:r w:rsidRPr="0017773C">
              <w:rPr>
                <w:b/>
              </w:rPr>
              <w:t>Mental Health and Addiction</w:t>
            </w:r>
            <w:r>
              <w:rPr>
                <w:b/>
              </w:rPr>
              <w:t>s</w:t>
            </w:r>
            <w:r w:rsidRPr="0017773C">
              <w:rPr>
                <w:b/>
              </w:rPr>
              <w:t xml:space="preserve"> </w:t>
            </w:r>
          </w:p>
          <w:p w14:paraId="2C841E53" w14:textId="77777777" w:rsidR="00D3707C" w:rsidRDefault="00D3707C" w:rsidP="00D3707C">
            <w:pPr>
              <w:pStyle w:val="Paragraphedeliste"/>
              <w:numPr>
                <w:ilvl w:val="0"/>
                <w:numId w:val="16"/>
              </w:numPr>
            </w:pPr>
            <w:r>
              <w:t>Match funding from the bilateral agreement for a total of $3.8 B over 10 years;</w:t>
            </w:r>
          </w:p>
          <w:p w14:paraId="638C25A6" w14:textId="77777777" w:rsidR="00D3707C" w:rsidRDefault="00D3707C" w:rsidP="00D3707C">
            <w:pPr>
              <w:pStyle w:val="Paragraphedeliste"/>
              <w:numPr>
                <w:ilvl w:val="0"/>
                <w:numId w:val="16"/>
              </w:numPr>
            </w:pPr>
            <w:r>
              <w:t xml:space="preserve">Improve client experience and outcome, improve access to quality mental care across the province, and focus on prevention, promotion of good health and early intervention; </w:t>
            </w:r>
          </w:p>
          <w:p w14:paraId="128D46CC" w14:textId="77777777" w:rsidR="00D3707C" w:rsidRDefault="00D3707C" w:rsidP="00D3707C">
            <w:pPr>
              <w:pStyle w:val="Paragraphedeliste"/>
              <w:numPr>
                <w:ilvl w:val="0"/>
                <w:numId w:val="16"/>
              </w:numPr>
            </w:pPr>
            <w:r>
              <w:t>Reduce wait times for community mental health services;</w:t>
            </w:r>
          </w:p>
          <w:p w14:paraId="50E1AC64" w14:textId="77777777" w:rsidR="00D3707C" w:rsidRDefault="00D3707C" w:rsidP="00D3707C">
            <w:pPr>
              <w:pStyle w:val="Paragraphedeliste"/>
              <w:numPr>
                <w:ilvl w:val="0"/>
                <w:numId w:val="16"/>
              </w:numPr>
            </w:pPr>
            <w:r>
              <w:t>Enhance services, addressing opioids and addiction needs;</w:t>
            </w:r>
          </w:p>
          <w:p w14:paraId="7C9F5F93" w14:textId="77777777" w:rsidR="00D3707C" w:rsidRDefault="00D3707C" w:rsidP="00D3707C">
            <w:pPr>
              <w:pStyle w:val="Paragraphedeliste"/>
              <w:numPr>
                <w:ilvl w:val="0"/>
                <w:numId w:val="16"/>
              </w:numPr>
            </w:pPr>
            <w:r>
              <w:t>Create additional supportive housing;</w:t>
            </w:r>
          </w:p>
          <w:p w14:paraId="09229626" w14:textId="77777777" w:rsidR="00D3707C" w:rsidRDefault="00D3707C" w:rsidP="00D3707C">
            <w:pPr>
              <w:pStyle w:val="Paragraphedeliste"/>
              <w:numPr>
                <w:ilvl w:val="0"/>
                <w:numId w:val="16"/>
              </w:numPr>
            </w:pPr>
            <w:r>
              <w:t xml:space="preserve">Build capacity for child and youth mental health services; </w:t>
            </w:r>
          </w:p>
          <w:p w14:paraId="0EE6DA24" w14:textId="77777777" w:rsidR="00D3707C" w:rsidRDefault="00D3707C" w:rsidP="00D3707C">
            <w:r>
              <w:t>7.   Invest in services for Indigenous people.</w:t>
            </w:r>
          </w:p>
          <w:p w14:paraId="494B629B" w14:textId="77777777" w:rsidR="00D3707C" w:rsidRDefault="00D3707C" w:rsidP="00D3707C">
            <w:r>
              <w:t xml:space="preserve">       Spend $773.17 M in federal funding (2017 -2022)</w:t>
            </w:r>
          </w:p>
          <w:p w14:paraId="6457FA85" w14:textId="483D7C60" w:rsidR="00D3707C" w:rsidRPr="00812195" w:rsidRDefault="00D3707C" w:rsidP="00D3707C"/>
        </w:tc>
      </w:tr>
      <w:tr w:rsidR="00546F10" w:rsidRPr="008E4969" w14:paraId="75358193" w14:textId="77777777" w:rsidTr="00882430">
        <w:trPr>
          <w:gridBefore w:val="1"/>
          <w:wBefore w:w="137" w:type="dxa"/>
          <w:trHeight w:val="2070"/>
        </w:trPr>
        <w:tc>
          <w:tcPr>
            <w:tcW w:w="2552" w:type="dxa"/>
            <w:gridSpan w:val="2"/>
          </w:tcPr>
          <w:p w14:paraId="0BDBFBFC" w14:textId="77777777" w:rsidR="00543B3B" w:rsidRPr="001E70BE" w:rsidRDefault="00543B3B" w:rsidP="00543B3B">
            <w:pPr>
              <w:rPr>
                <w:b/>
                <w:u w:val="single"/>
              </w:rPr>
            </w:pPr>
            <w:r w:rsidRPr="001E70BE">
              <w:rPr>
                <w:b/>
                <w:u w:val="single"/>
              </w:rPr>
              <w:lastRenderedPageBreak/>
              <w:t>Manitoba</w:t>
            </w:r>
          </w:p>
          <w:p w14:paraId="4F3D371E" w14:textId="77777777" w:rsidR="00543B3B" w:rsidRDefault="00543B3B" w:rsidP="00543B3B">
            <w:pPr>
              <w:rPr>
                <w:b/>
              </w:rPr>
            </w:pPr>
            <w:r w:rsidRPr="00D13F45">
              <w:rPr>
                <w:b/>
              </w:rPr>
              <w:t xml:space="preserve">Date signed </w:t>
            </w:r>
          </w:p>
          <w:p w14:paraId="115EB1DD" w14:textId="7A785528" w:rsidR="00543B3B" w:rsidRDefault="00543B3B" w:rsidP="00543B3B">
            <w:pPr>
              <w:rPr>
                <w:b/>
              </w:rPr>
            </w:pPr>
            <w:r w:rsidRPr="00D13F45">
              <w:rPr>
                <w:b/>
              </w:rPr>
              <w:t>2019-03-28</w:t>
            </w:r>
          </w:p>
          <w:p w14:paraId="7567E8DF" w14:textId="77777777" w:rsidR="00543B3B" w:rsidRDefault="00543B3B" w:rsidP="00543B3B">
            <w:pPr>
              <w:rPr>
                <w:b/>
              </w:rPr>
            </w:pPr>
          </w:p>
          <w:p w14:paraId="78DA316A" w14:textId="77777777" w:rsidR="00543B3B" w:rsidRDefault="00543B3B" w:rsidP="00543B3B">
            <w:pPr>
              <w:rPr>
                <w:b/>
              </w:rPr>
            </w:pPr>
            <w:r>
              <w:rPr>
                <w:b/>
              </w:rPr>
              <w:t xml:space="preserve">Funding: </w:t>
            </w:r>
          </w:p>
          <w:p w14:paraId="5AF69BEF" w14:textId="65A6B04F" w:rsidR="00B87961" w:rsidRDefault="00543B3B" w:rsidP="00543B3B">
            <w:pPr>
              <w:rPr>
                <w:b/>
              </w:rPr>
            </w:pPr>
            <w:r>
              <w:rPr>
                <w:b/>
              </w:rPr>
              <w:t xml:space="preserve">Home care: $12 M over the next 5 </w:t>
            </w:r>
            <w:proofErr w:type="spellStart"/>
            <w:r>
              <w:rPr>
                <w:b/>
              </w:rPr>
              <w:t>yrs</w:t>
            </w:r>
            <w:proofErr w:type="spellEnd"/>
          </w:p>
          <w:p w14:paraId="41C8FF5C" w14:textId="77777777" w:rsidR="00B87961" w:rsidRDefault="00B87961" w:rsidP="00874499">
            <w:pPr>
              <w:rPr>
                <w:b/>
              </w:rPr>
            </w:pPr>
            <w:r>
              <w:rPr>
                <w:b/>
              </w:rPr>
              <w:t xml:space="preserve">Mental Health &amp; Addictions: $ 69.1 M over the next 5 years </w:t>
            </w:r>
          </w:p>
          <w:p w14:paraId="56F9369A" w14:textId="77777777" w:rsidR="00B87961" w:rsidRDefault="00B87961" w:rsidP="00874499">
            <w:pPr>
              <w:rPr>
                <w:b/>
              </w:rPr>
            </w:pPr>
          </w:p>
          <w:p w14:paraId="31B0850B" w14:textId="77777777" w:rsidR="00B87961" w:rsidRDefault="00B87961" w:rsidP="00874499">
            <w:pPr>
              <w:rPr>
                <w:b/>
              </w:rPr>
            </w:pPr>
            <w:r>
              <w:rPr>
                <w:b/>
              </w:rPr>
              <w:t>Approximately $400 M over the ne</w:t>
            </w:r>
            <w:r w:rsidR="000F63C9">
              <w:rPr>
                <w:b/>
              </w:rPr>
              <w:t>xt</w:t>
            </w:r>
            <w:r>
              <w:rPr>
                <w:b/>
              </w:rPr>
              <w:t xml:space="preserve"> 10 yrs.</w:t>
            </w:r>
          </w:p>
          <w:p w14:paraId="5BECBB54" w14:textId="77777777" w:rsidR="00B87961" w:rsidRDefault="00B87961" w:rsidP="00874499">
            <w:pPr>
              <w:rPr>
                <w:b/>
              </w:rPr>
            </w:pPr>
          </w:p>
          <w:p w14:paraId="23DB7888" w14:textId="77777777" w:rsidR="00A0364A" w:rsidRDefault="00A0364A" w:rsidP="00A0364A">
            <w:pPr>
              <w:rPr>
                <w:b/>
              </w:rPr>
            </w:pPr>
            <w:r>
              <w:rPr>
                <w:b/>
              </w:rPr>
              <w:t>Unique circumstances:</w:t>
            </w:r>
          </w:p>
          <w:p w14:paraId="35ABCC47" w14:textId="77777777" w:rsidR="00B87961" w:rsidRDefault="00B87961" w:rsidP="00605154">
            <w:pPr>
              <w:pStyle w:val="Paragraphedeliste"/>
              <w:numPr>
                <w:ilvl w:val="0"/>
                <w:numId w:val="9"/>
              </w:numPr>
              <w:ind w:left="171" w:hanging="225"/>
            </w:pPr>
            <w:r>
              <w:t>Currently, seniors comprise 14.3 % of the population. Expected to double in number by 2038, with th</w:t>
            </w:r>
            <w:r w:rsidR="004C3C2F">
              <w:t>e</w:t>
            </w:r>
            <w:r>
              <w:t xml:space="preserve"> greatest increase to be in the 75 </w:t>
            </w:r>
            <w:r w:rsidR="00A0364A">
              <w:t>to</w:t>
            </w:r>
            <w:r>
              <w:t xml:space="preserve"> 84 age group.</w:t>
            </w:r>
          </w:p>
          <w:p w14:paraId="1AC89597" w14:textId="77777777" w:rsidR="004C3C2F" w:rsidRDefault="004C3C2F" w:rsidP="00D637D8">
            <w:pPr>
              <w:ind w:left="171" w:hanging="225"/>
            </w:pPr>
          </w:p>
          <w:p w14:paraId="1C1F7482" w14:textId="5747ED76" w:rsidR="00A0364A" w:rsidRDefault="004C3C2F" w:rsidP="00605154">
            <w:pPr>
              <w:pStyle w:val="Paragraphedeliste"/>
              <w:numPr>
                <w:ilvl w:val="0"/>
                <w:numId w:val="9"/>
              </w:numPr>
              <w:ind w:left="171" w:hanging="225"/>
            </w:pPr>
            <w:r>
              <w:t>1974</w:t>
            </w:r>
            <w:r w:rsidR="00A0364A">
              <w:t xml:space="preserve"> province-wide, comprehensive universal home care service</w:t>
            </w:r>
            <w:r>
              <w:t xml:space="preserve"> </w:t>
            </w:r>
            <w:r w:rsidR="00A0364A">
              <w:t>is</w:t>
            </w:r>
            <w:r>
              <w:t xml:space="preserve"> the oldest </w:t>
            </w:r>
            <w:r w:rsidR="00A0364A">
              <w:t>in the country</w:t>
            </w:r>
            <w:r>
              <w:t xml:space="preserve">. </w:t>
            </w:r>
          </w:p>
          <w:p w14:paraId="7DC570F8" w14:textId="77777777" w:rsidR="00A0364A" w:rsidRDefault="00A0364A" w:rsidP="00A0364A">
            <w:pPr>
              <w:pStyle w:val="Paragraphedeliste"/>
            </w:pPr>
          </w:p>
          <w:p w14:paraId="033C7C2F" w14:textId="77777777" w:rsidR="004C3C2F" w:rsidRPr="00B87961" w:rsidRDefault="004C3C2F" w:rsidP="00C408B8">
            <w:pPr>
              <w:pStyle w:val="Paragraphedeliste"/>
              <w:ind w:left="360"/>
            </w:pPr>
          </w:p>
        </w:tc>
        <w:tc>
          <w:tcPr>
            <w:tcW w:w="5131" w:type="dxa"/>
            <w:gridSpan w:val="4"/>
          </w:tcPr>
          <w:p w14:paraId="3708D797" w14:textId="77777777" w:rsidR="00543B3B" w:rsidRDefault="00543B3B" w:rsidP="00543B3B">
            <w:pPr>
              <w:rPr>
                <w:b/>
              </w:rPr>
            </w:pPr>
            <w:r>
              <w:rPr>
                <w:b/>
              </w:rPr>
              <w:lastRenderedPageBreak/>
              <w:t>Home and</w:t>
            </w:r>
            <w:r w:rsidRPr="001A49E8">
              <w:rPr>
                <w:b/>
              </w:rPr>
              <w:t xml:space="preserve"> Community Care</w:t>
            </w:r>
            <w:r>
              <w:rPr>
                <w:b/>
              </w:rPr>
              <w:t>:</w:t>
            </w:r>
            <w:r w:rsidRPr="001A49E8">
              <w:rPr>
                <w:b/>
              </w:rPr>
              <w:t xml:space="preserve"> </w:t>
            </w:r>
          </w:p>
          <w:p w14:paraId="7FA6387B" w14:textId="01A521A8" w:rsidR="00543B3B" w:rsidRPr="00543B3B" w:rsidRDefault="00543B3B" w:rsidP="00543B3B">
            <w:pPr>
              <w:rPr>
                <w:b/>
              </w:rPr>
            </w:pPr>
            <w:r>
              <w:t xml:space="preserve">Demands for home care increasing. </w:t>
            </w:r>
          </w:p>
          <w:p w14:paraId="6187D68C" w14:textId="316B62C4" w:rsidR="00D2338B" w:rsidRDefault="00543B3B" w:rsidP="00605154">
            <w:pPr>
              <w:pStyle w:val="Paragraphedeliste"/>
              <w:numPr>
                <w:ilvl w:val="0"/>
                <w:numId w:val="76"/>
              </w:numPr>
              <w:ind w:left="457" w:hanging="284"/>
            </w:pPr>
            <w:r>
              <w:t>Priority Home” care project - moves patients from hospital to community via “Pathways to Home” in early stages of implementation. Aims to reduce/avoid expensive hospital/long term care time by providing intensive, person-centred collaborative home care service</w:t>
            </w:r>
            <w:r w:rsidR="00D2338B">
              <w:t xml:space="preserve">. </w:t>
            </w:r>
            <w:r w:rsidR="004C3C2F">
              <w:t xml:space="preserve">Successful so far for 80% of clientele. Number of persons entering long term care </w:t>
            </w:r>
            <w:r w:rsidR="004C3C2F">
              <w:lastRenderedPageBreak/>
              <w:t xml:space="preserve">facilities has been reduced by 88%. Wait lists reduced by 47%. </w:t>
            </w:r>
          </w:p>
          <w:p w14:paraId="7C41C142" w14:textId="739CCD96" w:rsidR="004C3C2F" w:rsidRDefault="004C3C2F" w:rsidP="00605154">
            <w:pPr>
              <w:pStyle w:val="Paragraphedeliste"/>
              <w:numPr>
                <w:ilvl w:val="0"/>
                <w:numId w:val="75"/>
              </w:numPr>
              <w:ind w:left="457" w:hanging="284"/>
            </w:pPr>
            <w:r>
              <w:t>Province is e</w:t>
            </w:r>
            <w:r w:rsidR="00B87961">
              <w:t>xpand</w:t>
            </w:r>
            <w:r>
              <w:t>ing</w:t>
            </w:r>
            <w:r w:rsidR="00B87961">
              <w:t xml:space="preserve"> palliative care options. </w:t>
            </w:r>
            <w:r>
              <w:t xml:space="preserve">Manitoba has only 16 hospice beds </w:t>
            </w:r>
            <w:r w:rsidR="008B4B6F">
              <w:t xml:space="preserve">for a population of 1,278,365 </w:t>
            </w:r>
            <w:r>
              <w:t xml:space="preserve">(all </w:t>
            </w:r>
            <w:r w:rsidR="008B4B6F">
              <w:t xml:space="preserve">beds </w:t>
            </w:r>
            <w:r>
              <w:t>located in Winnipeg).</w:t>
            </w:r>
          </w:p>
          <w:p w14:paraId="019FE95B" w14:textId="77777777" w:rsidR="004C3C2F" w:rsidRDefault="004C3C2F" w:rsidP="004C3C2F"/>
          <w:p w14:paraId="6EC7FC95" w14:textId="77777777" w:rsidR="004C3C2F" w:rsidRPr="0017773C" w:rsidRDefault="004C3C2F" w:rsidP="004C3C2F">
            <w:pPr>
              <w:rPr>
                <w:b/>
              </w:rPr>
            </w:pPr>
            <w:r w:rsidRPr="0017773C">
              <w:rPr>
                <w:b/>
              </w:rPr>
              <w:t xml:space="preserve">Mental Health and Addiction Services: </w:t>
            </w:r>
          </w:p>
          <w:p w14:paraId="0931C6A3" w14:textId="3D354F11" w:rsidR="00D00195" w:rsidRDefault="004C3C2F" w:rsidP="00605154">
            <w:pPr>
              <w:pStyle w:val="Paragraphedeliste"/>
              <w:numPr>
                <w:ilvl w:val="0"/>
                <w:numId w:val="49"/>
              </w:numPr>
              <w:ind w:left="343" w:hanging="283"/>
            </w:pPr>
            <w:r>
              <w:t>Compared with the national average (2012)</w:t>
            </w:r>
            <w:r w:rsidR="00D00195">
              <w:t xml:space="preserve"> Manitoba has the highest prevalence of major depressive disorder; the 2</w:t>
            </w:r>
            <w:r w:rsidR="00D00195" w:rsidRPr="00AD286B">
              <w:rPr>
                <w:vertAlign w:val="superscript"/>
              </w:rPr>
              <w:t>nd</w:t>
            </w:r>
            <w:r w:rsidR="00D00195">
              <w:t xml:space="preserve"> highest prevalence of alcohol use disorder; the 3</w:t>
            </w:r>
            <w:r w:rsidR="00D00195" w:rsidRPr="00AD286B">
              <w:rPr>
                <w:vertAlign w:val="superscript"/>
              </w:rPr>
              <w:t>rd</w:t>
            </w:r>
            <w:r w:rsidR="00D00195">
              <w:t xml:space="preserve"> highest prevalence of generalized anxiety disorder.</w:t>
            </w:r>
          </w:p>
          <w:p w14:paraId="684D894E" w14:textId="77777777" w:rsidR="00D2338B" w:rsidRDefault="00D00195" w:rsidP="00605154">
            <w:pPr>
              <w:pStyle w:val="Paragraphedeliste"/>
              <w:numPr>
                <w:ilvl w:val="0"/>
                <w:numId w:val="42"/>
              </w:numPr>
            </w:pPr>
            <w:r>
              <w:t xml:space="preserve">The use of crystal meth, alcohol, opioid use/misuse places </w:t>
            </w:r>
            <w:r w:rsidR="00A0364A">
              <w:t xml:space="preserve">great </w:t>
            </w:r>
            <w:r>
              <w:t xml:space="preserve">stress on health care system. </w:t>
            </w:r>
          </w:p>
          <w:p w14:paraId="2A6A3C33" w14:textId="37378747" w:rsidR="007D437D" w:rsidRDefault="00D00195" w:rsidP="00605154">
            <w:pPr>
              <w:pStyle w:val="Paragraphedeliste"/>
              <w:numPr>
                <w:ilvl w:val="0"/>
                <w:numId w:val="42"/>
              </w:numPr>
            </w:pPr>
            <w:r>
              <w:t xml:space="preserve">A recent study revealed that Manitoba’s children (age 6 –19) receive a mental disorder diagnosis at almost twice the national average, yet had the lowest hospitalization rates for mental disorders. </w:t>
            </w:r>
          </w:p>
          <w:p w14:paraId="04D6CB3D" w14:textId="5C4630D3" w:rsidR="00EC1177" w:rsidRDefault="00EC1177" w:rsidP="00EC1177"/>
        </w:tc>
        <w:tc>
          <w:tcPr>
            <w:tcW w:w="6066" w:type="dxa"/>
            <w:gridSpan w:val="3"/>
          </w:tcPr>
          <w:p w14:paraId="7B5F7AD6" w14:textId="77777777" w:rsidR="00EA0885" w:rsidRDefault="00EA0885" w:rsidP="00420AFF">
            <w:pPr>
              <w:rPr>
                <w:b/>
              </w:rPr>
            </w:pPr>
            <w:r>
              <w:rPr>
                <w:b/>
              </w:rPr>
              <w:lastRenderedPageBreak/>
              <w:t>The province will:</w:t>
            </w:r>
          </w:p>
          <w:p w14:paraId="3F3F9669" w14:textId="18F859AF" w:rsidR="00420AFF" w:rsidRPr="0017773C" w:rsidRDefault="00420AFF" w:rsidP="00420AFF">
            <w:pPr>
              <w:rPr>
                <w:b/>
              </w:rPr>
            </w:pPr>
            <w:r w:rsidRPr="0017773C">
              <w:rPr>
                <w:b/>
              </w:rPr>
              <w:t xml:space="preserve">Home and Community Care </w:t>
            </w:r>
          </w:p>
          <w:p w14:paraId="057A1D47" w14:textId="3407A6FE" w:rsidR="00420AFF" w:rsidRDefault="00420AFF" w:rsidP="00605154">
            <w:pPr>
              <w:pStyle w:val="Paragraphedeliste"/>
              <w:numPr>
                <w:ilvl w:val="0"/>
                <w:numId w:val="50"/>
              </w:numPr>
              <w:ind w:left="220" w:hanging="284"/>
            </w:pPr>
            <w:r w:rsidRPr="00420AFF">
              <w:t xml:space="preserve">Transform </w:t>
            </w:r>
            <w:r>
              <w:t>health care by creating a provincial health organization, “Shared Health” to plan and integrate services, thus improving patient care.</w:t>
            </w:r>
          </w:p>
          <w:p w14:paraId="38C1EC2F" w14:textId="2954440D" w:rsidR="00420AFF" w:rsidRDefault="00420AFF" w:rsidP="00605154">
            <w:pPr>
              <w:pStyle w:val="Paragraphedeliste"/>
              <w:numPr>
                <w:ilvl w:val="0"/>
                <w:numId w:val="50"/>
              </w:numPr>
              <w:ind w:left="220" w:hanging="284"/>
            </w:pPr>
            <w:r>
              <w:t>Provid</w:t>
            </w:r>
            <w:r w:rsidR="00EA0885">
              <w:t>e</w:t>
            </w:r>
            <w:r>
              <w:t xml:space="preserve"> coordinated support to regional health authorities.</w:t>
            </w:r>
          </w:p>
          <w:p w14:paraId="32D758AB" w14:textId="20C37374" w:rsidR="00420AFF" w:rsidRDefault="00420AFF" w:rsidP="00605154">
            <w:pPr>
              <w:pStyle w:val="Paragraphedeliste"/>
              <w:numPr>
                <w:ilvl w:val="0"/>
                <w:numId w:val="50"/>
              </w:numPr>
              <w:ind w:left="220" w:hanging="284"/>
            </w:pPr>
            <w:r w:rsidRPr="00420AFF">
              <w:t xml:space="preserve">Work with the Federal Gov’t </w:t>
            </w:r>
            <w:r>
              <w:t xml:space="preserve">to improve health service to remote </w:t>
            </w:r>
            <w:r w:rsidR="001B5A4D">
              <w:t>Indigenous</w:t>
            </w:r>
            <w:r>
              <w:t xml:space="preserve"> communities;</w:t>
            </w:r>
          </w:p>
          <w:p w14:paraId="0A715532" w14:textId="60D6397C" w:rsidR="00420AFF" w:rsidRDefault="00420AFF" w:rsidP="00605154">
            <w:pPr>
              <w:pStyle w:val="Paragraphedeliste"/>
              <w:numPr>
                <w:ilvl w:val="0"/>
                <w:numId w:val="50"/>
              </w:numPr>
              <w:ind w:left="220" w:hanging="284"/>
            </w:pPr>
            <w:r>
              <w:t>Through transformation and innovation in care, reduce the number prematurely entering a personal care home;</w:t>
            </w:r>
          </w:p>
          <w:p w14:paraId="38DE04B4" w14:textId="3E8C6B12" w:rsidR="00420AFF" w:rsidRDefault="00420AFF" w:rsidP="00605154">
            <w:pPr>
              <w:pStyle w:val="Paragraphedeliste"/>
              <w:numPr>
                <w:ilvl w:val="0"/>
                <w:numId w:val="50"/>
              </w:numPr>
              <w:ind w:left="220" w:hanging="284"/>
            </w:pPr>
            <w:r>
              <w:lastRenderedPageBreak/>
              <w:t>Use a team approach to enhance availability and quality of integrated palliative care services, focusing on community/home care in rural areas;</w:t>
            </w:r>
          </w:p>
          <w:p w14:paraId="3867474E" w14:textId="156836D8" w:rsidR="00B10A87" w:rsidRDefault="00420AFF" w:rsidP="00605154">
            <w:pPr>
              <w:pStyle w:val="Paragraphedeliste"/>
              <w:numPr>
                <w:ilvl w:val="0"/>
                <w:numId w:val="50"/>
              </w:numPr>
              <w:ind w:left="220" w:hanging="284"/>
            </w:pPr>
            <w:r>
              <w:t>Enhance access to psychosocial supports, health system navigation, pain management and respite care to facilitate home care;</w:t>
            </w:r>
          </w:p>
          <w:p w14:paraId="6D2753F9" w14:textId="17C38A56" w:rsidR="00420AFF" w:rsidRDefault="00B10A87" w:rsidP="00605154">
            <w:pPr>
              <w:pStyle w:val="Paragraphedeliste"/>
              <w:numPr>
                <w:ilvl w:val="0"/>
                <w:numId w:val="50"/>
              </w:numPr>
              <w:ind w:left="220" w:hanging="284"/>
            </w:pPr>
            <w:r>
              <w:t>Provide safe, seamless, individualized care on a continuum using a collaborative, team-based approach, increasing connections between patients and primary care givers;</w:t>
            </w:r>
            <w:r w:rsidR="00420AFF">
              <w:t xml:space="preserve"> </w:t>
            </w:r>
          </w:p>
          <w:p w14:paraId="18CD7317" w14:textId="348B01D7" w:rsidR="00B10A87" w:rsidRDefault="00B10A87" w:rsidP="00605154">
            <w:pPr>
              <w:pStyle w:val="Paragraphedeliste"/>
              <w:numPr>
                <w:ilvl w:val="0"/>
                <w:numId w:val="50"/>
              </w:numPr>
              <w:ind w:left="220" w:hanging="284"/>
            </w:pPr>
            <w:r>
              <w:t>Expand</w:t>
            </w:r>
            <w:r w:rsidR="0033217E">
              <w:t xml:space="preserve"> </w:t>
            </w:r>
            <w:r>
              <w:t>home care service delivery: increase nursing services, hours, home care attendant hours, home care dialysis</w:t>
            </w:r>
            <w:r w:rsidR="00ED47BE">
              <w:t xml:space="preserve"> </w:t>
            </w:r>
            <w:r>
              <w:t>(</w:t>
            </w:r>
            <w:r w:rsidR="00ED47BE">
              <w:t>i</w:t>
            </w:r>
            <w:r>
              <w:t>n 2018, home care service hours increased by 80,000)</w:t>
            </w:r>
            <w:r w:rsidR="0017773C">
              <w:t>.</w:t>
            </w:r>
          </w:p>
          <w:p w14:paraId="1CC5081C" w14:textId="77777777" w:rsidR="00ED47BE" w:rsidRDefault="00ED47BE" w:rsidP="000F63C9"/>
          <w:p w14:paraId="4DD4C9FA" w14:textId="06EFDE83" w:rsidR="00ED47BE" w:rsidRPr="0017773C" w:rsidRDefault="00ED47BE" w:rsidP="00ED47BE">
            <w:pPr>
              <w:rPr>
                <w:b/>
              </w:rPr>
            </w:pPr>
            <w:r w:rsidRPr="0017773C">
              <w:rPr>
                <w:b/>
              </w:rPr>
              <w:t xml:space="preserve">Mental Health </w:t>
            </w:r>
            <w:r w:rsidR="000F63C9" w:rsidRPr="0017773C">
              <w:rPr>
                <w:b/>
              </w:rPr>
              <w:t>and Addiction</w:t>
            </w:r>
            <w:r w:rsidR="0033217E">
              <w:rPr>
                <w:b/>
              </w:rPr>
              <w:t>s</w:t>
            </w:r>
          </w:p>
          <w:p w14:paraId="34B12B96" w14:textId="398AC0FA" w:rsidR="00420AFF" w:rsidRPr="00420AFF" w:rsidRDefault="00ED47BE" w:rsidP="00605154">
            <w:pPr>
              <w:pStyle w:val="Paragraphedeliste"/>
              <w:numPr>
                <w:ilvl w:val="0"/>
                <w:numId w:val="17"/>
              </w:numPr>
            </w:pPr>
            <w:r>
              <w:t>Increase opportunities for prescribers to enhance their competencies in addiction medicine;</w:t>
            </w:r>
          </w:p>
          <w:p w14:paraId="7DDFA82D" w14:textId="77777777" w:rsidR="00EA0885" w:rsidRPr="00C408B8" w:rsidRDefault="00EA0885" w:rsidP="00605154">
            <w:pPr>
              <w:pStyle w:val="Sansinterligne"/>
              <w:numPr>
                <w:ilvl w:val="0"/>
                <w:numId w:val="17"/>
              </w:numPr>
            </w:pPr>
            <w:r w:rsidRPr="00C408B8">
              <w:t>Implement a peer support program through community-based agencies and implement transitional discharge models to reduce days spent in hospital;</w:t>
            </w:r>
          </w:p>
          <w:p w14:paraId="0BE1EC5E" w14:textId="77777777" w:rsidR="00546F10" w:rsidRDefault="00546F10" w:rsidP="00637EA4"/>
        </w:tc>
      </w:tr>
      <w:tr w:rsidR="00C408B8" w:rsidRPr="008E4969" w14:paraId="3F4EA6EE" w14:textId="77777777" w:rsidTr="00882430">
        <w:trPr>
          <w:gridBefore w:val="1"/>
          <w:wBefore w:w="137" w:type="dxa"/>
        </w:trPr>
        <w:tc>
          <w:tcPr>
            <w:tcW w:w="2552" w:type="dxa"/>
            <w:gridSpan w:val="2"/>
          </w:tcPr>
          <w:p w14:paraId="228074F2" w14:textId="77777777" w:rsidR="00C408B8" w:rsidRPr="008E4969" w:rsidRDefault="00C408B8" w:rsidP="00712CBF">
            <w:pPr>
              <w:jc w:val="center"/>
              <w:rPr>
                <w:b/>
                <w:smallCaps/>
              </w:rPr>
            </w:pPr>
            <w:r w:rsidRPr="008E4969">
              <w:rPr>
                <w:b/>
                <w:smallCaps/>
              </w:rPr>
              <w:lastRenderedPageBreak/>
              <w:t>Province/Territory</w:t>
            </w:r>
          </w:p>
          <w:p w14:paraId="35131F36" w14:textId="77777777" w:rsidR="00C408B8" w:rsidRPr="008E4969" w:rsidRDefault="00C408B8" w:rsidP="00712CBF">
            <w:pPr>
              <w:jc w:val="center"/>
              <w:rPr>
                <w:b/>
                <w:smallCaps/>
              </w:rPr>
            </w:pPr>
            <w:r w:rsidRPr="008E4969">
              <w:rPr>
                <w:b/>
                <w:smallCaps/>
              </w:rPr>
              <w:t>Date Signed</w:t>
            </w:r>
          </w:p>
          <w:p w14:paraId="39A13668" w14:textId="77777777" w:rsidR="00C408B8" w:rsidRDefault="00C408B8" w:rsidP="00712CBF">
            <w:pPr>
              <w:jc w:val="center"/>
              <w:rPr>
                <w:b/>
                <w:smallCaps/>
              </w:rPr>
            </w:pPr>
            <w:r>
              <w:rPr>
                <w:b/>
                <w:smallCaps/>
              </w:rPr>
              <w:t xml:space="preserve">5-yr </w:t>
            </w:r>
            <w:r w:rsidRPr="008E4969">
              <w:rPr>
                <w:b/>
                <w:smallCaps/>
              </w:rPr>
              <w:t xml:space="preserve">Funding </w:t>
            </w:r>
          </w:p>
          <w:p w14:paraId="78B0FACF" w14:textId="77777777" w:rsidR="00C408B8" w:rsidRPr="00BC2841" w:rsidRDefault="00C408B8" w:rsidP="00712CBF">
            <w:pPr>
              <w:jc w:val="center"/>
              <w:rPr>
                <w:b/>
                <w:smallCaps/>
              </w:rPr>
            </w:pPr>
            <w:r w:rsidRPr="008E4969">
              <w:rPr>
                <w:b/>
                <w:smallCaps/>
              </w:rPr>
              <w:t>Special Pop. needs</w:t>
            </w:r>
          </w:p>
        </w:tc>
        <w:tc>
          <w:tcPr>
            <w:tcW w:w="5131" w:type="dxa"/>
            <w:gridSpan w:val="4"/>
          </w:tcPr>
          <w:p w14:paraId="3892DEE5" w14:textId="77777777" w:rsidR="00C408B8" w:rsidRPr="008E4969" w:rsidRDefault="00C408B8" w:rsidP="00712CBF">
            <w:pPr>
              <w:jc w:val="center"/>
              <w:rPr>
                <w:b/>
                <w:smallCaps/>
              </w:rPr>
            </w:pPr>
            <w:r w:rsidRPr="008E4969">
              <w:rPr>
                <w:b/>
                <w:smallCaps/>
              </w:rPr>
              <w:t xml:space="preserve">Current </w:t>
            </w:r>
            <w:r>
              <w:rPr>
                <w:b/>
                <w:smallCaps/>
              </w:rPr>
              <w:t xml:space="preserve">Home and </w:t>
            </w:r>
            <w:r w:rsidRPr="008E4969">
              <w:rPr>
                <w:b/>
                <w:smallCaps/>
              </w:rPr>
              <w:t>Community Care and</w:t>
            </w:r>
          </w:p>
          <w:p w14:paraId="757DCF3B" w14:textId="5008F7EB" w:rsidR="00C408B8" w:rsidRPr="008E4969" w:rsidRDefault="00C408B8" w:rsidP="00712CBF">
            <w:pPr>
              <w:jc w:val="center"/>
              <w:rPr>
                <w:b/>
                <w:smallCaps/>
              </w:rPr>
            </w:pPr>
            <w:r w:rsidRPr="008E4969">
              <w:rPr>
                <w:b/>
                <w:smallCaps/>
              </w:rPr>
              <w:t>Mental Health</w:t>
            </w:r>
            <w:r w:rsidR="004173CF">
              <w:rPr>
                <w:b/>
                <w:smallCaps/>
              </w:rPr>
              <w:t xml:space="preserve"> and Addictions</w:t>
            </w:r>
            <w:r w:rsidRPr="008E4969">
              <w:rPr>
                <w:b/>
                <w:smallCaps/>
              </w:rPr>
              <w:t xml:space="preserve"> Initiatives</w:t>
            </w:r>
          </w:p>
        </w:tc>
        <w:tc>
          <w:tcPr>
            <w:tcW w:w="6066" w:type="dxa"/>
            <w:gridSpan w:val="3"/>
          </w:tcPr>
          <w:p w14:paraId="7683F4AE" w14:textId="77777777" w:rsidR="00C408B8" w:rsidRPr="008E4969" w:rsidRDefault="00C408B8" w:rsidP="00712CBF">
            <w:pPr>
              <w:jc w:val="center"/>
              <w:rPr>
                <w:b/>
                <w:smallCaps/>
              </w:rPr>
            </w:pPr>
            <w:r w:rsidRPr="008E4969">
              <w:rPr>
                <w:b/>
                <w:smallCaps/>
              </w:rPr>
              <w:t>Plans for Funding Allocation</w:t>
            </w:r>
          </w:p>
        </w:tc>
      </w:tr>
      <w:tr w:rsidR="00C408B8" w:rsidRPr="008E4969" w14:paraId="272718D8" w14:textId="77777777" w:rsidTr="00882430">
        <w:trPr>
          <w:gridBefore w:val="1"/>
          <w:wBefore w:w="137" w:type="dxa"/>
          <w:trHeight w:val="2070"/>
        </w:trPr>
        <w:tc>
          <w:tcPr>
            <w:tcW w:w="2552" w:type="dxa"/>
            <w:gridSpan w:val="2"/>
          </w:tcPr>
          <w:p w14:paraId="30EF157F" w14:textId="77777777" w:rsidR="00537B0D" w:rsidRDefault="00537B0D" w:rsidP="00121DB4">
            <w:pPr>
              <w:rPr>
                <w:b/>
              </w:rPr>
            </w:pPr>
          </w:p>
          <w:p w14:paraId="1D31C4B5" w14:textId="1D71C714" w:rsidR="00C408B8" w:rsidRPr="00B06E53" w:rsidRDefault="00C408B8" w:rsidP="00121DB4">
            <w:pPr>
              <w:rPr>
                <w:b/>
              </w:rPr>
            </w:pPr>
            <w:r w:rsidRPr="00B06E53">
              <w:rPr>
                <w:b/>
              </w:rPr>
              <w:t>Manitoba continued</w:t>
            </w:r>
          </w:p>
          <w:p w14:paraId="51FB1532" w14:textId="77777777" w:rsidR="00EA0885" w:rsidRPr="00C408B8" w:rsidRDefault="00EA0885" w:rsidP="00121DB4"/>
          <w:p w14:paraId="6578EE64" w14:textId="521DEFE9" w:rsidR="00C408B8" w:rsidRPr="00C408B8" w:rsidRDefault="00C408B8" w:rsidP="00605154">
            <w:pPr>
              <w:pStyle w:val="Sansinterligne"/>
              <w:numPr>
                <w:ilvl w:val="0"/>
                <w:numId w:val="47"/>
              </w:numPr>
              <w:ind w:left="171" w:hanging="225"/>
              <w:rPr>
                <w:rFonts w:eastAsiaTheme="minorHAnsi"/>
              </w:rPr>
            </w:pPr>
            <w:r w:rsidRPr="00C408B8">
              <w:rPr>
                <w:rFonts w:eastAsiaTheme="minorHAnsi"/>
              </w:rPr>
              <w:t xml:space="preserve">Home care is provided free to all </w:t>
            </w:r>
            <w:r w:rsidR="00D637D8">
              <w:rPr>
                <w:rFonts w:eastAsiaTheme="minorHAnsi"/>
              </w:rPr>
              <w:t xml:space="preserve">who </w:t>
            </w:r>
            <w:r w:rsidRPr="00C408B8">
              <w:rPr>
                <w:rFonts w:eastAsiaTheme="minorHAnsi"/>
              </w:rPr>
              <w:t>qualify</w:t>
            </w:r>
            <w:r w:rsidR="00D637D8">
              <w:rPr>
                <w:rFonts w:eastAsiaTheme="minorHAnsi"/>
              </w:rPr>
              <w:t xml:space="preserve"> </w:t>
            </w:r>
          </w:p>
          <w:p w14:paraId="177DB133" w14:textId="185C04D3" w:rsidR="00C408B8" w:rsidRPr="00C408B8" w:rsidRDefault="00C408B8" w:rsidP="00121DB4"/>
        </w:tc>
        <w:tc>
          <w:tcPr>
            <w:tcW w:w="5131" w:type="dxa"/>
            <w:gridSpan w:val="4"/>
          </w:tcPr>
          <w:p w14:paraId="0D9D3DC8" w14:textId="77777777" w:rsidR="00C408B8" w:rsidRPr="00C408B8" w:rsidRDefault="00C408B8" w:rsidP="00C408B8">
            <w:pPr>
              <w:pStyle w:val="Sansinterligne"/>
              <w:rPr>
                <w:rFonts w:eastAsiaTheme="minorHAnsi"/>
              </w:rPr>
            </w:pPr>
            <w:r w:rsidRPr="00C408B8">
              <w:rPr>
                <w:rFonts w:eastAsiaTheme="minorHAnsi"/>
                <w:i/>
              </w:rPr>
              <w:t xml:space="preserve">Six Initiatives have been implemented over the last two years to address mental health and addictions challenges:  </w:t>
            </w:r>
            <w:r w:rsidRPr="00C408B8">
              <w:rPr>
                <w:rFonts w:eastAsiaTheme="minorHAnsi"/>
              </w:rPr>
              <w:t xml:space="preserve">a third Program for Assertive Community Treatment; Proclamation of the Advocate for Children and Youth Act; </w:t>
            </w:r>
            <w:proofErr w:type="spellStart"/>
            <w:r w:rsidRPr="00C408B8">
              <w:rPr>
                <w:rFonts w:eastAsiaTheme="minorHAnsi"/>
              </w:rPr>
              <w:t>Siloman</w:t>
            </w:r>
            <w:proofErr w:type="spellEnd"/>
            <w:r w:rsidRPr="00C408B8">
              <w:rPr>
                <w:rFonts w:eastAsiaTheme="minorHAnsi"/>
              </w:rPr>
              <w:t xml:space="preserve"> Mission; Fountain Springs Housing; Hope North Recovery Centre for Youth in Thompson; and the Manitoba Opioid Support and Treatment Program</w:t>
            </w:r>
          </w:p>
          <w:p w14:paraId="4C039EB5" w14:textId="77777777" w:rsidR="00C408B8" w:rsidRDefault="00C408B8" w:rsidP="009E5232">
            <w:pPr>
              <w:rPr>
                <w:b/>
              </w:rPr>
            </w:pPr>
          </w:p>
        </w:tc>
        <w:tc>
          <w:tcPr>
            <w:tcW w:w="6066" w:type="dxa"/>
            <w:gridSpan w:val="3"/>
          </w:tcPr>
          <w:p w14:paraId="055FAF1D" w14:textId="243DB4AE" w:rsidR="00C408B8" w:rsidRPr="00C408B8" w:rsidRDefault="00C408B8" w:rsidP="00605154">
            <w:pPr>
              <w:pStyle w:val="Sansinterligne"/>
              <w:numPr>
                <w:ilvl w:val="0"/>
                <w:numId w:val="17"/>
              </w:numPr>
            </w:pPr>
            <w:r w:rsidRPr="00C408B8">
              <w:t>Use peer support in Crisis Response Centre/Emergency Departments to serve 5,000 clients in Year 1 and up to 15,000 in Year 2 and onward;</w:t>
            </w:r>
          </w:p>
          <w:p w14:paraId="42CD926C" w14:textId="63EF2FD9" w:rsidR="00C408B8" w:rsidRPr="00C408B8" w:rsidRDefault="00C408B8" w:rsidP="00605154">
            <w:pPr>
              <w:pStyle w:val="Sansinterligne"/>
              <w:numPr>
                <w:ilvl w:val="0"/>
                <w:numId w:val="17"/>
              </w:numPr>
            </w:pPr>
            <w:r w:rsidRPr="00C408B8">
              <w:t xml:space="preserve">Redesign and enhance the Emergency Department Violence Intervention Program; </w:t>
            </w:r>
          </w:p>
          <w:p w14:paraId="63771D7D" w14:textId="38EA8EE1" w:rsidR="00C408B8" w:rsidRPr="00C408B8" w:rsidRDefault="00C408B8" w:rsidP="00605154">
            <w:pPr>
              <w:pStyle w:val="Sansinterligne"/>
              <w:numPr>
                <w:ilvl w:val="0"/>
                <w:numId w:val="17"/>
              </w:numPr>
            </w:pPr>
            <w:r w:rsidRPr="00C408B8">
              <w:t xml:space="preserve">Implement a Pregnancy and Infant Loss Program. </w:t>
            </w:r>
          </w:p>
          <w:p w14:paraId="6BB31F98" w14:textId="77777777" w:rsidR="00C408B8" w:rsidRPr="00C408B8" w:rsidRDefault="00C408B8" w:rsidP="00C408B8">
            <w:pPr>
              <w:pStyle w:val="Sansinterligne"/>
            </w:pPr>
          </w:p>
          <w:p w14:paraId="41EC73E6" w14:textId="496362CC" w:rsidR="00C408B8" w:rsidRPr="00FD044F" w:rsidRDefault="00C408B8" w:rsidP="00FD044F">
            <w:pPr>
              <w:pStyle w:val="Sansinterligne"/>
            </w:pPr>
            <w:r w:rsidRPr="00C408B8">
              <w:t>(Other specific goals and expected outcomes are outlined in the detailed agreement.)</w:t>
            </w:r>
          </w:p>
        </w:tc>
      </w:tr>
      <w:tr w:rsidR="00546F10" w:rsidRPr="008E4969" w14:paraId="23065760" w14:textId="77777777" w:rsidTr="00882430">
        <w:trPr>
          <w:gridBefore w:val="1"/>
          <w:wBefore w:w="137" w:type="dxa"/>
          <w:trHeight w:val="2070"/>
        </w:trPr>
        <w:tc>
          <w:tcPr>
            <w:tcW w:w="2552" w:type="dxa"/>
            <w:gridSpan w:val="2"/>
          </w:tcPr>
          <w:p w14:paraId="20B8E3C8" w14:textId="77777777" w:rsidR="00546F10" w:rsidRPr="001E70BE" w:rsidRDefault="00546F10" w:rsidP="00121DB4">
            <w:pPr>
              <w:rPr>
                <w:b/>
                <w:u w:val="single"/>
              </w:rPr>
            </w:pPr>
            <w:r w:rsidRPr="001E70BE">
              <w:rPr>
                <w:b/>
                <w:u w:val="single"/>
              </w:rPr>
              <w:t>Saskatchewan</w:t>
            </w:r>
          </w:p>
          <w:p w14:paraId="70074167" w14:textId="77777777" w:rsidR="00AB16F8" w:rsidRDefault="00AB16F8" w:rsidP="00121DB4">
            <w:pPr>
              <w:rPr>
                <w:b/>
              </w:rPr>
            </w:pPr>
          </w:p>
          <w:p w14:paraId="6164ECC6" w14:textId="77777777" w:rsidR="00AB16F8" w:rsidRDefault="00AB16F8" w:rsidP="00121DB4">
            <w:pPr>
              <w:rPr>
                <w:b/>
              </w:rPr>
            </w:pPr>
            <w:r>
              <w:rPr>
                <w:b/>
              </w:rPr>
              <w:t>Date signed:</w:t>
            </w:r>
          </w:p>
          <w:p w14:paraId="77DC588B" w14:textId="77777777" w:rsidR="00AB16F8" w:rsidRDefault="002D3CFA" w:rsidP="00121DB4">
            <w:pPr>
              <w:rPr>
                <w:b/>
              </w:rPr>
            </w:pPr>
            <w:r>
              <w:rPr>
                <w:b/>
              </w:rPr>
              <w:t>2018-05-14</w:t>
            </w:r>
          </w:p>
          <w:p w14:paraId="5B3DCCEC" w14:textId="77777777" w:rsidR="002D3CFA" w:rsidRDefault="002D3CFA" w:rsidP="00121DB4">
            <w:pPr>
              <w:rPr>
                <w:b/>
              </w:rPr>
            </w:pPr>
          </w:p>
          <w:p w14:paraId="6CEB6075" w14:textId="77777777" w:rsidR="002D3CFA" w:rsidRDefault="002D3CFA" w:rsidP="00121DB4">
            <w:pPr>
              <w:rPr>
                <w:b/>
              </w:rPr>
            </w:pPr>
            <w:r>
              <w:rPr>
                <w:b/>
              </w:rPr>
              <w:t>Funding:</w:t>
            </w:r>
          </w:p>
          <w:p w14:paraId="1CE069D5" w14:textId="77777777" w:rsidR="002D3CFA" w:rsidRDefault="002D3CFA" w:rsidP="00121DB4">
            <w:pPr>
              <w:rPr>
                <w:b/>
              </w:rPr>
            </w:pPr>
            <w:r>
              <w:rPr>
                <w:b/>
              </w:rPr>
              <w:t>$348.7M over the next ten years.</w:t>
            </w:r>
          </w:p>
          <w:p w14:paraId="6848D7A2" w14:textId="77777777" w:rsidR="002D3CFA" w:rsidRDefault="002D3CFA" w:rsidP="00121DB4">
            <w:pPr>
              <w:rPr>
                <w:b/>
              </w:rPr>
            </w:pPr>
          </w:p>
          <w:p w14:paraId="4D855817" w14:textId="77777777" w:rsidR="00CF7EE2" w:rsidRDefault="00CF7EE2" w:rsidP="00CF7EE2">
            <w:pPr>
              <w:rPr>
                <w:b/>
              </w:rPr>
            </w:pPr>
            <w:r>
              <w:rPr>
                <w:b/>
              </w:rPr>
              <w:t>Unique circumstances:</w:t>
            </w:r>
          </w:p>
          <w:p w14:paraId="253FC5D0" w14:textId="71EC5240" w:rsidR="00D637D8" w:rsidRDefault="002D3CFA" w:rsidP="00605154">
            <w:pPr>
              <w:pStyle w:val="Paragraphedeliste"/>
              <w:numPr>
                <w:ilvl w:val="0"/>
                <w:numId w:val="69"/>
              </w:numPr>
              <w:ind w:left="312" w:hanging="312"/>
            </w:pPr>
            <w:r>
              <w:t>Heavy reliance on costly hospital care and emergency dep</w:t>
            </w:r>
            <w:r w:rsidR="00A01F28">
              <w:t>’</w:t>
            </w:r>
            <w:r>
              <w:t xml:space="preserve">t </w:t>
            </w:r>
          </w:p>
          <w:p w14:paraId="60DF81CD" w14:textId="55CD4891" w:rsidR="00D637D8" w:rsidRDefault="00D637D8" w:rsidP="00605154">
            <w:pPr>
              <w:pStyle w:val="Paragraphedeliste"/>
              <w:numPr>
                <w:ilvl w:val="0"/>
                <w:numId w:val="69"/>
              </w:numPr>
              <w:ind w:left="312" w:hanging="312"/>
            </w:pPr>
            <w:r>
              <w:t xml:space="preserve">patient flow: 1/3 acute beds </w:t>
            </w:r>
            <w:r w:rsidR="0001289A">
              <w:t xml:space="preserve">occupied </w:t>
            </w:r>
            <w:r>
              <w:t xml:space="preserve">inappropriately </w:t>
            </w:r>
          </w:p>
          <w:p w14:paraId="687A6A83" w14:textId="19E3B217" w:rsidR="00D637D8" w:rsidRDefault="00D637D8" w:rsidP="00605154">
            <w:pPr>
              <w:pStyle w:val="Paragraphedeliste"/>
              <w:numPr>
                <w:ilvl w:val="0"/>
                <w:numId w:val="69"/>
              </w:numPr>
              <w:ind w:left="312" w:hanging="312"/>
            </w:pPr>
            <w:r>
              <w:t>vast geograph</w:t>
            </w:r>
            <w:r w:rsidR="00314CDA">
              <w:t xml:space="preserve">y </w:t>
            </w:r>
            <w:r>
              <w:t xml:space="preserve">difficult to serve </w:t>
            </w:r>
          </w:p>
          <w:p w14:paraId="705CFCF4" w14:textId="1EF10F17" w:rsidR="0001289A" w:rsidRDefault="0001289A" w:rsidP="00605154">
            <w:pPr>
              <w:pStyle w:val="Paragraphedeliste"/>
              <w:numPr>
                <w:ilvl w:val="0"/>
                <w:numId w:val="69"/>
              </w:numPr>
              <w:ind w:left="312" w:hanging="312"/>
            </w:pPr>
            <w:r>
              <w:t>opioid crisis</w:t>
            </w:r>
          </w:p>
          <w:p w14:paraId="20DCA306" w14:textId="0264FD5F" w:rsidR="00314CDA" w:rsidRDefault="00314CDA" w:rsidP="00605154">
            <w:pPr>
              <w:pStyle w:val="Paragraphedeliste"/>
              <w:numPr>
                <w:ilvl w:val="0"/>
                <w:numId w:val="69"/>
              </w:numPr>
              <w:ind w:left="312" w:hanging="312"/>
            </w:pPr>
            <w:r>
              <w:t xml:space="preserve">by 2031 Indigenous peoples be 24% </w:t>
            </w:r>
          </w:p>
          <w:p w14:paraId="51476AE8" w14:textId="0C620FDE" w:rsidR="002D3CFA" w:rsidRPr="002D3CFA" w:rsidRDefault="002D3CFA" w:rsidP="00D2338B"/>
        </w:tc>
        <w:tc>
          <w:tcPr>
            <w:tcW w:w="5131" w:type="dxa"/>
            <w:gridSpan w:val="4"/>
          </w:tcPr>
          <w:p w14:paraId="3BDD1A0D" w14:textId="77777777" w:rsidR="009E5232" w:rsidRDefault="009E5232" w:rsidP="009E5232">
            <w:pPr>
              <w:rPr>
                <w:b/>
              </w:rPr>
            </w:pPr>
            <w:r>
              <w:rPr>
                <w:b/>
              </w:rPr>
              <w:lastRenderedPageBreak/>
              <w:t>Home and</w:t>
            </w:r>
            <w:r w:rsidRPr="001A49E8">
              <w:rPr>
                <w:b/>
              </w:rPr>
              <w:t xml:space="preserve"> Community Care</w:t>
            </w:r>
            <w:r>
              <w:rPr>
                <w:b/>
              </w:rPr>
              <w:t>:</w:t>
            </w:r>
            <w:r w:rsidRPr="001A49E8">
              <w:rPr>
                <w:b/>
              </w:rPr>
              <w:t xml:space="preserve"> </w:t>
            </w:r>
          </w:p>
          <w:p w14:paraId="2C3D4169" w14:textId="71DEBEBC" w:rsidR="00546F10" w:rsidRPr="009E5232" w:rsidRDefault="002D3CFA" w:rsidP="00121DB4">
            <w:r>
              <w:t>Several initiatives to shift emphasis from emergency</w:t>
            </w:r>
            <w:r w:rsidR="00314CDA">
              <w:t>/</w:t>
            </w:r>
            <w:r>
              <w:t>hospital</w:t>
            </w:r>
            <w:r w:rsidR="00314CDA">
              <w:t xml:space="preserve"> care</w:t>
            </w:r>
            <w:r>
              <w:t xml:space="preserve"> to </w:t>
            </w:r>
            <w:r w:rsidRPr="009E5232">
              <w:t>home</w:t>
            </w:r>
            <w:r w:rsidR="00314CDA">
              <w:t>/</w:t>
            </w:r>
            <w:r w:rsidRPr="009E5232">
              <w:t>community:</w:t>
            </w:r>
          </w:p>
          <w:p w14:paraId="45032712" w14:textId="50719112" w:rsidR="002D3CFA" w:rsidRDefault="002D3CFA" w:rsidP="00605154">
            <w:pPr>
              <w:pStyle w:val="Paragraphedeliste"/>
              <w:numPr>
                <w:ilvl w:val="0"/>
                <w:numId w:val="18"/>
              </w:numPr>
            </w:pPr>
            <w:r w:rsidRPr="0032084E">
              <w:t xml:space="preserve">Home </w:t>
            </w:r>
            <w:r w:rsidR="00D341FE" w:rsidRPr="0032084E">
              <w:t>F</w:t>
            </w:r>
            <w:r w:rsidRPr="0032084E">
              <w:t>irst/Quick Response</w:t>
            </w:r>
            <w:r w:rsidRPr="00566346">
              <w:rPr>
                <w:i/>
              </w:rPr>
              <w:t>:</w:t>
            </w:r>
            <w:r w:rsidR="00CA22DE" w:rsidRPr="00566346">
              <w:rPr>
                <w:i/>
              </w:rPr>
              <w:t xml:space="preserve"> </w:t>
            </w:r>
            <w:r w:rsidR="00CA22DE">
              <w:t xml:space="preserve">sustain seniors in homes, provide </w:t>
            </w:r>
            <w:r w:rsidR="00DC56B9">
              <w:t xml:space="preserve">transitional </w:t>
            </w:r>
            <w:r w:rsidR="00CA22DE">
              <w:t>after-hospital care, prevent hospital re-admission.</w:t>
            </w:r>
          </w:p>
          <w:p w14:paraId="24FEB3C9" w14:textId="6A0B5966" w:rsidR="00CA22DE" w:rsidRDefault="00CA22DE" w:rsidP="00605154">
            <w:pPr>
              <w:pStyle w:val="Paragraphedeliste"/>
              <w:numPr>
                <w:ilvl w:val="0"/>
                <w:numId w:val="18"/>
              </w:numPr>
            </w:pPr>
            <w:r w:rsidRPr="0032084E">
              <w:t>Community Paramedicine:</w:t>
            </w:r>
            <w:r w:rsidRPr="00CA22DE">
              <w:t xml:space="preserve"> paramedics</w:t>
            </w:r>
            <w:r w:rsidRPr="00566346">
              <w:rPr>
                <w:i/>
              </w:rPr>
              <w:t xml:space="preserve"> </w:t>
            </w:r>
            <w:r>
              <w:t>provide treatment</w:t>
            </w:r>
            <w:r w:rsidR="00314CDA">
              <w:t>/</w:t>
            </w:r>
            <w:r>
              <w:t>care in homes often after hours to stabilize patients</w:t>
            </w:r>
            <w:r w:rsidR="00314CDA">
              <w:t>/</w:t>
            </w:r>
            <w:r>
              <w:t>eliminate transfer to acute care facility.</w:t>
            </w:r>
          </w:p>
          <w:p w14:paraId="5A43DC1E" w14:textId="3F64995F" w:rsidR="00CA22DE" w:rsidRDefault="00CA22DE" w:rsidP="00605154">
            <w:pPr>
              <w:pStyle w:val="Paragraphedeliste"/>
              <w:numPr>
                <w:ilvl w:val="0"/>
                <w:numId w:val="18"/>
              </w:numPr>
            </w:pPr>
            <w:r w:rsidRPr="0032084E">
              <w:t>Connecting to Care:</w:t>
            </w:r>
            <w:r>
              <w:t xml:space="preserve"> interdisciplinary intensive case management services for clients </w:t>
            </w:r>
            <w:r w:rsidR="00314CDA">
              <w:t>with</w:t>
            </w:r>
            <w:r>
              <w:t xml:space="preserve"> complex needs</w:t>
            </w:r>
            <w:r w:rsidR="00314CDA">
              <w:t>/</w:t>
            </w:r>
            <w:r>
              <w:t>require individualized approach</w:t>
            </w:r>
          </w:p>
          <w:p w14:paraId="0F4E16C6" w14:textId="60D74DC5" w:rsidR="00314CDA" w:rsidRDefault="00CA22DE" w:rsidP="00605154">
            <w:pPr>
              <w:pStyle w:val="Paragraphedeliste"/>
              <w:numPr>
                <w:ilvl w:val="0"/>
                <w:numId w:val="18"/>
              </w:numPr>
            </w:pPr>
            <w:r w:rsidRPr="0032084E">
              <w:t>Primary Health Care networks</w:t>
            </w:r>
            <w:r w:rsidRPr="00314CDA">
              <w:rPr>
                <w:i/>
              </w:rPr>
              <w:t xml:space="preserve">: </w:t>
            </w:r>
            <w:r>
              <w:t>reorganiz</w:t>
            </w:r>
            <w:r w:rsidR="00314CDA">
              <w:t>e/</w:t>
            </w:r>
            <w:r>
              <w:t xml:space="preserve"> integrat</w:t>
            </w:r>
            <w:r w:rsidR="00314CDA">
              <w:t>e</w:t>
            </w:r>
            <w:r>
              <w:t xml:space="preserve"> primary health care services in communities to promote independent living, prevent disease, and promote self-management of existing health conditions.</w:t>
            </w:r>
            <w:r w:rsidR="00314CDA" w:rsidRPr="0032084E">
              <w:t xml:space="preserve"> </w:t>
            </w:r>
          </w:p>
          <w:p w14:paraId="066A38A3" w14:textId="42D2FA9C" w:rsidR="00314CDA" w:rsidRDefault="00314CDA" w:rsidP="00605154">
            <w:pPr>
              <w:pStyle w:val="Paragraphedeliste"/>
              <w:numPr>
                <w:ilvl w:val="0"/>
                <w:numId w:val="18"/>
              </w:numPr>
            </w:pPr>
            <w:r w:rsidRPr="0032084E">
              <w:t>Connected Care Strategy:</w:t>
            </w:r>
            <w:r w:rsidRPr="00CA22DE">
              <w:t xml:space="preserve"> safe, seamless </w:t>
            </w:r>
            <w:r>
              <w:t>transition through each level of appropriate care from home to palliative for every</w:t>
            </w:r>
            <w:r w:rsidRPr="00CA22DE">
              <w:t xml:space="preserve"> patient</w:t>
            </w:r>
          </w:p>
          <w:p w14:paraId="0B43DA23" w14:textId="6C8176D3" w:rsidR="001F6386" w:rsidRPr="00D341FE" w:rsidRDefault="001F6386" w:rsidP="00314CDA">
            <w:pPr>
              <w:pStyle w:val="Paragraphedeliste"/>
              <w:ind w:left="360"/>
            </w:pPr>
          </w:p>
        </w:tc>
        <w:tc>
          <w:tcPr>
            <w:tcW w:w="6066" w:type="dxa"/>
            <w:gridSpan w:val="3"/>
          </w:tcPr>
          <w:p w14:paraId="45142038" w14:textId="5193021E" w:rsidR="00546F10" w:rsidRDefault="00C75C76" w:rsidP="00637EA4">
            <w:pPr>
              <w:rPr>
                <w:b/>
              </w:rPr>
            </w:pPr>
            <w:r>
              <w:rPr>
                <w:b/>
              </w:rPr>
              <w:t>The province will:</w:t>
            </w:r>
          </w:p>
          <w:p w14:paraId="2574EFFF" w14:textId="1B5F0E73" w:rsidR="00A97D71" w:rsidRPr="00802116" w:rsidRDefault="00A97D71" w:rsidP="00637EA4">
            <w:pPr>
              <w:rPr>
                <w:b/>
              </w:rPr>
            </w:pPr>
            <w:r>
              <w:rPr>
                <w:b/>
              </w:rPr>
              <w:t>H</w:t>
            </w:r>
            <w:r w:rsidR="00C75C76">
              <w:rPr>
                <w:b/>
              </w:rPr>
              <w:t>ome</w:t>
            </w:r>
            <w:r>
              <w:rPr>
                <w:b/>
              </w:rPr>
              <w:t xml:space="preserve"> and Community Care</w:t>
            </w:r>
          </w:p>
          <w:p w14:paraId="3024E454" w14:textId="2337C374" w:rsidR="00D341FE" w:rsidRDefault="00D341FE" w:rsidP="00AD6958">
            <w:pPr>
              <w:pStyle w:val="Paragraphedeliste"/>
              <w:numPr>
                <w:ilvl w:val="0"/>
                <w:numId w:val="6"/>
              </w:numPr>
            </w:pPr>
            <w:r w:rsidRPr="00E13FCB">
              <w:t xml:space="preserve">Expand establishment of </w:t>
            </w:r>
            <w:r w:rsidRPr="00A97D71">
              <w:t>Community Health Centres</w:t>
            </w:r>
            <w:r>
              <w:rPr>
                <w:i/>
              </w:rPr>
              <w:t xml:space="preserve"> </w:t>
            </w:r>
            <w:r>
              <w:t xml:space="preserve">to address “high needs” senior populations with high prevalence of complex chronic conditions and high rates of hospital utilization. </w:t>
            </w:r>
            <w:r w:rsidR="00D2338B">
              <w:t>C</w:t>
            </w:r>
            <w:r>
              <w:t xml:space="preserve">entres allow increased access to primary care, urgent chronic care, and home visits.  </w:t>
            </w:r>
            <w:r w:rsidR="00A64B9B">
              <w:t>Fun</w:t>
            </w:r>
            <w:r w:rsidR="0001289A">
              <w:t>ds</w:t>
            </w:r>
            <w:r>
              <w:t xml:space="preserve"> </w:t>
            </w:r>
            <w:r w:rsidR="0001289A">
              <w:t xml:space="preserve">to hire </w:t>
            </w:r>
            <w:r>
              <w:t>inter</w:t>
            </w:r>
            <w:r w:rsidR="0001289A">
              <w:t>-</w:t>
            </w:r>
            <w:r>
              <w:t>disciplinary health care teams co-located to deliver on-site and home-based outreach services</w:t>
            </w:r>
            <w:r w:rsidR="00A64B9B">
              <w:t xml:space="preserve"> and provide preventative and primary care;</w:t>
            </w:r>
            <w:r>
              <w:t xml:space="preserve"> </w:t>
            </w:r>
            <w:r w:rsidR="00A64B9B">
              <w:t xml:space="preserve">the Agreement funding will </w:t>
            </w:r>
            <w:r w:rsidR="002B1668">
              <w:t xml:space="preserve">also </w:t>
            </w:r>
            <w:r>
              <w:t xml:space="preserve">support </w:t>
            </w:r>
            <w:r w:rsidR="00A64B9B">
              <w:t>necessary infrastructure</w:t>
            </w:r>
            <w:r w:rsidR="00F238CA">
              <w:t>;</w:t>
            </w:r>
            <w:r w:rsidR="00A64B9B">
              <w:t xml:space="preserve"> ($65.5 M for 2018 -2022)</w:t>
            </w:r>
          </w:p>
          <w:p w14:paraId="14916BFB" w14:textId="5B93482F" w:rsidR="00314CDA" w:rsidRDefault="00A64B9B" w:rsidP="00FD044F">
            <w:pPr>
              <w:pStyle w:val="Paragraphedeliste"/>
              <w:numPr>
                <w:ilvl w:val="0"/>
                <w:numId w:val="6"/>
              </w:numPr>
            </w:pPr>
            <w:r w:rsidRPr="00E13FCB">
              <w:t>Enhance Palliative Care Services:</w:t>
            </w:r>
            <w:r>
              <w:rPr>
                <w:i/>
              </w:rPr>
              <w:t xml:space="preserve"> </w:t>
            </w:r>
            <w:r w:rsidR="001F6386">
              <w:t>Improve</w:t>
            </w:r>
            <w:r>
              <w:t xml:space="preserve"> access at home or in other facilities, train medical personnel in end-of-life care</w:t>
            </w:r>
            <w:r w:rsidR="001F6386">
              <w:t>,</w:t>
            </w:r>
            <w:r>
              <w:t xml:space="preserve"> and provide</w:t>
            </w:r>
            <w:r w:rsidR="00314CDA">
              <w:t>/</w:t>
            </w:r>
            <w:r>
              <w:t>integrate care service teams in rural and remote areas</w:t>
            </w:r>
            <w:r w:rsidR="00F238CA">
              <w:t>;</w:t>
            </w:r>
            <w:r>
              <w:t>($17 M for 2018 – 2022)</w:t>
            </w:r>
          </w:p>
          <w:p w14:paraId="0CE6426B" w14:textId="77777777" w:rsidR="00A64B9B" w:rsidRDefault="00314CDA" w:rsidP="00314CDA">
            <w:pPr>
              <w:pStyle w:val="Paragraphedeliste"/>
              <w:numPr>
                <w:ilvl w:val="0"/>
                <w:numId w:val="6"/>
              </w:numPr>
            </w:pPr>
            <w:r w:rsidRPr="00E13FCB">
              <w:t>Establish the Shared Care Plan</w:t>
            </w:r>
            <w:r>
              <w:t xml:space="preserve">: clinical care plan for every patient. All health care providers will have access to, and contribute electronically to one source of medical information for each individual, thus improving continuity of care empowering patients’ knowledge and participation in their personal health, improving </w:t>
            </w:r>
            <w:r>
              <w:lastRenderedPageBreak/>
              <w:t>communication among medical personnel, and enhancing efficiency of service;</w:t>
            </w:r>
          </w:p>
          <w:p w14:paraId="265B98EC" w14:textId="5BF75121" w:rsidR="00314CDA" w:rsidRDefault="00314CDA" w:rsidP="00314CDA">
            <w:pPr>
              <w:pStyle w:val="Paragraphedeliste"/>
              <w:ind w:left="360"/>
            </w:pPr>
            <w:r>
              <w:t>($12.6 M for 2019 – 2022</w:t>
            </w:r>
          </w:p>
        </w:tc>
      </w:tr>
      <w:tr w:rsidR="00331A95" w:rsidRPr="008E4969" w14:paraId="71C874AC" w14:textId="77777777" w:rsidTr="00882430">
        <w:tc>
          <w:tcPr>
            <w:tcW w:w="2689" w:type="dxa"/>
            <w:gridSpan w:val="3"/>
          </w:tcPr>
          <w:p w14:paraId="58FD39E2" w14:textId="77777777" w:rsidR="00D2338B" w:rsidRDefault="00D2338B" w:rsidP="00331A95">
            <w:pPr>
              <w:rPr>
                <w:b/>
              </w:rPr>
            </w:pPr>
          </w:p>
          <w:p w14:paraId="717DF790" w14:textId="0B2CE381" w:rsidR="00331A95" w:rsidRDefault="00D2338B" w:rsidP="00300386">
            <w:pPr>
              <w:pStyle w:val="Paragraphedeliste"/>
              <w:ind w:left="312"/>
            </w:pPr>
            <w:r>
              <w:t>aging population growing twice as fast as general population</w:t>
            </w:r>
          </w:p>
          <w:p w14:paraId="07C8D582" w14:textId="16B95F4D" w:rsidR="00CC43A4" w:rsidRDefault="00331A95" w:rsidP="00605154">
            <w:pPr>
              <w:pStyle w:val="Paragraphedeliste"/>
              <w:numPr>
                <w:ilvl w:val="0"/>
                <w:numId w:val="70"/>
              </w:numPr>
              <w:ind w:left="306" w:hanging="284"/>
            </w:pPr>
            <w:r>
              <w:t>alcohol use</w:t>
            </w:r>
            <w:r w:rsidR="00E13FCB">
              <w:t>/</w:t>
            </w:r>
            <w:r>
              <w:t xml:space="preserve">abuse 44% above national; </w:t>
            </w:r>
          </w:p>
          <w:p w14:paraId="7443E186" w14:textId="167EDEB1" w:rsidR="00E13FCB" w:rsidRPr="00FA1DC9" w:rsidRDefault="00331A95" w:rsidP="00605154">
            <w:pPr>
              <w:pStyle w:val="Paragraphedeliste"/>
              <w:numPr>
                <w:ilvl w:val="0"/>
                <w:numId w:val="70"/>
              </w:numPr>
              <w:ind w:left="306" w:hanging="284"/>
            </w:pPr>
            <w:r>
              <w:t xml:space="preserve">inadequate access to mental health and addiction services in rural, northern and remote areas </w:t>
            </w:r>
          </w:p>
        </w:tc>
        <w:tc>
          <w:tcPr>
            <w:tcW w:w="5244" w:type="dxa"/>
            <w:gridSpan w:val="5"/>
          </w:tcPr>
          <w:p w14:paraId="322F35CB" w14:textId="77777777" w:rsidR="00331A95" w:rsidRDefault="00331A95" w:rsidP="00605154">
            <w:pPr>
              <w:pStyle w:val="Paragraphedeliste"/>
              <w:numPr>
                <w:ilvl w:val="0"/>
                <w:numId w:val="18"/>
              </w:numPr>
            </w:pPr>
            <w:r w:rsidRPr="0032084E">
              <w:t>Shared Care Plan:</w:t>
            </w:r>
            <w:r w:rsidRPr="00566346">
              <w:rPr>
                <w:i/>
              </w:rPr>
              <w:t xml:space="preserve"> </w:t>
            </w:r>
            <w:r>
              <w:t xml:space="preserve">digital connectivity and smith flow of patients’ health information for shared decision-making and patient involvement. </w:t>
            </w:r>
          </w:p>
          <w:p w14:paraId="582F6F35" w14:textId="77777777" w:rsidR="00331A95" w:rsidRDefault="00331A95" w:rsidP="00605154">
            <w:pPr>
              <w:pStyle w:val="Paragraphedeliste"/>
              <w:numPr>
                <w:ilvl w:val="0"/>
                <w:numId w:val="18"/>
              </w:numPr>
            </w:pPr>
            <w:r w:rsidRPr="0032084E">
              <w:t>Community Health Centres and Community Health Teams</w:t>
            </w:r>
            <w:r w:rsidRPr="00566346">
              <w:rPr>
                <w:i/>
              </w:rPr>
              <w:t xml:space="preserve">. </w:t>
            </w:r>
            <w:r>
              <w:t>These are currently being introduced in urban areas.</w:t>
            </w:r>
          </w:p>
          <w:p w14:paraId="2ECA2284" w14:textId="77777777" w:rsidR="00331A95" w:rsidRDefault="00331A95" w:rsidP="00331A95"/>
          <w:p w14:paraId="1B9AE8C3" w14:textId="77777777" w:rsidR="00331A95" w:rsidRPr="0017773C" w:rsidRDefault="00331A95" w:rsidP="00331A95">
            <w:pPr>
              <w:rPr>
                <w:b/>
              </w:rPr>
            </w:pPr>
            <w:r w:rsidRPr="0017773C">
              <w:rPr>
                <w:b/>
              </w:rPr>
              <w:t xml:space="preserve">Mental Health and Addiction Services: </w:t>
            </w:r>
          </w:p>
          <w:p w14:paraId="6B2FC31E" w14:textId="20E04D45" w:rsidR="00331A95" w:rsidRPr="008E4969" w:rsidRDefault="00331A95" w:rsidP="00331A95">
            <w:pPr>
              <w:rPr>
                <w:b/>
                <w:smallCaps/>
              </w:rPr>
            </w:pPr>
            <w:r>
              <w:t xml:space="preserve">In 2014, </w:t>
            </w:r>
            <w:r w:rsidRPr="00AC03B7">
              <w:t>the province adopted</w:t>
            </w:r>
            <w:r>
              <w:t xml:space="preserve"> a ten-year mental health and addictions plan, </w:t>
            </w:r>
            <w:r>
              <w:rPr>
                <w:i/>
              </w:rPr>
              <w:t xml:space="preserve">Working Together for Change, </w:t>
            </w:r>
            <w:r>
              <w:t>which aims to improve response to individuals with mental health and addictions services and their families.</w:t>
            </w:r>
          </w:p>
        </w:tc>
        <w:tc>
          <w:tcPr>
            <w:tcW w:w="5953" w:type="dxa"/>
            <w:gridSpan w:val="2"/>
          </w:tcPr>
          <w:p w14:paraId="4CD66C10" w14:textId="7AA741D9" w:rsidR="00331A95" w:rsidRDefault="00A97D71" w:rsidP="00A97D71">
            <w:r w:rsidRPr="00A97D71">
              <w:rPr>
                <w:b/>
              </w:rPr>
              <w:t>Mental Health and Addiction</w:t>
            </w:r>
            <w:r w:rsidR="00C75C76">
              <w:rPr>
                <w:b/>
              </w:rPr>
              <w:t>s</w:t>
            </w:r>
          </w:p>
          <w:p w14:paraId="0EE99A85" w14:textId="77777777" w:rsidR="00734969" w:rsidRPr="00734969" w:rsidRDefault="00331A95" w:rsidP="00605154">
            <w:pPr>
              <w:pStyle w:val="Paragraphedeliste"/>
              <w:numPr>
                <w:ilvl w:val="0"/>
                <w:numId w:val="53"/>
              </w:numPr>
              <w:ind w:left="316"/>
            </w:pPr>
            <w:r w:rsidRPr="00E13FCB">
              <w:t>Improve delivery of community mental health supports and addiction services</w:t>
            </w:r>
            <w:r w:rsidRPr="0032084E">
              <w:t xml:space="preserve"> especially for youth and young adults</w:t>
            </w:r>
            <w:r w:rsidRPr="00734969">
              <w:rPr>
                <w:i/>
              </w:rPr>
              <w:t xml:space="preserve">: </w:t>
            </w:r>
          </w:p>
          <w:p w14:paraId="376B7E59" w14:textId="77777777" w:rsidR="00734969" w:rsidRDefault="00331A95" w:rsidP="00605154">
            <w:pPr>
              <w:pStyle w:val="Paragraphedeliste"/>
              <w:numPr>
                <w:ilvl w:val="0"/>
                <w:numId w:val="53"/>
              </w:numPr>
              <w:ind w:left="316"/>
            </w:pPr>
            <w:r>
              <w:t>Improve access to community mental health supports, enhance delivery of evidence-based mental health services;</w:t>
            </w:r>
          </w:p>
          <w:p w14:paraId="383406E2" w14:textId="77777777" w:rsidR="00734969" w:rsidRDefault="00331A95" w:rsidP="00605154">
            <w:pPr>
              <w:pStyle w:val="Paragraphedeliste"/>
              <w:numPr>
                <w:ilvl w:val="0"/>
                <w:numId w:val="53"/>
              </w:numPr>
              <w:ind w:left="316"/>
            </w:pPr>
            <w:r>
              <w:t xml:space="preserve">advance </w:t>
            </w:r>
            <w:r w:rsidR="00C75C76">
              <w:t>the</w:t>
            </w:r>
            <w:r>
              <w:t xml:space="preserve"> 10-year Mental Health and Addictions Action Plan; </w:t>
            </w:r>
          </w:p>
          <w:p w14:paraId="69D44BAD" w14:textId="77777777" w:rsidR="00734969" w:rsidRDefault="00331A95" w:rsidP="00605154">
            <w:pPr>
              <w:pStyle w:val="Paragraphedeliste"/>
              <w:numPr>
                <w:ilvl w:val="0"/>
                <w:numId w:val="53"/>
              </w:numPr>
              <w:ind w:left="316"/>
            </w:pPr>
            <w:r>
              <w:t xml:space="preserve">modernize and base delivery of addiction rehabilitation services in home communities; </w:t>
            </w:r>
          </w:p>
          <w:p w14:paraId="58FC82C5" w14:textId="3EF8CCC4" w:rsidR="00331A95" w:rsidRDefault="00331A95" w:rsidP="00605154">
            <w:pPr>
              <w:pStyle w:val="Paragraphedeliste"/>
              <w:numPr>
                <w:ilvl w:val="0"/>
                <w:numId w:val="53"/>
              </w:numPr>
              <w:ind w:left="316"/>
            </w:pPr>
            <w:r>
              <w:t xml:space="preserve">expand access to internet-delivered, evidence-based cognitive behavioural therapy </w:t>
            </w:r>
            <w:proofErr w:type="gramStart"/>
            <w:r>
              <w:t>services..</w:t>
            </w:r>
            <w:proofErr w:type="gramEnd"/>
          </w:p>
          <w:p w14:paraId="225D5667" w14:textId="6A319B0D" w:rsidR="00331A95" w:rsidRPr="008E4969" w:rsidRDefault="00331A95" w:rsidP="00331A95">
            <w:pPr>
              <w:jc w:val="center"/>
              <w:rPr>
                <w:b/>
                <w:smallCaps/>
              </w:rPr>
            </w:pPr>
            <w:r>
              <w:t xml:space="preserve"> ($63.4 M for 2017 – 2022)</w:t>
            </w:r>
          </w:p>
        </w:tc>
      </w:tr>
      <w:tr w:rsidR="00546F10" w:rsidRPr="008E4969" w14:paraId="636C8093" w14:textId="77777777" w:rsidTr="00882430">
        <w:trPr>
          <w:trHeight w:val="2070"/>
        </w:trPr>
        <w:tc>
          <w:tcPr>
            <w:tcW w:w="2689" w:type="dxa"/>
            <w:gridSpan w:val="3"/>
          </w:tcPr>
          <w:p w14:paraId="4552B5D9" w14:textId="68B5FF35" w:rsidR="00546F10" w:rsidRDefault="00546F10" w:rsidP="00121DB4">
            <w:pPr>
              <w:rPr>
                <w:b/>
                <w:u w:val="single"/>
              </w:rPr>
            </w:pPr>
            <w:r w:rsidRPr="001E70BE">
              <w:rPr>
                <w:b/>
                <w:u w:val="single"/>
              </w:rPr>
              <w:t>Alberta</w:t>
            </w:r>
          </w:p>
          <w:p w14:paraId="290C7331" w14:textId="77777777" w:rsidR="00B06E53" w:rsidRPr="001E70BE" w:rsidRDefault="00B06E53" w:rsidP="00121DB4">
            <w:pPr>
              <w:rPr>
                <w:b/>
                <w:u w:val="single"/>
              </w:rPr>
            </w:pPr>
          </w:p>
          <w:p w14:paraId="1117139C" w14:textId="77777777" w:rsidR="009740D7" w:rsidRDefault="009740D7" w:rsidP="009740D7">
            <w:pPr>
              <w:rPr>
                <w:b/>
              </w:rPr>
            </w:pPr>
            <w:r>
              <w:rPr>
                <w:b/>
              </w:rPr>
              <w:t>Date signed:</w:t>
            </w:r>
          </w:p>
          <w:p w14:paraId="3D580FFA" w14:textId="77777777" w:rsidR="00874499" w:rsidRDefault="009740D7" w:rsidP="00121DB4">
            <w:pPr>
              <w:rPr>
                <w:b/>
              </w:rPr>
            </w:pPr>
            <w:r>
              <w:rPr>
                <w:b/>
              </w:rPr>
              <w:t xml:space="preserve"> 2018-05-07</w:t>
            </w:r>
          </w:p>
          <w:p w14:paraId="7669CE85" w14:textId="77777777" w:rsidR="009740D7" w:rsidRDefault="009740D7" w:rsidP="00121DB4">
            <w:pPr>
              <w:rPr>
                <w:b/>
              </w:rPr>
            </w:pPr>
          </w:p>
          <w:p w14:paraId="5424C950" w14:textId="77777777" w:rsidR="009740D7" w:rsidRDefault="009740D7" w:rsidP="00121DB4">
            <w:pPr>
              <w:rPr>
                <w:b/>
              </w:rPr>
            </w:pPr>
            <w:r>
              <w:rPr>
                <w:b/>
              </w:rPr>
              <w:t xml:space="preserve">Funding: </w:t>
            </w:r>
          </w:p>
          <w:p w14:paraId="224BEBCA" w14:textId="77777777" w:rsidR="009740D7" w:rsidRDefault="009740D7" w:rsidP="009740D7">
            <w:pPr>
              <w:rPr>
                <w:b/>
              </w:rPr>
            </w:pPr>
            <w:r>
              <w:rPr>
                <w:b/>
              </w:rPr>
              <w:t>Home Care 2018 -2022: $327M</w:t>
            </w:r>
          </w:p>
          <w:p w14:paraId="55A1632C" w14:textId="77777777" w:rsidR="009740D7" w:rsidRDefault="009740D7" w:rsidP="009740D7">
            <w:pPr>
              <w:rPr>
                <w:b/>
              </w:rPr>
            </w:pPr>
          </w:p>
          <w:p w14:paraId="2B667111" w14:textId="77777777" w:rsidR="009740D7" w:rsidRDefault="009740D7" w:rsidP="00DC31BF">
            <w:pPr>
              <w:rPr>
                <w:b/>
              </w:rPr>
            </w:pPr>
            <w:r>
              <w:rPr>
                <w:b/>
              </w:rPr>
              <w:lastRenderedPageBreak/>
              <w:t>Mental Health and Addictions 2018 -2022:</w:t>
            </w:r>
          </w:p>
          <w:p w14:paraId="1A8845D8" w14:textId="5DABD798" w:rsidR="009740D7" w:rsidRPr="005362F9" w:rsidRDefault="009740D7" w:rsidP="005362F9">
            <w:pPr>
              <w:rPr>
                <w:b/>
              </w:rPr>
            </w:pPr>
            <w:r>
              <w:rPr>
                <w:b/>
              </w:rPr>
              <w:t>$222M</w:t>
            </w:r>
          </w:p>
        </w:tc>
        <w:tc>
          <w:tcPr>
            <w:tcW w:w="5244" w:type="dxa"/>
            <w:gridSpan w:val="5"/>
          </w:tcPr>
          <w:p w14:paraId="78EC3141" w14:textId="77777777" w:rsidR="009E5232" w:rsidRDefault="009E5232" w:rsidP="009E5232">
            <w:pPr>
              <w:rPr>
                <w:b/>
              </w:rPr>
            </w:pPr>
            <w:r>
              <w:rPr>
                <w:b/>
              </w:rPr>
              <w:lastRenderedPageBreak/>
              <w:t>Home and</w:t>
            </w:r>
            <w:r w:rsidRPr="001A49E8">
              <w:rPr>
                <w:b/>
              </w:rPr>
              <w:t xml:space="preserve"> Community Care</w:t>
            </w:r>
            <w:r>
              <w:rPr>
                <w:b/>
              </w:rPr>
              <w:t>:</w:t>
            </w:r>
            <w:r w:rsidRPr="001A49E8">
              <w:rPr>
                <w:b/>
              </w:rPr>
              <w:t xml:space="preserve"> </w:t>
            </w:r>
          </w:p>
          <w:p w14:paraId="182A76E3" w14:textId="03EC202C" w:rsidR="00D40531" w:rsidRDefault="00564C14" w:rsidP="00121DB4">
            <w:r w:rsidRPr="00564C14">
              <w:t xml:space="preserve">Overall </w:t>
            </w:r>
            <w:r w:rsidR="00D40531">
              <w:t>focus on stable, accountable, high quality, person-centred and sustainable health system emphasiz</w:t>
            </w:r>
            <w:r w:rsidR="00FA1DC9">
              <w:t xml:space="preserve">es </w:t>
            </w:r>
            <w:r w:rsidR="00D40531">
              <w:t xml:space="preserve">health and wellness; </w:t>
            </w:r>
            <w:r w:rsidRPr="00564C14">
              <w:t>shift</w:t>
            </w:r>
            <w:r w:rsidR="00FA1DC9">
              <w:t>s</w:t>
            </w:r>
            <w:r w:rsidRPr="00564C14">
              <w:t xml:space="preserve"> towards community care and interdisciplinary</w:t>
            </w:r>
            <w:r w:rsidR="00D40531">
              <w:t>,</w:t>
            </w:r>
            <w:r w:rsidRPr="00564C14">
              <w:t xml:space="preserve"> team-based home care</w:t>
            </w:r>
            <w:r>
              <w:t xml:space="preserve">; towards reducing the gap in </w:t>
            </w:r>
            <w:r w:rsidR="00D40531">
              <w:t>health</w:t>
            </w:r>
            <w:r>
              <w:t xml:space="preserve"> outcomes between Indigenous and non-Indigenous peoples</w:t>
            </w:r>
            <w:r w:rsidR="00D40531">
              <w:t>.</w:t>
            </w:r>
          </w:p>
          <w:p w14:paraId="149AED69" w14:textId="77777777" w:rsidR="00FA1DC9" w:rsidRDefault="00FA1DC9" w:rsidP="00121DB4"/>
          <w:p w14:paraId="2BFD2D61" w14:textId="77777777" w:rsidR="00FA1DC9" w:rsidRPr="00FA1DC9" w:rsidRDefault="00FA1DC9" w:rsidP="00FA1DC9">
            <w:pPr>
              <w:rPr>
                <w:b/>
              </w:rPr>
            </w:pPr>
            <w:r w:rsidRPr="00FA1DC9">
              <w:rPr>
                <w:b/>
              </w:rPr>
              <w:t xml:space="preserve">Home Care Program: </w:t>
            </w:r>
          </w:p>
          <w:p w14:paraId="2AC2B868" w14:textId="3EC4631F" w:rsidR="00FA1DC9" w:rsidRDefault="00FA1DC9" w:rsidP="00605154">
            <w:pPr>
              <w:pStyle w:val="Paragraphedeliste"/>
              <w:numPr>
                <w:ilvl w:val="0"/>
                <w:numId w:val="12"/>
              </w:numPr>
            </w:pPr>
            <w:r>
              <w:lastRenderedPageBreak/>
              <w:t>2016/17 seniors 70% of the 119,000 receiving home care services.</w:t>
            </w:r>
          </w:p>
          <w:p w14:paraId="4668318B" w14:textId="77777777" w:rsidR="00FA1DC9" w:rsidRDefault="00FA1DC9" w:rsidP="00605154">
            <w:pPr>
              <w:pStyle w:val="Paragraphedeliste"/>
              <w:numPr>
                <w:ilvl w:val="0"/>
                <w:numId w:val="12"/>
              </w:numPr>
            </w:pPr>
            <w:r>
              <w:t xml:space="preserve">Urban/metropolitan areas have better access than Indigenous or those in rural/remote areas. </w:t>
            </w:r>
          </w:p>
          <w:p w14:paraId="407397D8" w14:textId="75073353" w:rsidR="00DC31BF" w:rsidRPr="00DC31BF" w:rsidRDefault="00FA1DC9" w:rsidP="00605154">
            <w:pPr>
              <w:pStyle w:val="Paragraphedeliste"/>
              <w:numPr>
                <w:ilvl w:val="0"/>
                <w:numId w:val="12"/>
              </w:numPr>
            </w:pPr>
            <w:r>
              <w:t>Informal caregivers, often women, provide 80 -90% or more of the home care required in the province. (worth $25B annually to Canadians)</w:t>
            </w:r>
          </w:p>
        </w:tc>
        <w:tc>
          <w:tcPr>
            <w:tcW w:w="5953" w:type="dxa"/>
            <w:gridSpan w:val="2"/>
          </w:tcPr>
          <w:p w14:paraId="2D9511E3" w14:textId="00662785" w:rsidR="00546F10" w:rsidRPr="0017773C" w:rsidRDefault="006558D3" w:rsidP="00566346">
            <w:pPr>
              <w:rPr>
                <w:b/>
              </w:rPr>
            </w:pPr>
            <w:r>
              <w:rPr>
                <w:b/>
              </w:rPr>
              <w:lastRenderedPageBreak/>
              <w:t xml:space="preserve">Goals for </w:t>
            </w:r>
            <w:r w:rsidR="00C75C76">
              <w:rPr>
                <w:b/>
              </w:rPr>
              <w:t xml:space="preserve">Home and </w:t>
            </w:r>
            <w:r w:rsidR="00A344B0" w:rsidRPr="0017773C">
              <w:rPr>
                <w:b/>
              </w:rPr>
              <w:t xml:space="preserve">Community Care </w:t>
            </w:r>
          </w:p>
          <w:p w14:paraId="72D92CFA" w14:textId="77777777" w:rsidR="00611D0B" w:rsidRPr="00566346" w:rsidRDefault="00611D0B" w:rsidP="00605154">
            <w:pPr>
              <w:pStyle w:val="Paragraphedeliste"/>
              <w:numPr>
                <w:ilvl w:val="0"/>
                <w:numId w:val="19"/>
              </w:numPr>
              <w:ind w:hanging="177"/>
            </w:pPr>
            <w:r w:rsidRPr="00566346">
              <w:t xml:space="preserve">increase home and community care services; </w:t>
            </w:r>
          </w:p>
          <w:p w14:paraId="109F604B" w14:textId="60120820" w:rsidR="00A344B0" w:rsidRPr="00566346" w:rsidRDefault="00611D0B" w:rsidP="00605154">
            <w:pPr>
              <w:pStyle w:val="Paragraphedeliste"/>
              <w:numPr>
                <w:ilvl w:val="0"/>
                <w:numId w:val="19"/>
              </w:numPr>
              <w:ind w:hanging="177"/>
            </w:pPr>
            <w:r w:rsidRPr="00566346">
              <w:t>help maintain independence and avoid or delay the need for higher levels of care;</w:t>
            </w:r>
          </w:p>
          <w:p w14:paraId="4D3DDF42" w14:textId="314AB6B8" w:rsidR="00611D0B" w:rsidRPr="00566346" w:rsidRDefault="00611D0B" w:rsidP="00605154">
            <w:pPr>
              <w:pStyle w:val="Paragraphedeliste"/>
              <w:numPr>
                <w:ilvl w:val="0"/>
                <w:numId w:val="19"/>
              </w:numPr>
              <w:ind w:hanging="177"/>
            </w:pPr>
            <w:r w:rsidRPr="00566346">
              <w:t xml:space="preserve">provide suitable care for all people, including </w:t>
            </w:r>
            <w:r w:rsidR="005B0493">
              <w:t>I</w:t>
            </w:r>
            <w:r w:rsidRPr="00566346">
              <w:t xml:space="preserve">ndigenous and non-Indigenous </w:t>
            </w:r>
            <w:r w:rsidR="00FA1DC9">
              <w:t>and those</w:t>
            </w:r>
            <w:r w:rsidRPr="00566346">
              <w:t xml:space="preserve"> living in rural</w:t>
            </w:r>
            <w:r w:rsidR="00FA1DC9">
              <w:t>/</w:t>
            </w:r>
            <w:r w:rsidRPr="00566346">
              <w:t>remote areas;</w:t>
            </w:r>
            <w:r w:rsidR="00566346" w:rsidRPr="00566346">
              <w:t xml:space="preserve"> </w:t>
            </w:r>
          </w:p>
          <w:p w14:paraId="47089558" w14:textId="77777777" w:rsidR="00FA1DC9" w:rsidRDefault="00611D0B" w:rsidP="00FA1DC9">
            <w:pPr>
              <w:rPr>
                <w:b/>
              </w:rPr>
            </w:pPr>
            <w:r w:rsidRPr="00566346">
              <w:t>reduce use of emergency department and hospital admissions and re-admissions</w:t>
            </w:r>
            <w:r w:rsidR="00566346" w:rsidRPr="00566346">
              <w:t>.</w:t>
            </w:r>
            <w:r w:rsidR="00FA1DC9">
              <w:rPr>
                <w:b/>
              </w:rPr>
              <w:t xml:space="preserve"> </w:t>
            </w:r>
          </w:p>
          <w:p w14:paraId="32FA47F6" w14:textId="68E2273F" w:rsidR="00FA1DC9" w:rsidRDefault="00FA1DC9" w:rsidP="00FA1DC9">
            <w:pPr>
              <w:rPr>
                <w:b/>
              </w:rPr>
            </w:pPr>
            <w:r>
              <w:rPr>
                <w:b/>
              </w:rPr>
              <w:t>The province will:</w:t>
            </w:r>
          </w:p>
          <w:p w14:paraId="46A76608" w14:textId="77777777" w:rsidR="00FA1DC9" w:rsidRDefault="00FA1DC9" w:rsidP="00605154">
            <w:pPr>
              <w:pStyle w:val="Paragraphedeliste"/>
              <w:numPr>
                <w:ilvl w:val="0"/>
                <w:numId w:val="52"/>
              </w:numPr>
              <w:ind w:left="316" w:hanging="283"/>
            </w:pPr>
            <w:r>
              <w:lastRenderedPageBreak/>
              <w:t>Make available standard basket of care services including basic home care and intensive restorative services to all</w:t>
            </w:r>
          </w:p>
          <w:p w14:paraId="1F022D8E" w14:textId="77777777" w:rsidR="00FA1DC9" w:rsidRDefault="00FA1DC9" w:rsidP="00605154">
            <w:pPr>
              <w:pStyle w:val="Paragraphedeliste"/>
              <w:numPr>
                <w:ilvl w:val="0"/>
                <w:numId w:val="52"/>
              </w:numPr>
              <w:ind w:left="316" w:hanging="283"/>
            </w:pPr>
            <w:r>
              <w:t>Increase access to specialized interdisciplinary services, avoiding hospitalization and emergency use</w:t>
            </w:r>
          </w:p>
          <w:p w14:paraId="319A6299" w14:textId="77777777" w:rsidR="00FA1DC9" w:rsidRDefault="00FA1DC9" w:rsidP="00605154">
            <w:pPr>
              <w:pStyle w:val="Paragraphedeliste"/>
              <w:numPr>
                <w:ilvl w:val="0"/>
                <w:numId w:val="52"/>
              </w:numPr>
              <w:ind w:left="316" w:hanging="283"/>
            </w:pPr>
            <w:r>
              <w:t>Expand Virtual Hospital and Integrated Care teams allowing for service within community settings</w:t>
            </w:r>
          </w:p>
          <w:p w14:paraId="45E453B7" w14:textId="7047687D" w:rsidR="006558D3" w:rsidRPr="00734969" w:rsidRDefault="00FA1DC9" w:rsidP="00605154">
            <w:pPr>
              <w:pStyle w:val="Paragraphedeliste"/>
              <w:numPr>
                <w:ilvl w:val="0"/>
                <w:numId w:val="52"/>
              </w:numPr>
              <w:ind w:left="316" w:hanging="283"/>
            </w:pPr>
            <w:r>
              <w:t>Maximize interdisciplinary team member skills and coordinate with primary and acute care providers</w:t>
            </w:r>
          </w:p>
        </w:tc>
      </w:tr>
      <w:tr w:rsidR="005362F9" w:rsidRPr="002B1668" w14:paraId="3DD6A6BA" w14:textId="77777777" w:rsidTr="00882430">
        <w:trPr>
          <w:trHeight w:val="2070"/>
        </w:trPr>
        <w:tc>
          <w:tcPr>
            <w:tcW w:w="2689" w:type="dxa"/>
            <w:gridSpan w:val="3"/>
          </w:tcPr>
          <w:p w14:paraId="76805B41" w14:textId="77777777" w:rsidR="00FA1DC9" w:rsidRDefault="00FA1DC9" w:rsidP="005362F9">
            <w:pPr>
              <w:rPr>
                <w:b/>
              </w:rPr>
            </w:pPr>
          </w:p>
          <w:p w14:paraId="7F5FE3C5" w14:textId="3048DE2E" w:rsidR="005362F9" w:rsidRPr="00B06E53" w:rsidRDefault="005362F9" w:rsidP="005362F9">
            <w:pPr>
              <w:rPr>
                <w:b/>
              </w:rPr>
            </w:pPr>
            <w:r w:rsidRPr="00B06E53">
              <w:rPr>
                <w:b/>
              </w:rPr>
              <w:t>Alberta continued</w:t>
            </w:r>
          </w:p>
          <w:p w14:paraId="71414460" w14:textId="77777777" w:rsidR="00AD286B" w:rsidRPr="005362F9" w:rsidRDefault="00AD286B" w:rsidP="005362F9"/>
          <w:p w14:paraId="391BE25B" w14:textId="3E167A55" w:rsidR="005362F9" w:rsidRDefault="005362F9" w:rsidP="005362F9">
            <w:pPr>
              <w:rPr>
                <w:b/>
              </w:rPr>
            </w:pPr>
            <w:r>
              <w:rPr>
                <w:b/>
              </w:rPr>
              <w:t>Unique circumstances:</w:t>
            </w:r>
          </w:p>
          <w:p w14:paraId="7DC7965F" w14:textId="1647EFD9" w:rsidR="005362F9" w:rsidRDefault="005362F9" w:rsidP="00605154">
            <w:pPr>
              <w:pStyle w:val="Paragraphedeliste"/>
              <w:numPr>
                <w:ilvl w:val="0"/>
                <w:numId w:val="11"/>
              </w:numPr>
              <w:ind w:left="306" w:hanging="306"/>
            </w:pPr>
            <w:r>
              <w:t>single health authority (AHS) responsible for the delivery of health services in the community.</w:t>
            </w:r>
          </w:p>
          <w:p w14:paraId="6CE0A821" w14:textId="77777777" w:rsidR="005362F9" w:rsidRPr="009740D7" w:rsidRDefault="005362F9" w:rsidP="00605154">
            <w:pPr>
              <w:pStyle w:val="Paragraphedeliste"/>
              <w:numPr>
                <w:ilvl w:val="0"/>
                <w:numId w:val="11"/>
              </w:numPr>
              <w:ind w:left="306" w:hanging="306"/>
            </w:pPr>
            <w:r>
              <w:t xml:space="preserve">Aging population: number of seniors estimated to double in the next 20 years to 12 million. </w:t>
            </w:r>
          </w:p>
          <w:p w14:paraId="71B6BCD5" w14:textId="77777777" w:rsidR="005362F9" w:rsidRPr="001E70BE" w:rsidRDefault="005362F9" w:rsidP="005362F9">
            <w:pPr>
              <w:rPr>
                <w:b/>
                <w:u w:val="single"/>
              </w:rPr>
            </w:pPr>
          </w:p>
        </w:tc>
        <w:tc>
          <w:tcPr>
            <w:tcW w:w="5244" w:type="dxa"/>
            <w:gridSpan w:val="5"/>
          </w:tcPr>
          <w:p w14:paraId="6C597822" w14:textId="77777777" w:rsidR="004173CF" w:rsidRDefault="004F676E" w:rsidP="00605154">
            <w:pPr>
              <w:pStyle w:val="Paragraphedeliste"/>
              <w:numPr>
                <w:ilvl w:val="0"/>
                <w:numId w:val="13"/>
              </w:numPr>
            </w:pPr>
            <w:r>
              <w:t>A</w:t>
            </w:r>
            <w:r w:rsidR="005362F9">
              <w:t xml:space="preserve">dult day program spaces and community rehab services increase client satisfaction and support informal caregivers. </w:t>
            </w:r>
          </w:p>
          <w:p w14:paraId="3FF4D536" w14:textId="0AA88782" w:rsidR="005362F9" w:rsidRDefault="005362F9" w:rsidP="00605154">
            <w:pPr>
              <w:pStyle w:val="Paragraphedeliste"/>
              <w:numPr>
                <w:ilvl w:val="0"/>
                <w:numId w:val="13"/>
              </w:numPr>
            </w:pPr>
            <w:r>
              <w:t xml:space="preserve">Dementia Strategy and Plan </w:t>
            </w:r>
            <w:r w:rsidR="004173CF">
              <w:t xml:space="preserve">recently </w:t>
            </w:r>
            <w:r>
              <w:t>implemented.</w:t>
            </w:r>
          </w:p>
          <w:p w14:paraId="2EA46231" w14:textId="77777777" w:rsidR="005362F9" w:rsidRDefault="005362F9" w:rsidP="005362F9"/>
          <w:p w14:paraId="7357C904" w14:textId="77777777" w:rsidR="005362F9" w:rsidRPr="0017773C" w:rsidRDefault="005362F9" w:rsidP="005362F9">
            <w:pPr>
              <w:rPr>
                <w:b/>
              </w:rPr>
            </w:pPr>
            <w:r w:rsidRPr="0017773C">
              <w:rPr>
                <w:b/>
              </w:rPr>
              <w:t xml:space="preserve">Mental Health and Addiction Services: </w:t>
            </w:r>
          </w:p>
          <w:p w14:paraId="09C788C8" w14:textId="6662D282" w:rsidR="005362F9" w:rsidRPr="00B94458" w:rsidRDefault="004F676E" w:rsidP="00605154">
            <w:pPr>
              <w:pStyle w:val="Paragraphedeliste"/>
              <w:numPr>
                <w:ilvl w:val="0"/>
                <w:numId w:val="13"/>
              </w:numPr>
              <w:rPr>
                <w:color w:val="000000" w:themeColor="text1"/>
              </w:rPr>
            </w:pPr>
            <w:r>
              <w:rPr>
                <w:color w:val="000000" w:themeColor="text1"/>
              </w:rPr>
              <w:t>W</w:t>
            </w:r>
            <w:r w:rsidR="005362F9" w:rsidRPr="00B94458">
              <w:rPr>
                <w:color w:val="000000" w:themeColor="text1"/>
              </w:rPr>
              <w:t xml:space="preserve">ell-established core community addictions and mental health services including follow-up </w:t>
            </w:r>
          </w:p>
          <w:p w14:paraId="46D70A8B" w14:textId="6DB51B06" w:rsidR="005362F9" w:rsidRPr="00B94458" w:rsidRDefault="004F676E" w:rsidP="00605154">
            <w:pPr>
              <w:pStyle w:val="Paragraphedeliste"/>
              <w:numPr>
                <w:ilvl w:val="0"/>
                <w:numId w:val="13"/>
              </w:numPr>
              <w:rPr>
                <w:color w:val="000000" w:themeColor="text1"/>
              </w:rPr>
            </w:pPr>
            <w:r>
              <w:rPr>
                <w:color w:val="000000" w:themeColor="text1"/>
                <w:shd w:val="clear" w:color="auto" w:fill="FFFFFF"/>
              </w:rPr>
              <w:t>P</w:t>
            </w:r>
            <w:r w:rsidR="005362F9" w:rsidRPr="00B94458">
              <w:rPr>
                <w:color w:val="000000" w:themeColor="text1"/>
                <w:shd w:val="clear" w:color="auto" w:fill="FFFFFF"/>
              </w:rPr>
              <w:t>rovides a range of emergency, crisis and outreach services to Albertans at risk</w:t>
            </w:r>
            <w:r w:rsidR="00CE2B61">
              <w:rPr>
                <w:color w:val="000000" w:themeColor="text1"/>
                <w:shd w:val="clear" w:color="auto" w:fill="FFFFFF"/>
              </w:rPr>
              <w:t>/</w:t>
            </w:r>
            <w:r w:rsidR="005362F9" w:rsidRPr="00B94458">
              <w:rPr>
                <w:color w:val="000000" w:themeColor="text1"/>
                <w:shd w:val="clear" w:color="auto" w:fill="FFFFFF"/>
              </w:rPr>
              <w:t>in crisis</w:t>
            </w:r>
            <w:r w:rsidR="005362F9">
              <w:rPr>
                <w:color w:val="000000" w:themeColor="text1"/>
                <w:shd w:val="clear" w:color="auto" w:fill="FFFFFF"/>
              </w:rPr>
              <w:t>;</w:t>
            </w:r>
          </w:p>
          <w:p w14:paraId="42BC3E94" w14:textId="00A2B5E6" w:rsidR="005362F9" w:rsidRPr="004F676E" w:rsidRDefault="005362F9" w:rsidP="00605154">
            <w:pPr>
              <w:pStyle w:val="Paragraphedeliste"/>
              <w:numPr>
                <w:ilvl w:val="0"/>
                <w:numId w:val="13"/>
              </w:numPr>
              <w:rPr>
                <w:color w:val="000000" w:themeColor="text1"/>
              </w:rPr>
            </w:pPr>
            <w:r w:rsidRPr="00B94458">
              <w:rPr>
                <w:color w:val="000000" w:themeColor="text1"/>
              </w:rPr>
              <w:t>2016-</w:t>
            </w:r>
            <w:r w:rsidR="004F676E">
              <w:rPr>
                <w:color w:val="000000" w:themeColor="text1"/>
              </w:rPr>
              <w:t>20</w:t>
            </w:r>
            <w:r w:rsidRPr="00B94458">
              <w:rPr>
                <w:color w:val="000000" w:themeColor="text1"/>
              </w:rPr>
              <w:t>17: Over $850M spent</w:t>
            </w:r>
            <w:r w:rsidR="004F676E">
              <w:rPr>
                <w:color w:val="000000" w:themeColor="text1"/>
              </w:rPr>
              <w:t xml:space="preserve">; </w:t>
            </w:r>
            <w:r w:rsidRPr="004F676E">
              <w:rPr>
                <w:color w:val="000000" w:themeColor="text1"/>
              </w:rPr>
              <w:t>increase</w:t>
            </w:r>
            <w:r w:rsidR="004F676E" w:rsidRPr="004F676E">
              <w:rPr>
                <w:color w:val="000000" w:themeColor="text1"/>
              </w:rPr>
              <w:t>d</w:t>
            </w:r>
            <w:r w:rsidRPr="004F676E">
              <w:rPr>
                <w:color w:val="000000" w:themeColor="text1"/>
              </w:rPr>
              <w:t xml:space="preserve"> $15M in 2017-18.</w:t>
            </w:r>
          </w:p>
          <w:p w14:paraId="4AB98390" w14:textId="77777777" w:rsidR="005362F9" w:rsidRDefault="005362F9" w:rsidP="005362F9">
            <w:r w:rsidRPr="00566346">
              <w:rPr>
                <w:u w:val="single"/>
              </w:rPr>
              <w:t>Valuing Mental Health Report 2016</w:t>
            </w:r>
            <w:r>
              <w:t>:</w:t>
            </w:r>
          </w:p>
          <w:p w14:paraId="60B85338" w14:textId="77777777" w:rsidR="00C14AAB" w:rsidRDefault="005362F9" w:rsidP="00605154">
            <w:pPr>
              <w:pStyle w:val="Paragraphedeliste"/>
              <w:numPr>
                <w:ilvl w:val="0"/>
                <w:numId w:val="13"/>
              </w:numPr>
            </w:pPr>
            <w:r>
              <w:t>Mental Health Capacity Building Program: 37 programs serve children &amp; youth in 85 communities, 182 schools, 74 outreach programs;</w:t>
            </w:r>
            <w:r w:rsidR="00C14AAB">
              <w:t xml:space="preserve"> </w:t>
            </w:r>
          </w:p>
          <w:p w14:paraId="6CD91BD5" w14:textId="5ED56A99" w:rsidR="00C14AAB" w:rsidRDefault="00C14AAB" w:rsidP="00605154">
            <w:pPr>
              <w:pStyle w:val="Paragraphedeliste"/>
              <w:numPr>
                <w:ilvl w:val="0"/>
                <w:numId w:val="13"/>
              </w:numPr>
            </w:pPr>
            <w:r>
              <w:t>9,000 staff; 130,000 clients (2015-16) with 28,000 discharges; 930,000 consulted a physician for mental health challenges</w:t>
            </w:r>
          </w:p>
          <w:p w14:paraId="311A49CF" w14:textId="723A2284" w:rsidR="00C14AAB" w:rsidRDefault="00C14AAB" w:rsidP="00605154">
            <w:pPr>
              <w:pStyle w:val="Paragraphedeliste"/>
              <w:numPr>
                <w:ilvl w:val="0"/>
                <w:numId w:val="13"/>
              </w:numPr>
            </w:pPr>
            <w:r>
              <w:t>Tele-mental health served 11,179 in 2016</w:t>
            </w:r>
          </w:p>
          <w:p w14:paraId="49F9164F" w14:textId="55E2A96E" w:rsidR="005362F9" w:rsidRDefault="00C14AAB" w:rsidP="00605154">
            <w:pPr>
              <w:pStyle w:val="Paragraphedeliste"/>
              <w:numPr>
                <w:ilvl w:val="0"/>
                <w:numId w:val="13"/>
              </w:numPr>
            </w:pPr>
            <w:r>
              <w:lastRenderedPageBreak/>
              <w:t>Mental Health Help Line received 18,500 calls</w:t>
            </w:r>
          </w:p>
          <w:p w14:paraId="2D998961" w14:textId="77777777" w:rsidR="00FA1DC9" w:rsidRDefault="00FA1DC9" w:rsidP="00605154">
            <w:pPr>
              <w:pStyle w:val="Paragraphedeliste"/>
              <w:numPr>
                <w:ilvl w:val="0"/>
                <w:numId w:val="13"/>
              </w:numPr>
            </w:pPr>
            <w:r>
              <w:t>Addictions Help Line received 13,500 calls.</w:t>
            </w:r>
          </w:p>
          <w:p w14:paraId="7638089B" w14:textId="77777777" w:rsidR="00FA1DC9" w:rsidRDefault="00FA1DC9" w:rsidP="00605154">
            <w:pPr>
              <w:pStyle w:val="Paragraphedeliste"/>
              <w:numPr>
                <w:ilvl w:val="0"/>
                <w:numId w:val="13"/>
              </w:numPr>
            </w:pPr>
            <w:r>
              <w:t>Opioid Dependence services offered in all Zones,</w:t>
            </w:r>
          </w:p>
          <w:p w14:paraId="0A772933" w14:textId="0383C565" w:rsidR="00CA112B" w:rsidRPr="00CA112B" w:rsidRDefault="00FA1DC9" w:rsidP="00CA112B">
            <w:pPr>
              <w:rPr>
                <w:i/>
              </w:rPr>
            </w:pPr>
            <w:r>
              <w:t>Growing demand for services has resulted in experiencing long wait times for services, not receiving services or receiving insufficient amount of service.</w:t>
            </w:r>
          </w:p>
        </w:tc>
        <w:tc>
          <w:tcPr>
            <w:tcW w:w="5953" w:type="dxa"/>
            <w:gridSpan w:val="2"/>
          </w:tcPr>
          <w:p w14:paraId="457026FA" w14:textId="77777777" w:rsidR="004173CF" w:rsidRDefault="004F676E" w:rsidP="00605154">
            <w:pPr>
              <w:pStyle w:val="Paragraphedeliste"/>
              <w:numPr>
                <w:ilvl w:val="0"/>
                <w:numId w:val="52"/>
              </w:numPr>
              <w:ind w:left="316" w:hanging="283"/>
            </w:pPr>
            <w:r>
              <w:lastRenderedPageBreak/>
              <w:t>Expand and increase palliative spaces and end of life services at home/in hospitals</w:t>
            </w:r>
          </w:p>
          <w:p w14:paraId="1EE557D5" w14:textId="6F512F72" w:rsidR="004173CF" w:rsidRDefault="004173CF" w:rsidP="00605154">
            <w:pPr>
              <w:pStyle w:val="Paragraphedeliste"/>
              <w:numPr>
                <w:ilvl w:val="0"/>
                <w:numId w:val="52"/>
              </w:numPr>
              <w:ind w:left="316" w:hanging="283"/>
            </w:pPr>
            <w:r>
              <w:t>Expand adult day programs, provide in home respite services to support informal care givers</w:t>
            </w:r>
            <w:r w:rsidRPr="004173CF">
              <w:rPr>
                <w:b/>
              </w:rPr>
              <w:t xml:space="preserve"> </w:t>
            </w:r>
          </w:p>
          <w:p w14:paraId="6A29A523" w14:textId="77777777" w:rsidR="004F676E" w:rsidRDefault="004F676E" w:rsidP="004F676E">
            <w:pPr>
              <w:rPr>
                <w:b/>
              </w:rPr>
            </w:pPr>
          </w:p>
          <w:p w14:paraId="23BCD485" w14:textId="41C62942" w:rsidR="004F676E" w:rsidRPr="0017773C" w:rsidRDefault="004F676E" w:rsidP="004F676E">
            <w:pPr>
              <w:rPr>
                <w:b/>
              </w:rPr>
            </w:pPr>
            <w:r w:rsidRPr="0017773C">
              <w:rPr>
                <w:b/>
              </w:rPr>
              <w:t>Mental Health and Addiction</w:t>
            </w:r>
            <w:r>
              <w:rPr>
                <w:b/>
              </w:rPr>
              <w:t>s</w:t>
            </w:r>
            <w:r w:rsidRPr="0017773C">
              <w:rPr>
                <w:b/>
              </w:rPr>
              <w:t xml:space="preserve"> </w:t>
            </w:r>
          </w:p>
          <w:p w14:paraId="1E31BB13" w14:textId="77777777" w:rsidR="004F676E" w:rsidRPr="00566346" w:rsidRDefault="004F676E" w:rsidP="00605154">
            <w:pPr>
              <w:pStyle w:val="Paragraphedeliste"/>
              <w:numPr>
                <w:ilvl w:val="0"/>
                <w:numId w:val="51"/>
              </w:numPr>
            </w:pPr>
            <w:r w:rsidRPr="00566346">
              <w:t>Coordinate and integrate mental health and addictions into community support services, and address gaps in services and wait times especially in rural and remote areas</w:t>
            </w:r>
            <w:r>
              <w:t>;</w:t>
            </w:r>
            <w:r w:rsidRPr="00566346">
              <w:t xml:space="preserve"> </w:t>
            </w:r>
          </w:p>
          <w:p w14:paraId="74E289B0" w14:textId="77777777" w:rsidR="004F676E" w:rsidRDefault="004F676E" w:rsidP="00605154">
            <w:pPr>
              <w:pStyle w:val="Paragraphedeliste"/>
              <w:numPr>
                <w:ilvl w:val="0"/>
                <w:numId w:val="51"/>
              </w:numPr>
            </w:pPr>
            <w:r w:rsidRPr="00566346">
              <w:t>Through established Primary Care Network Committee (2017), provide governance, leadership, and strategic direction for mental health and addictions services. Underserved groups to be prioritized.</w:t>
            </w:r>
            <w:r>
              <w:t>;</w:t>
            </w:r>
          </w:p>
          <w:p w14:paraId="6BF67950" w14:textId="77777777" w:rsidR="00FA1DC9" w:rsidRDefault="004F676E" w:rsidP="00605154">
            <w:pPr>
              <w:pStyle w:val="Paragraphedeliste"/>
              <w:numPr>
                <w:ilvl w:val="0"/>
                <w:numId w:val="51"/>
              </w:numPr>
            </w:pPr>
            <w:r w:rsidRPr="00566346">
              <w:t>Support AHS Addiction and Mental Health, lead</w:t>
            </w:r>
            <w:r>
              <w:t>ing to</w:t>
            </w:r>
            <w:r w:rsidRPr="00566346">
              <w:t xml:space="preserve"> improved </w:t>
            </w:r>
            <w:r>
              <w:t xml:space="preserve">service </w:t>
            </w:r>
            <w:r w:rsidRPr="00566346">
              <w:t>delivery by building on current community-based services; spreading effective, innovative and evidence-based models of care; providing addiction and mental health supports in home care and supportive living environments, enhancing appropriate use of crisis and emergency services; reducing wait time for services; and promoting positive mental health in children and youth</w:t>
            </w:r>
            <w:r>
              <w:t>;</w:t>
            </w:r>
          </w:p>
          <w:p w14:paraId="38EF9C68" w14:textId="2855160F" w:rsidR="00FA1DC9" w:rsidRPr="00566346" w:rsidRDefault="00FA1DC9" w:rsidP="00605154">
            <w:pPr>
              <w:pStyle w:val="Paragraphedeliste"/>
              <w:numPr>
                <w:ilvl w:val="0"/>
                <w:numId w:val="51"/>
              </w:numPr>
            </w:pPr>
            <w:r w:rsidRPr="00566346">
              <w:lastRenderedPageBreak/>
              <w:t>Increase centres of community-based mental health services for children and youth (examples: Rutherford Centre,) and access to services (example: North Zone Indigenous Travel Team) thus reducing the need for acute care admissions</w:t>
            </w:r>
            <w:r>
              <w:t xml:space="preserve">; and </w:t>
            </w:r>
          </w:p>
          <w:p w14:paraId="187439B5" w14:textId="65E77BEE" w:rsidR="004F676E" w:rsidRPr="00924FC3" w:rsidRDefault="00FA1DC9" w:rsidP="00605154">
            <w:pPr>
              <w:pStyle w:val="Paragraphedeliste"/>
              <w:numPr>
                <w:ilvl w:val="0"/>
                <w:numId w:val="51"/>
              </w:numPr>
            </w:pPr>
            <w:r w:rsidRPr="00566346">
              <w:t>Provide interventions for complex and high-risk populations seeking specialized mental health and addictions services</w:t>
            </w:r>
          </w:p>
        </w:tc>
      </w:tr>
      <w:tr w:rsidR="005362F9" w:rsidRPr="002B1668" w14:paraId="139ABFEF" w14:textId="77777777" w:rsidTr="00882430">
        <w:trPr>
          <w:trHeight w:val="2070"/>
        </w:trPr>
        <w:tc>
          <w:tcPr>
            <w:tcW w:w="2689" w:type="dxa"/>
            <w:gridSpan w:val="3"/>
          </w:tcPr>
          <w:p w14:paraId="548D7339" w14:textId="77777777" w:rsidR="005362F9" w:rsidRPr="001E70BE" w:rsidRDefault="005362F9" w:rsidP="005362F9">
            <w:pPr>
              <w:rPr>
                <w:b/>
                <w:u w:val="single"/>
              </w:rPr>
            </w:pPr>
            <w:r w:rsidRPr="001E70BE">
              <w:rPr>
                <w:b/>
                <w:u w:val="single"/>
              </w:rPr>
              <w:lastRenderedPageBreak/>
              <w:t>British Columbia</w:t>
            </w:r>
          </w:p>
          <w:p w14:paraId="518A3A28" w14:textId="77777777" w:rsidR="005362F9" w:rsidRDefault="005362F9" w:rsidP="005362F9">
            <w:pPr>
              <w:rPr>
                <w:b/>
              </w:rPr>
            </w:pPr>
          </w:p>
          <w:p w14:paraId="3EE5F250" w14:textId="77777777" w:rsidR="005362F9" w:rsidRDefault="005362F9" w:rsidP="005362F9">
            <w:pPr>
              <w:rPr>
                <w:b/>
              </w:rPr>
            </w:pPr>
            <w:r>
              <w:rPr>
                <w:b/>
              </w:rPr>
              <w:t>Date signed:</w:t>
            </w:r>
          </w:p>
          <w:p w14:paraId="168DC27A" w14:textId="77777777" w:rsidR="005362F9" w:rsidRDefault="005362F9" w:rsidP="005362F9">
            <w:pPr>
              <w:rPr>
                <w:b/>
              </w:rPr>
            </w:pPr>
            <w:r>
              <w:rPr>
                <w:b/>
              </w:rPr>
              <w:t xml:space="preserve"> 2018-09-21</w:t>
            </w:r>
          </w:p>
          <w:p w14:paraId="576A8CDF" w14:textId="77777777" w:rsidR="005362F9" w:rsidRDefault="005362F9" w:rsidP="005362F9">
            <w:pPr>
              <w:rPr>
                <w:b/>
              </w:rPr>
            </w:pPr>
          </w:p>
          <w:p w14:paraId="2DAB3CF3" w14:textId="77777777" w:rsidR="005362F9" w:rsidRDefault="005362F9" w:rsidP="005362F9">
            <w:pPr>
              <w:rPr>
                <w:b/>
              </w:rPr>
            </w:pPr>
            <w:r>
              <w:rPr>
                <w:b/>
              </w:rPr>
              <w:t xml:space="preserve">Funding: </w:t>
            </w:r>
          </w:p>
          <w:p w14:paraId="1D4E0C5F" w14:textId="77777777" w:rsidR="005362F9" w:rsidRDefault="005362F9" w:rsidP="005362F9">
            <w:pPr>
              <w:rPr>
                <w:b/>
              </w:rPr>
            </w:pPr>
            <w:r>
              <w:rPr>
                <w:b/>
              </w:rPr>
              <w:t>Home Care 2018 -2022: $394M</w:t>
            </w:r>
          </w:p>
          <w:p w14:paraId="563D6709" w14:textId="77777777" w:rsidR="005362F9" w:rsidRDefault="005362F9" w:rsidP="005362F9">
            <w:pPr>
              <w:rPr>
                <w:b/>
              </w:rPr>
            </w:pPr>
          </w:p>
          <w:p w14:paraId="0CA6ABE6" w14:textId="77777777" w:rsidR="005362F9" w:rsidRDefault="005362F9" w:rsidP="005362F9">
            <w:pPr>
              <w:rPr>
                <w:b/>
              </w:rPr>
            </w:pPr>
            <w:r>
              <w:rPr>
                <w:b/>
              </w:rPr>
              <w:t>Mental Health and Addictions 2018 -2022:</w:t>
            </w:r>
          </w:p>
          <w:p w14:paraId="711D520C" w14:textId="77777777" w:rsidR="005362F9" w:rsidRDefault="005362F9" w:rsidP="005362F9">
            <w:pPr>
              <w:rPr>
                <w:b/>
              </w:rPr>
            </w:pPr>
            <w:r>
              <w:rPr>
                <w:b/>
              </w:rPr>
              <w:t>$262M</w:t>
            </w:r>
          </w:p>
          <w:p w14:paraId="0CE178BE" w14:textId="77777777" w:rsidR="005362F9" w:rsidRDefault="005362F9" w:rsidP="005362F9">
            <w:pPr>
              <w:rPr>
                <w:b/>
              </w:rPr>
            </w:pPr>
          </w:p>
          <w:p w14:paraId="40E1D788" w14:textId="77777777" w:rsidR="005362F9" w:rsidRDefault="005362F9" w:rsidP="005362F9">
            <w:pPr>
              <w:rPr>
                <w:b/>
              </w:rPr>
            </w:pPr>
            <w:r>
              <w:rPr>
                <w:b/>
              </w:rPr>
              <w:t>$ 1.4B over ten years</w:t>
            </w:r>
          </w:p>
          <w:p w14:paraId="33165353" w14:textId="77777777" w:rsidR="005362F9" w:rsidRDefault="005362F9" w:rsidP="005362F9">
            <w:pPr>
              <w:rPr>
                <w:b/>
              </w:rPr>
            </w:pPr>
          </w:p>
          <w:p w14:paraId="7FFA0251" w14:textId="77777777" w:rsidR="005362F9" w:rsidRDefault="005362F9" w:rsidP="005362F9">
            <w:pPr>
              <w:rPr>
                <w:b/>
              </w:rPr>
            </w:pPr>
            <w:r>
              <w:rPr>
                <w:b/>
              </w:rPr>
              <w:t>Unique circumstances:</w:t>
            </w:r>
          </w:p>
          <w:p w14:paraId="301D756D" w14:textId="0AF3A37E" w:rsidR="00AF5E42" w:rsidRDefault="00AF5E42" w:rsidP="00605154">
            <w:pPr>
              <w:numPr>
                <w:ilvl w:val="0"/>
                <w:numId w:val="55"/>
              </w:numPr>
              <w:ind w:left="164" w:hanging="164"/>
              <w:contextualSpacing/>
            </w:pPr>
            <w:r w:rsidRPr="00AF5E42">
              <w:t>18% population is 65+; many Canadians retire in BC, boosting the number of seniors</w:t>
            </w:r>
          </w:p>
          <w:p w14:paraId="7F703E90" w14:textId="0C6CB229" w:rsidR="003D2CFB" w:rsidRPr="00AF5E42" w:rsidRDefault="003D2CFB" w:rsidP="00605154">
            <w:pPr>
              <w:numPr>
                <w:ilvl w:val="0"/>
                <w:numId w:val="55"/>
              </w:numPr>
              <w:ind w:left="164" w:hanging="164"/>
              <w:contextualSpacing/>
            </w:pPr>
            <w:r>
              <w:t xml:space="preserve">Expect seniors be 25% of population by 2036 </w:t>
            </w:r>
          </w:p>
          <w:p w14:paraId="1A948788" w14:textId="77777777" w:rsidR="00926E60" w:rsidRPr="003D2CFB" w:rsidRDefault="00926E60" w:rsidP="00605154">
            <w:pPr>
              <w:numPr>
                <w:ilvl w:val="0"/>
                <w:numId w:val="55"/>
              </w:numPr>
              <w:ind w:left="164" w:hanging="164"/>
              <w:contextualSpacing/>
            </w:pPr>
            <w:r w:rsidRPr="003D2CFB">
              <w:lastRenderedPageBreak/>
              <w:t>Nearly 20% of patients live with 2 or more chronic illnesses.</w:t>
            </w:r>
          </w:p>
          <w:p w14:paraId="62177EF3" w14:textId="7BAC861B" w:rsidR="00926E60" w:rsidRPr="003D2CFB" w:rsidRDefault="00926E60" w:rsidP="00605154">
            <w:pPr>
              <w:numPr>
                <w:ilvl w:val="0"/>
                <w:numId w:val="55"/>
              </w:numPr>
              <w:ind w:left="164" w:hanging="164"/>
              <w:contextualSpacing/>
            </w:pPr>
            <w:r w:rsidRPr="003D2CFB">
              <w:t>1400</w:t>
            </w:r>
            <w:r>
              <w:t>+</w:t>
            </w:r>
            <w:r w:rsidRPr="003D2CFB">
              <w:t xml:space="preserve"> died in 2017 </w:t>
            </w:r>
            <w:r>
              <w:t>due to</w:t>
            </w:r>
            <w:r w:rsidRPr="003D2CFB">
              <w:t xml:space="preserve"> opioid overdose</w:t>
            </w:r>
          </w:p>
          <w:p w14:paraId="3751A59B" w14:textId="0F351C17" w:rsidR="00AF5E42" w:rsidRPr="00926E60" w:rsidRDefault="00926E60" w:rsidP="00605154">
            <w:pPr>
              <w:pStyle w:val="Paragraphedeliste"/>
              <w:numPr>
                <w:ilvl w:val="0"/>
                <w:numId w:val="77"/>
              </w:numPr>
              <w:ind w:left="164" w:hanging="142"/>
              <w:rPr>
                <w:b/>
              </w:rPr>
            </w:pPr>
            <w:r w:rsidRPr="003D2CFB">
              <w:t>In any year, 1 in 5 experience mental health</w:t>
            </w:r>
            <w:r>
              <w:t>/</w:t>
            </w:r>
            <w:r w:rsidRPr="003D2CFB">
              <w:t xml:space="preserve">addiction problem or disorder; about </w:t>
            </w:r>
            <w:r>
              <w:t xml:space="preserve">1/3 </w:t>
            </w:r>
            <w:r w:rsidRPr="003D2CFB">
              <w:t>able to access specialized treatment</w:t>
            </w:r>
          </w:p>
        </w:tc>
        <w:tc>
          <w:tcPr>
            <w:tcW w:w="5244" w:type="dxa"/>
            <w:gridSpan w:val="5"/>
          </w:tcPr>
          <w:p w14:paraId="2D662F23" w14:textId="27A367D7" w:rsidR="00AF5E42" w:rsidRPr="00AF5E42" w:rsidRDefault="00AF5E42" w:rsidP="00AF5E42">
            <w:r w:rsidRPr="00AF5E42">
              <w:rPr>
                <w:u w:val="single"/>
              </w:rPr>
              <w:lastRenderedPageBreak/>
              <w:t>Current Focus</w:t>
            </w:r>
            <w:r w:rsidRPr="00AF5E42">
              <w:t xml:space="preserve">:  integrated, person-centred, seamless, coordinated, easily navigable system emphasizing good quality of life for all, maintenance of good health, opportunity for good recovery from illness/surgery, and promotion of independence. </w:t>
            </w:r>
          </w:p>
          <w:p w14:paraId="442B0FFB" w14:textId="40359B32" w:rsidR="00AF5E42" w:rsidRDefault="00AF5E42" w:rsidP="00AF5E42">
            <w:r w:rsidRPr="00AF5E42">
              <w:t xml:space="preserve">Shift care to community and away from hospital and care facility where possible. </w:t>
            </w:r>
          </w:p>
          <w:p w14:paraId="638FA68D" w14:textId="77777777" w:rsidR="00FA1DC9" w:rsidRPr="00AF5E42" w:rsidRDefault="00FA1DC9" w:rsidP="00AF5E42"/>
          <w:p w14:paraId="4310E7DA" w14:textId="35464441" w:rsidR="00AF5E42" w:rsidRDefault="00AF5E42" w:rsidP="00AF5E42">
            <w:r w:rsidRPr="00AF5E42">
              <w:rPr>
                <w:u w:val="single"/>
              </w:rPr>
              <w:t>Current initiative</w:t>
            </w:r>
            <w:r w:rsidRPr="00AF5E42">
              <w:t xml:space="preserve">:  implement “Patient Medical Homes” - networks of integrated team-based primary care delivery as a foundation for improved home and community care and mental health and addiction services.   </w:t>
            </w:r>
          </w:p>
          <w:p w14:paraId="63B54562" w14:textId="77777777" w:rsidR="00AF5E42" w:rsidRDefault="00AF5E42" w:rsidP="00AF5E42"/>
          <w:p w14:paraId="499A7B9A" w14:textId="77777777" w:rsidR="00AF5E42" w:rsidRPr="00AF5E42" w:rsidRDefault="00AF5E42" w:rsidP="00AF5E42">
            <w:pPr>
              <w:rPr>
                <w:b/>
              </w:rPr>
            </w:pPr>
            <w:r w:rsidRPr="00AF5E42">
              <w:rPr>
                <w:b/>
              </w:rPr>
              <w:t xml:space="preserve">Home and Community Care: </w:t>
            </w:r>
          </w:p>
          <w:p w14:paraId="4684AF5E" w14:textId="389D7B1F" w:rsidR="00AF5E42" w:rsidRDefault="00AF5E42" w:rsidP="00605154">
            <w:pPr>
              <w:numPr>
                <w:ilvl w:val="0"/>
                <w:numId w:val="54"/>
              </w:numPr>
              <w:ind w:left="214" w:hanging="214"/>
              <w:contextualSpacing/>
            </w:pPr>
            <w:r w:rsidRPr="00AF5E42">
              <w:t>Range of services to help patients remain in homes</w:t>
            </w:r>
            <w:r w:rsidR="00926E60">
              <w:t>/</w:t>
            </w:r>
            <w:r w:rsidRPr="00AF5E42">
              <w:t>communities avoid</w:t>
            </w:r>
            <w:r w:rsidR="00926E60">
              <w:t xml:space="preserve">ing </w:t>
            </w:r>
            <w:r w:rsidRPr="00AF5E42">
              <w:t>emergency visits and (re)hospitalization; HCC managed or contracted by health authorities.</w:t>
            </w:r>
          </w:p>
          <w:p w14:paraId="505F7F67" w14:textId="2A9A885C" w:rsidR="00AF5E42" w:rsidRDefault="00AF5E42" w:rsidP="00605154">
            <w:pPr>
              <w:pStyle w:val="Paragraphedeliste"/>
              <w:numPr>
                <w:ilvl w:val="0"/>
                <w:numId w:val="54"/>
              </w:numPr>
              <w:ind w:left="214" w:hanging="214"/>
            </w:pPr>
            <w:r>
              <w:t xml:space="preserve">Seniors Advocate’s Office surveys/reports on community care facilities, services and conditions. </w:t>
            </w:r>
          </w:p>
          <w:p w14:paraId="45B6D0E3" w14:textId="77777777" w:rsidR="00926E60" w:rsidRDefault="00926E60" w:rsidP="00605154">
            <w:pPr>
              <w:numPr>
                <w:ilvl w:val="0"/>
                <w:numId w:val="54"/>
              </w:numPr>
              <w:ind w:left="214" w:hanging="214"/>
              <w:contextualSpacing/>
            </w:pPr>
            <w:r w:rsidRPr="003D2CFB">
              <w:lastRenderedPageBreak/>
              <w:t>Perceived gaps in home and community care planning, confusion</w:t>
            </w:r>
            <w:r>
              <w:t>/</w:t>
            </w:r>
            <w:r w:rsidRPr="003D2CFB">
              <w:t>overlap regarding personnel roles; inadequately optimized professional skills; inconsistent linkages between formal health care system and community &amp; home care; inadequate numbers of personnel and training; discrepancies in care access—rural, remote and reserve areas.</w:t>
            </w:r>
          </w:p>
          <w:p w14:paraId="032AB3C3" w14:textId="08A45AE3" w:rsidR="005362F9" w:rsidRPr="002B1668" w:rsidRDefault="00926E60" w:rsidP="00605154">
            <w:pPr>
              <w:numPr>
                <w:ilvl w:val="0"/>
                <w:numId w:val="54"/>
              </w:numPr>
              <w:ind w:left="214" w:hanging="214"/>
              <w:contextualSpacing/>
            </w:pPr>
            <w:r w:rsidRPr="003D2CFB">
              <w:t>Ministry works, consults, plans, and monitors services with the First Nations Health Authority and the First Nations Health Council to provide</w:t>
            </w:r>
          </w:p>
        </w:tc>
        <w:tc>
          <w:tcPr>
            <w:tcW w:w="5953" w:type="dxa"/>
            <w:gridSpan w:val="2"/>
          </w:tcPr>
          <w:p w14:paraId="6BCD787E" w14:textId="77777777" w:rsidR="002B02CB" w:rsidRDefault="002B02CB" w:rsidP="002B02CB">
            <w:pPr>
              <w:rPr>
                <w:b/>
              </w:rPr>
            </w:pPr>
            <w:r>
              <w:rPr>
                <w:b/>
              </w:rPr>
              <w:lastRenderedPageBreak/>
              <w:t>The province will:</w:t>
            </w:r>
          </w:p>
          <w:p w14:paraId="30C311BE" w14:textId="593D26D8" w:rsidR="002B02CB" w:rsidRPr="002B02CB" w:rsidRDefault="002B02CB" w:rsidP="002B02CB">
            <w:pPr>
              <w:rPr>
                <w:b/>
              </w:rPr>
            </w:pPr>
            <w:r w:rsidRPr="002B02CB">
              <w:rPr>
                <w:b/>
              </w:rPr>
              <w:t xml:space="preserve"> </w:t>
            </w:r>
            <w:r w:rsidR="00FD044F">
              <w:rPr>
                <w:b/>
              </w:rPr>
              <w:t>Home and Community Care</w:t>
            </w:r>
          </w:p>
          <w:p w14:paraId="468C840F" w14:textId="4932B2F2" w:rsidR="002B02CB" w:rsidRPr="002B02CB" w:rsidRDefault="002B02CB" w:rsidP="00605154">
            <w:pPr>
              <w:numPr>
                <w:ilvl w:val="0"/>
                <w:numId w:val="57"/>
              </w:numPr>
              <w:contextualSpacing/>
            </w:pPr>
            <w:r w:rsidRPr="002B02CB">
              <w:t>Redesign</w:t>
            </w:r>
            <w:r>
              <w:t>/</w:t>
            </w:r>
            <w:r w:rsidRPr="002B02CB">
              <w:t xml:space="preserve">expand services into full suite of community-based services: </w:t>
            </w:r>
            <w:r w:rsidR="00FD044F">
              <w:t>each of</w:t>
            </w:r>
            <w:r w:rsidRPr="002B02CB">
              <w:t xml:space="preserve"> 5 regional authorities to develop at least one Specialized Community Services Program and link it with Primary Care Networks to provide team-based, interdisciplinary, comprehensive and coordinated service delivery based on community needs. (a single program structure with care organized for clients by a single care manager; access to specialist medical care, home support, adult day programs, transitional residential care services, respite care services, palliative and end-of-life services.) </w:t>
            </w:r>
          </w:p>
          <w:p w14:paraId="17B30BB8" w14:textId="2085571C" w:rsidR="002B02CB" w:rsidRPr="002B02CB" w:rsidRDefault="002B02CB" w:rsidP="00605154">
            <w:pPr>
              <w:numPr>
                <w:ilvl w:val="0"/>
                <w:numId w:val="57"/>
              </w:numPr>
              <w:contextualSpacing/>
            </w:pPr>
            <w:r w:rsidRPr="002B02CB">
              <w:t>Increase services to occupants of residential care facilities and home-based clients: e.g. meals, bathing, foot care</w:t>
            </w:r>
          </w:p>
          <w:p w14:paraId="4AD54445" w14:textId="24FB3521" w:rsidR="002B02CB" w:rsidRPr="002B02CB" w:rsidRDefault="002B02CB" w:rsidP="00605154">
            <w:pPr>
              <w:numPr>
                <w:ilvl w:val="0"/>
                <w:numId w:val="57"/>
              </w:numPr>
              <w:contextualSpacing/>
            </w:pPr>
            <w:r w:rsidRPr="002B02CB">
              <w:t>Expand</w:t>
            </w:r>
            <w:r>
              <w:t>/</w:t>
            </w:r>
            <w:r w:rsidRPr="002B02CB">
              <w:t xml:space="preserve">improve home support access, services and hours; </w:t>
            </w:r>
          </w:p>
          <w:p w14:paraId="72A8EE45" w14:textId="77777777" w:rsidR="002B02CB" w:rsidRPr="002B02CB" w:rsidRDefault="002B02CB" w:rsidP="00605154">
            <w:pPr>
              <w:numPr>
                <w:ilvl w:val="0"/>
                <w:numId w:val="57"/>
              </w:numPr>
              <w:contextualSpacing/>
            </w:pPr>
            <w:r w:rsidRPr="002B02CB">
              <w:t>Implement re-</w:t>
            </w:r>
            <w:proofErr w:type="spellStart"/>
            <w:r w:rsidRPr="002B02CB">
              <w:t>ablement</w:t>
            </w:r>
            <w:proofErr w:type="spellEnd"/>
            <w:r w:rsidRPr="002B02CB">
              <w:t xml:space="preserve"> programs to facilitate transitions between acute care and community post-acute care, preventing re-admission and decline;</w:t>
            </w:r>
          </w:p>
          <w:p w14:paraId="2BE4D7E2" w14:textId="77777777" w:rsidR="002B02CB" w:rsidRDefault="002B02CB" w:rsidP="00605154">
            <w:pPr>
              <w:numPr>
                <w:ilvl w:val="0"/>
                <w:numId w:val="57"/>
              </w:numPr>
              <w:contextualSpacing/>
            </w:pPr>
            <w:r w:rsidRPr="002B02CB">
              <w:t xml:space="preserve">Train, recruit, retain health care assistants for a vital workforce; </w:t>
            </w:r>
          </w:p>
          <w:p w14:paraId="39386F82" w14:textId="451AB028" w:rsidR="002B02CB" w:rsidRPr="002B02CB" w:rsidRDefault="002B02CB" w:rsidP="00605154">
            <w:pPr>
              <w:numPr>
                <w:ilvl w:val="0"/>
                <w:numId w:val="57"/>
              </w:numPr>
              <w:contextualSpacing/>
            </w:pPr>
            <w:r w:rsidRPr="002B02CB">
              <w:lastRenderedPageBreak/>
              <w:t xml:space="preserve">Integrate medical personnel into teams to optimize service in community/home-based services programs. </w:t>
            </w:r>
          </w:p>
          <w:p w14:paraId="5C62C74F" w14:textId="77777777" w:rsidR="00926E60" w:rsidRPr="002B02CB" w:rsidRDefault="00926E60" w:rsidP="00605154">
            <w:pPr>
              <w:pStyle w:val="Paragraphedeliste"/>
              <w:numPr>
                <w:ilvl w:val="0"/>
                <w:numId w:val="57"/>
              </w:numPr>
            </w:pPr>
            <w:r w:rsidRPr="002B02CB">
              <w:t xml:space="preserve">Create virtual care strategies to enable and increase service delivery and remote monitoring; </w:t>
            </w:r>
          </w:p>
          <w:p w14:paraId="5484FED6" w14:textId="77777777" w:rsidR="00926E60" w:rsidRPr="002B02CB" w:rsidRDefault="00926E60" w:rsidP="00605154">
            <w:pPr>
              <w:pStyle w:val="Paragraphedeliste"/>
              <w:numPr>
                <w:ilvl w:val="0"/>
                <w:numId w:val="57"/>
              </w:numPr>
            </w:pPr>
            <w:r w:rsidRPr="002B02CB">
              <w:t>Support informal caregivers</w:t>
            </w:r>
            <w:r>
              <w:t>/</w:t>
            </w:r>
            <w:r w:rsidRPr="002B02CB">
              <w:t>reduce care giver burden by</w:t>
            </w:r>
            <w:r>
              <w:t>;</w:t>
            </w:r>
            <w:r w:rsidRPr="002B02CB">
              <w:t xml:space="preserve"> increas</w:t>
            </w:r>
            <w:r>
              <w:t>ed</w:t>
            </w:r>
            <w:r w:rsidRPr="002B02CB">
              <w:t xml:space="preserve"> access to health authority services, increas</w:t>
            </w:r>
            <w:r>
              <w:t>ed</w:t>
            </w:r>
            <w:r w:rsidRPr="002B02CB">
              <w:t xml:space="preserve"> hours of operation devoted to supporting care givers, expand</w:t>
            </w:r>
            <w:r>
              <w:t>ed</w:t>
            </w:r>
            <w:r w:rsidRPr="002B02CB">
              <w:t xml:space="preserve"> adult day programs, &amp; increas</w:t>
            </w:r>
            <w:r>
              <w:t>ed</w:t>
            </w:r>
            <w:r w:rsidRPr="002B02CB">
              <w:t xml:space="preserve"> overnight and other respite opportunities for care givers;</w:t>
            </w:r>
          </w:p>
          <w:p w14:paraId="33C8E248" w14:textId="77777777" w:rsidR="00926E60" w:rsidRDefault="00926E60" w:rsidP="00605154">
            <w:pPr>
              <w:pStyle w:val="Paragraphedeliste"/>
              <w:numPr>
                <w:ilvl w:val="0"/>
                <w:numId w:val="57"/>
              </w:numPr>
            </w:pPr>
            <w:r>
              <w:t>Strengthen linkages between non -government organizations and health authorities to better support frail seniors living in the community (e.g. Better at Home)</w:t>
            </w:r>
          </w:p>
          <w:p w14:paraId="51B7CF5B" w14:textId="0C33A18A" w:rsidR="005362F9" w:rsidRPr="002B02CB" w:rsidRDefault="00926E60" w:rsidP="00605154">
            <w:pPr>
              <w:pStyle w:val="Paragraphedeliste"/>
              <w:numPr>
                <w:ilvl w:val="0"/>
                <w:numId w:val="57"/>
              </w:numPr>
            </w:pPr>
            <w:r>
              <w:t>Add 70 hospice beds by 2020</w:t>
            </w:r>
          </w:p>
        </w:tc>
      </w:tr>
      <w:tr w:rsidR="004A08D5" w:rsidRPr="002B1668" w14:paraId="15584ADF" w14:textId="77777777" w:rsidTr="00882430">
        <w:trPr>
          <w:trHeight w:val="2070"/>
        </w:trPr>
        <w:tc>
          <w:tcPr>
            <w:tcW w:w="2689" w:type="dxa"/>
            <w:gridSpan w:val="3"/>
          </w:tcPr>
          <w:p w14:paraId="61235BD3" w14:textId="77777777" w:rsidR="00926E60" w:rsidRDefault="00926E60" w:rsidP="005362F9">
            <w:pPr>
              <w:rPr>
                <w:b/>
              </w:rPr>
            </w:pPr>
          </w:p>
          <w:p w14:paraId="692F2E35" w14:textId="03835A14" w:rsidR="004A08D5" w:rsidRDefault="00AF5E42" w:rsidP="005362F9">
            <w:pPr>
              <w:rPr>
                <w:b/>
              </w:rPr>
            </w:pPr>
            <w:r>
              <w:rPr>
                <w:b/>
              </w:rPr>
              <w:t>B</w:t>
            </w:r>
            <w:r w:rsidR="00423FB2">
              <w:rPr>
                <w:b/>
              </w:rPr>
              <w:t xml:space="preserve">ritish </w:t>
            </w:r>
            <w:r>
              <w:rPr>
                <w:b/>
              </w:rPr>
              <w:t>C</w:t>
            </w:r>
            <w:r w:rsidR="00423FB2">
              <w:rPr>
                <w:b/>
              </w:rPr>
              <w:t>olumbia</w:t>
            </w:r>
            <w:r>
              <w:rPr>
                <w:b/>
              </w:rPr>
              <w:t xml:space="preserve"> continued</w:t>
            </w:r>
          </w:p>
          <w:p w14:paraId="6D30C2C8" w14:textId="24868E16" w:rsidR="003D2CFB" w:rsidRPr="003D2CFB" w:rsidRDefault="003D2CFB" w:rsidP="00926E60">
            <w:pPr>
              <w:contextualSpacing/>
            </w:pPr>
          </w:p>
          <w:p w14:paraId="51086BAB" w14:textId="77777777" w:rsidR="003D2CFB" w:rsidRPr="003D2CFB" w:rsidRDefault="003D2CFB" w:rsidP="00605154">
            <w:pPr>
              <w:numPr>
                <w:ilvl w:val="0"/>
                <w:numId w:val="55"/>
              </w:numPr>
              <w:ind w:left="164" w:hanging="164"/>
              <w:contextualSpacing/>
            </w:pPr>
            <w:r w:rsidRPr="003D2CFB">
              <w:t xml:space="preserve">1n 2015 over 500 people died by suicide, the second leading cause of death among young people aged 15 -24.  </w:t>
            </w:r>
          </w:p>
          <w:p w14:paraId="41DEE29D" w14:textId="5E2FC1EB" w:rsidR="003D2CFB" w:rsidRPr="00AF5E42" w:rsidRDefault="003D2CFB" w:rsidP="005362F9">
            <w:pPr>
              <w:rPr>
                <w:b/>
              </w:rPr>
            </w:pPr>
          </w:p>
        </w:tc>
        <w:tc>
          <w:tcPr>
            <w:tcW w:w="5244" w:type="dxa"/>
            <w:gridSpan w:val="5"/>
          </w:tcPr>
          <w:p w14:paraId="3FAE6CA5" w14:textId="46D19E9E" w:rsidR="003D2CFB" w:rsidRPr="003D2CFB" w:rsidRDefault="003D2CFB" w:rsidP="00926E60">
            <w:pPr>
              <w:ind w:left="214"/>
              <w:contextualSpacing/>
            </w:pPr>
            <w:r w:rsidRPr="003D2CFB">
              <w:t xml:space="preserve">culturally safer and relevant primary and trauma-informed services.  </w:t>
            </w:r>
          </w:p>
          <w:p w14:paraId="218ADB66" w14:textId="2F070743" w:rsidR="003D2CFB" w:rsidRDefault="00926E60" w:rsidP="00605154">
            <w:pPr>
              <w:numPr>
                <w:ilvl w:val="0"/>
                <w:numId w:val="54"/>
              </w:numPr>
              <w:ind w:left="214" w:hanging="214"/>
              <w:contextualSpacing/>
            </w:pPr>
            <w:r>
              <w:t xml:space="preserve">A </w:t>
            </w:r>
            <w:r w:rsidR="003D2CFB" w:rsidRPr="003D2CFB">
              <w:t xml:space="preserve">leader in promoting integration of palliative and end-of life care (BC Centre for Palliative Care 2013, After Hours Palliative Nursing Service via telephone, addition of 56 new hospice beds since 2014.) </w:t>
            </w:r>
          </w:p>
          <w:p w14:paraId="48B5BDC2" w14:textId="7F3DA738" w:rsidR="003D2CFB" w:rsidRDefault="003D2CFB" w:rsidP="003D2CFB">
            <w:pPr>
              <w:contextualSpacing/>
            </w:pPr>
          </w:p>
          <w:p w14:paraId="51C127C7" w14:textId="59E98ACB" w:rsidR="003D2CFB" w:rsidRPr="003D2CFB" w:rsidRDefault="003D2CFB" w:rsidP="003D2CFB">
            <w:pPr>
              <w:rPr>
                <w:b/>
              </w:rPr>
            </w:pPr>
            <w:r w:rsidRPr="003D2CFB">
              <w:rPr>
                <w:b/>
              </w:rPr>
              <w:t>Mental Health and Addiction</w:t>
            </w:r>
            <w:r w:rsidR="005F4E2E">
              <w:rPr>
                <w:b/>
              </w:rPr>
              <w:t>s</w:t>
            </w:r>
            <w:r w:rsidRPr="003D2CFB">
              <w:rPr>
                <w:b/>
              </w:rPr>
              <w:t xml:space="preserve">: </w:t>
            </w:r>
          </w:p>
          <w:p w14:paraId="7A1FDDB9" w14:textId="77777777" w:rsidR="003D2CFB" w:rsidRPr="003D2CFB" w:rsidRDefault="003D2CFB" w:rsidP="00605154">
            <w:pPr>
              <w:numPr>
                <w:ilvl w:val="0"/>
                <w:numId w:val="56"/>
              </w:numPr>
              <w:tabs>
                <w:tab w:val="left" w:pos="214"/>
              </w:tabs>
              <w:ind w:left="214" w:hanging="214"/>
              <w:contextualSpacing/>
            </w:pPr>
            <w:r w:rsidRPr="003D2CFB">
              <w:t>Mix of services: in long-stay facilities, psychiatric services in hospitals, primary and community mental health services, informal community services, and self-management services and supports.</w:t>
            </w:r>
          </w:p>
          <w:p w14:paraId="4F548117" w14:textId="77777777" w:rsidR="005F4E2E" w:rsidRDefault="003D2CFB" w:rsidP="00605154">
            <w:pPr>
              <w:pStyle w:val="Paragraphedeliste"/>
              <w:numPr>
                <w:ilvl w:val="0"/>
                <w:numId w:val="56"/>
              </w:numPr>
              <w:tabs>
                <w:tab w:val="left" w:pos="214"/>
              </w:tabs>
              <w:ind w:left="214" w:hanging="214"/>
            </w:pPr>
            <w:r>
              <w:t xml:space="preserve">Ministry to launch new strategy by spring </w:t>
            </w:r>
            <w:r w:rsidR="005F4E2E">
              <w:t xml:space="preserve">2019 </w:t>
            </w:r>
            <w:r>
              <w:t>of enabling citizens to ask once and get help fast</w:t>
            </w:r>
            <w:r w:rsidR="005F4E2E">
              <w:t xml:space="preserve">.  </w:t>
            </w:r>
          </w:p>
          <w:p w14:paraId="0F18B176" w14:textId="545EF61E" w:rsidR="005F4E2E" w:rsidRDefault="004B05C4" w:rsidP="00605154">
            <w:pPr>
              <w:pStyle w:val="Paragraphedeliste"/>
              <w:numPr>
                <w:ilvl w:val="0"/>
                <w:numId w:val="56"/>
              </w:numPr>
              <w:tabs>
                <w:tab w:val="left" w:pos="214"/>
              </w:tabs>
              <w:ind w:left="214" w:hanging="214"/>
            </w:pPr>
            <w:r>
              <w:lastRenderedPageBreak/>
              <w:t>Tiered model of mental health care enables individuals to access services and then be aligned to the intensity of services meet</w:t>
            </w:r>
            <w:r w:rsidR="005F4E2E">
              <w:t>ing</w:t>
            </w:r>
            <w:r>
              <w:t xml:space="preserve"> current needs. </w:t>
            </w:r>
          </w:p>
          <w:p w14:paraId="35046A71" w14:textId="3DB1911B" w:rsidR="005F4E2E" w:rsidRDefault="005F4E2E" w:rsidP="005F4E2E">
            <w:pPr>
              <w:tabs>
                <w:tab w:val="left" w:pos="173"/>
              </w:tabs>
              <w:ind w:left="173" w:hanging="173"/>
            </w:pPr>
            <w:r>
              <w:t>4.</w:t>
            </w:r>
            <w:r w:rsidRPr="002B02CB">
              <w:t>Transitions in care a problem: from youth to</w:t>
            </w:r>
            <w:r>
              <w:t xml:space="preserve"> </w:t>
            </w:r>
            <w:r w:rsidRPr="002B02CB">
              <w:t xml:space="preserve">adult, GPs to specialist, across settings. </w:t>
            </w:r>
          </w:p>
          <w:p w14:paraId="5557476A" w14:textId="2BD0EE27" w:rsidR="005F4E2E" w:rsidRPr="002B02CB" w:rsidRDefault="005F4E2E" w:rsidP="00605154">
            <w:pPr>
              <w:pStyle w:val="Paragraphedeliste"/>
              <w:numPr>
                <w:ilvl w:val="0"/>
                <w:numId w:val="56"/>
              </w:numPr>
              <w:tabs>
                <w:tab w:val="left" w:pos="214"/>
              </w:tabs>
            </w:pPr>
            <w:r w:rsidRPr="002B02CB">
              <w:t>Inability to access timely service is a challenge.</w:t>
            </w:r>
          </w:p>
          <w:p w14:paraId="1EA86D17" w14:textId="064AC0E3" w:rsidR="004A08D5" w:rsidRPr="003D2CFB" w:rsidRDefault="005F4E2E" w:rsidP="005F4E2E">
            <w:pPr>
              <w:tabs>
                <w:tab w:val="left" w:pos="214"/>
              </w:tabs>
              <w:ind w:left="173" w:hanging="457"/>
              <w:contextualSpacing/>
            </w:pPr>
            <w:r>
              <w:t xml:space="preserve">5. 5. </w:t>
            </w:r>
            <w:r w:rsidRPr="002B02CB">
              <w:t>Indigenous populations experience disparities in</w:t>
            </w:r>
            <w:r>
              <w:t xml:space="preserve"> </w:t>
            </w:r>
            <w:r w:rsidRPr="002B02CB">
              <w:t>mental health and wellbeing outcomes because of the effects of colonization and experiences of intergenerational trauma.</w:t>
            </w:r>
          </w:p>
        </w:tc>
        <w:tc>
          <w:tcPr>
            <w:tcW w:w="5953" w:type="dxa"/>
            <w:gridSpan w:val="2"/>
          </w:tcPr>
          <w:p w14:paraId="7E2EEBE6" w14:textId="69E2F236" w:rsidR="00C7631B" w:rsidRDefault="00C7631B" w:rsidP="00605154">
            <w:pPr>
              <w:pStyle w:val="Paragraphedeliste"/>
              <w:numPr>
                <w:ilvl w:val="0"/>
                <w:numId w:val="57"/>
              </w:numPr>
            </w:pPr>
            <w:r>
              <w:lastRenderedPageBreak/>
              <w:t>Improve access, responsiveness, and quality of community-based palliative care. Integrate palliative care within “Patient Medical Home”;</w:t>
            </w:r>
          </w:p>
          <w:p w14:paraId="1595A118" w14:textId="691CDC26" w:rsidR="002B02CB" w:rsidRDefault="00C7631B" w:rsidP="00605154">
            <w:pPr>
              <w:pStyle w:val="Paragraphedeliste"/>
              <w:numPr>
                <w:ilvl w:val="0"/>
                <w:numId w:val="57"/>
              </w:numPr>
            </w:pPr>
            <w:r>
              <w:t>Hire new clinical consultative palliative care resources; train more staff in palliative care giving</w:t>
            </w:r>
          </w:p>
          <w:p w14:paraId="0F77EF0D" w14:textId="7FDBC58E" w:rsidR="00DF3E08" w:rsidRDefault="00DF3E08" w:rsidP="00DF3E08"/>
          <w:p w14:paraId="3613D1E1" w14:textId="62ED755E" w:rsidR="00DF3E08" w:rsidRPr="00DF3E08" w:rsidRDefault="00DF3E08" w:rsidP="00DF3E08">
            <w:pPr>
              <w:rPr>
                <w:b/>
              </w:rPr>
            </w:pPr>
            <w:r w:rsidRPr="00DF3E08">
              <w:rPr>
                <w:b/>
              </w:rPr>
              <w:t>Mental Health and Addiction</w:t>
            </w:r>
          </w:p>
          <w:p w14:paraId="2D36E4C7" w14:textId="79F40DFE" w:rsidR="00DF3E08" w:rsidRDefault="00DF3E08" w:rsidP="00605154">
            <w:pPr>
              <w:pStyle w:val="Paragraphedeliste"/>
              <w:numPr>
                <w:ilvl w:val="0"/>
                <w:numId w:val="58"/>
              </w:numPr>
            </w:pPr>
            <w:r w:rsidRPr="00DF3E08">
              <w:t xml:space="preserve">Increase </w:t>
            </w:r>
            <w:r w:rsidR="00E24F17">
              <w:t xml:space="preserve">early intervention </w:t>
            </w:r>
            <w:r w:rsidRPr="00DF3E08">
              <w:t>ability, respond to common disorders through prevention/early intervention and through increased capacity and referral</w:t>
            </w:r>
          </w:p>
          <w:p w14:paraId="48FD5F23" w14:textId="52E3714E" w:rsidR="00DF3E08" w:rsidRDefault="00DF3E08" w:rsidP="00605154">
            <w:pPr>
              <w:pStyle w:val="Paragraphedeliste"/>
              <w:numPr>
                <w:ilvl w:val="0"/>
                <w:numId w:val="58"/>
              </w:numPr>
            </w:pPr>
            <w:r>
              <w:t xml:space="preserve">Provide </w:t>
            </w:r>
            <w:r w:rsidR="00E24F17">
              <w:t xml:space="preserve">evidence-based knowledge/resources to </w:t>
            </w:r>
            <w:r>
              <w:t>care givers to identity adverse childhood experiences, treat</w:t>
            </w:r>
            <w:r w:rsidR="00E24F17">
              <w:t>/</w:t>
            </w:r>
            <w:r>
              <w:t>plan care of youth and adult mental health problems, integrat</w:t>
            </w:r>
            <w:r w:rsidR="00E24F17">
              <w:t>e</w:t>
            </w:r>
            <w:r>
              <w:t xml:space="preserve"> services into the province’s new Primary Care Networks;</w:t>
            </w:r>
          </w:p>
          <w:p w14:paraId="7A1E4EED" w14:textId="0877633D" w:rsidR="00DF3E08" w:rsidRDefault="00DF3E08" w:rsidP="00605154">
            <w:pPr>
              <w:pStyle w:val="Paragraphedeliste"/>
              <w:numPr>
                <w:ilvl w:val="0"/>
                <w:numId w:val="58"/>
              </w:numPr>
            </w:pPr>
            <w:r>
              <w:t>Evaluate feasibility</w:t>
            </w:r>
            <w:r w:rsidR="00E24F17">
              <w:t xml:space="preserve"> of</w:t>
            </w:r>
            <w:r>
              <w:t xml:space="preserve"> continuum of publicly funded psychotherapy;</w:t>
            </w:r>
          </w:p>
          <w:p w14:paraId="1FC4E59B" w14:textId="77777777" w:rsidR="00DF3E08" w:rsidRDefault="00DF3E08" w:rsidP="00605154">
            <w:pPr>
              <w:numPr>
                <w:ilvl w:val="0"/>
                <w:numId w:val="58"/>
              </w:numPr>
              <w:contextualSpacing/>
            </w:pPr>
            <w:r w:rsidRPr="00DF3E08">
              <w:lastRenderedPageBreak/>
              <w:t>Develop a robust and tiered clinical framework focused on the prevalent mental disorders among youth and adults.</w:t>
            </w:r>
          </w:p>
          <w:p w14:paraId="6CEFAD90" w14:textId="77777777" w:rsidR="005F4E2E" w:rsidRDefault="00DF3E08" w:rsidP="00605154">
            <w:pPr>
              <w:pStyle w:val="Paragraphedeliste"/>
              <w:numPr>
                <w:ilvl w:val="0"/>
                <w:numId w:val="58"/>
              </w:numPr>
            </w:pPr>
            <w:r w:rsidRPr="00DF3E08">
              <w:t>Reduce disparities in access to mental health services by those in rural and remote and Indigenous communities</w:t>
            </w:r>
          </w:p>
          <w:p w14:paraId="7D960DF7" w14:textId="6C329E4C" w:rsidR="005F4E2E" w:rsidRDefault="005F4E2E" w:rsidP="00605154">
            <w:pPr>
              <w:pStyle w:val="Paragraphedeliste"/>
              <w:numPr>
                <w:ilvl w:val="0"/>
                <w:numId w:val="58"/>
              </w:numPr>
            </w:pPr>
            <w:r w:rsidRPr="00DF3E08">
              <w:t xml:space="preserve">Evaluate potential, then implement lower-intensity, in-person cognitive behavioural therapy groups in 20 communities; </w:t>
            </w:r>
          </w:p>
          <w:p w14:paraId="00A2B512" w14:textId="77777777" w:rsidR="005F4E2E" w:rsidRDefault="005F4E2E" w:rsidP="00605154">
            <w:pPr>
              <w:pStyle w:val="Paragraphedeliste"/>
              <w:numPr>
                <w:ilvl w:val="0"/>
                <w:numId w:val="58"/>
              </w:numPr>
            </w:pPr>
            <w:r w:rsidRPr="00DF3E08">
              <w:t>Establish an Indigenous-focused Mental Health and Addictions Strategy;</w:t>
            </w:r>
          </w:p>
          <w:p w14:paraId="7017EC4A" w14:textId="77777777" w:rsidR="005F4E2E" w:rsidRDefault="005F4E2E" w:rsidP="00605154">
            <w:pPr>
              <w:pStyle w:val="Paragraphedeliste"/>
              <w:numPr>
                <w:ilvl w:val="0"/>
                <w:numId w:val="58"/>
              </w:numPr>
            </w:pPr>
            <w:r w:rsidRPr="00DF3E08">
              <w:t>Expand culturally safer approach to suicide and crisis intervention and response through land-based healing opportunities, currently present in two Indigenous communities.</w:t>
            </w:r>
          </w:p>
          <w:p w14:paraId="74F31AF9" w14:textId="77777777" w:rsidR="005F4E2E" w:rsidRDefault="005F4E2E" w:rsidP="00605154">
            <w:pPr>
              <w:pStyle w:val="Paragraphedeliste"/>
              <w:numPr>
                <w:ilvl w:val="0"/>
                <w:numId w:val="58"/>
              </w:numPr>
            </w:pPr>
            <w:r>
              <w:t xml:space="preserve">Build a virtual workforce to respond to problems through virtual clinic access. </w:t>
            </w:r>
          </w:p>
          <w:p w14:paraId="3E6DCCD8" w14:textId="10A7852E" w:rsidR="004A08D5" w:rsidRPr="00DF3E08" w:rsidRDefault="005F4E2E" w:rsidP="00605154">
            <w:pPr>
              <w:numPr>
                <w:ilvl w:val="0"/>
                <w:numId w:val="58"/>
              </w:numPr>
              <w:contextualSpacing/>
            </w:pPr>
            <w:r>
              <w:t>Improve seamlessness access to crisis line network</w:t>
            </w:r>
          </w:p>
        </w:tc>
      </w:tr>
      <w:tr w:rsidR="004A08D5" w:rsidRPr="002B1668" w14:paraId="42EF43E3" w14:textId="77777777" w:rsidTr="00882430">
        <w:trPr>
          <w:trHeight w:val="1161"/>
        </w:trPr>
        <w:tc>
          <w:tcPr>
            <w:tcW w:w="2689" w:type="dxa"/>
            <w:gridSpan w:val="3"/>
          </w:tcPr>
          <w:p w14:paraId="71483943" w14:textId="77777777" w:rsidR="005F4E2E" w:rsidRDefault="005F4E2E" w:rsidP="005362F9">
            <w:pPr>
              <w:rPr>
                <w:b/>
              </w:rPr>
            </w:pPr>
          </w:p>
          <w:p w14:paraId="6D95CBA5" w14:textId="677E3F1D" w:rsidR="004A08D5" w:rsidRPr="002B02CB" w:rsidRDefault="002B02CB" w:rsidP="005362F9">
            <w:pPr>
              <w:rPr>
                <w:b/>
              </w:rPr>
            </w:pPr>
            <w:r w:rsidRPr="002B02CB">
              <w:rPr>
                <w:b/>
              </w:rPr>
              <w:t>B</w:t>
            </w:r>
            <w:r w:rsidR="00423FB2">
              <w:rPr>
                <w:b/>
              </w:rPr>
              <w:t xml:space="preserve">ritish </w:t>
            </w:r>
            <w:r w:rsidRPr="002B02CB">
              <w:rPr>
                <w:b/>
              </w:rPr>
              <w:t>C</w:t>
            </w:r>
            <w:r w:rsidR="00423FB2">
              <w:rPr>
                <w:b/>
              </w:rPr>
              <w:t>olumbia</w:t>
            </w:r>
            <w:r w:rsidRPr="002B02CB">
              <w:rPr>
                <w:b/>
              </w:rPr>
              <w:t xml:space="preserve"> continued</w:t>
            </w:r>
          </w:p>
        </w:tc>
        <w:tc>
          <w:tcPr>
            <w:tcW w:w="5244" w:type="dxa"/>
            <w:gridSpan w:val="5"/>
          </w:tcPr>
          <w:p w14:paraId="26B261B1" w14:textId="77777777" w:rsidR="004A08D5" w:rsidRPr="002B02CB" w:rsidRDefault="004A08D5" w:rsidP="005362F9"/>
        </w:tc>
        <w:tc>
          <w:tcPr>
            <w:tcW w:w="5953" w:type="dxa"/>
            <w:gridSpan w:val="2"/>
          </w:tcPr>
          <w:p w14:paraId="5F3A2267" w14:textId="73A37F89" w:rsidR="004173CF" w:rsidRDefault="005F4E2E" w:rsidP="00605154">
            <w:pPr>
              <w:pStyle w:val="Paragraphedeliste"/>
              <w:numPr>
                <w:ilvl w:val="0"/>
                <w:numId w:val="58"/>
              </w:numPr>
            </w:pPr>
            <w:r>
              <w:t xml:space="preserve">Increase access for students by increasing the workforce capacity of mental health professionals in schools, and </w:t>
            </w:r>
          </w:p>
          <w:p w14:paraId="245A9ABE" w14:textId="49C3B27F" w:rsidR="004A08D5" w:rsidRPr="000B2B69" w:rsidRDefault="00DF3E08" w:rsidP="00605154">
            <w:pPr>
              <w:pStyle w:val="Paragraphedeliste"/>
              <w:numPr>
                <w:ilvl w:val="0"/>
                <w:numId w:val="58"/>
              </w:numPr>
            </w:pPr>
            <w:r>
              <w:t>Increase mental health</w:t>
            </w:r>
            <w:r w:rsidR="00E24F17">
              <w:t>/s</w:t>
            </w:r>
            <w:r>
              <w:t xml:space="preserve">ubstance use literacy in schools. </w:t>
            </w:r>
            <w:r w:rsidRPr="00DF3E08">
              <w:t xml:space="preserve"> </w:t>
            </w:r>
          </w:p>
        </w:tc>
      </w:tr>
      <w:tr w:rsidR="00B06E53" w:rsidRPr="002B1668" w14:paraId="7C628DD5" w14:textId="77777777" w:rsidTr="00882430">
        <w:trPr>
          <w:trHeight w:val="2070"/>
        </w:trPr>
        <w:tc>
          <w:tcPr>
            <w:tcW w:w="2689" w:type="dxa"/>
            <w:gridSpan w:val="3"/>
          </w:tcPr>
          <w:p w14:paraId="52CC6F62" w14:textId="77777777" w:rsidR="00B06E53" w:rsidRPr="001E70BE" w:rsidRDefault="00B06E53" w:rsidP="00B06E53">
            <w:pPr>
              <w:rPr>
                <w:b/>
                <w:u w:val="single"/>
              </w:rPr>
            </w:pPr>
            <w:r w:rsidRPr="001E70BE">
              <w:rPr>
                <w:b/>
                <w:u w:val="single"/>
              </w:rPr>
              <w:t>Northwest</w:t>
            </w:r>
          </w:p>
          <w:p w14:paraId="07D9F326" w14:textId="77777777" w:rsidR="00B06E53" w:rsidRPr="001E70BE" w:rsidRDefault="00B06E53" w:rsidP="00B06E53">
            <w:pPr>
              <w:rPr>
                <w:b/>
                <w:u w:val="single"/>
              </w:rPr>
            </w:pPr>
            <w:r w:rsidRPr="001E70BE">
              <w:rPr>
                <w:b/>
                <w:u w:val="single"/>
              </w:rPr>
              <w:t>Territories</w:t>
            </w:r>
          </w:p>
          <w:p w14:paraId="4F51A589" w14:textId="77777777" w:rsidR="00B06E53" w:rsidRPr="00704ACB" w:rsidRDefault="00B06E53" w:rsidP="00B06E53">
            <w:pPr>
              <w:rPr>
                <w:b/>
              </w:rPr>
            </w:pPr>
          </w:p>
          <w:p w14:paraId="0A486379" w14:textId="77777777" w:rsidR="00B06E53" w:rsidRPr="00704ACB" w:rsidRDefault="00B06E53" w:rsidP="00B06E53">
            <w:pPr>
              <w:rPr>
                <w:b/>
              </w:rPr>
            </w:pPr>
            <w:r w:rsidRPr="00704ACB">
              <w:rPr>
                <w:b/>
              </w:rPr>
              <w:t>Date Signed:</w:t>
            </w:r>
          </w:p>
          <w:p w14:paraId="161CBF40" w14:textId="77777777" w:rsidR="00B06E53" w:rsidRDefault="00B06E53" w:rsidP="00B06E53">
            <w:pPr>
              <w:rPr>
                <w:b/>
              </w:rPr>
            </w:pPr>
            <w:r w:rsidRPr="00704ACB">
              <w:rPr>
                <w:b/>
              </w:rPr>
              <w:t>2018-02-21</w:t>
            </w:r>
          </w:p>
          <w:p w14:paraId="67E1A6C1" w14:textId="77777777" w:rsidR="00B06E53" w:rsidRDefault="00B06E53" w:rsidP="00B06E53">
            <w:pPr>
              <w:rPr>
                <w:b/>
              </w:rPr>
            </w:pPr>
          </w:p>
          <w:p w14:paraId="56C73645" w14:textId="77777777" w:rsidR="00B06E53" w:rsidRDefault="00B06E53" w:rsidP="00B06E53">
            <w:pPr>
              <w:rPr>
                <w:b/>
              </w:rPr>
            </w:pPr>
            <w:r>
              <w:rPr>
                <w:b/>
              </w:rPr>
              <w:t xml:space="preserve"> Funding:</w:t>
            </w:r>
          </w:p>
          <w:p w14:paraId="3379CE15" w14:textId="77777777" w:rsidR="00B06E53" w:rsidRDefault="00B06E53" w:rsidP="00B06E53">
            <w:pPr>
              <w:rPr>
                <w:b/>
              </w:rPr>
            </w:pPr>
            <w:r>
              <w:rPr>
                <w:b/>
              </w:rPr>
              <w:t>$13.5 million over 10 years</w:t>
            </w:r>
          </w:p>
          <w:p w14:paraId="584ABC3B" w14:textId="77777777" w:rsidR="00B06E53" w:rsidRDefault="00B06E53" w:rsidP="005362F9">
            <w:pPr>
              <w:rPr>
                <w:b/>
              </w:rPr>
            </w:pPr>
          </w:p>
          <w:p w14:paraId="0C542C2A" w14:textId="77777777" w:rsidR="00B06E53" w:rsidRDefault="00B06E53" w:rsidP="00B06E53">
            <w:pPr>
              <w:rPr>
                <w:b/>
              </w:rPr>
            </w:pPr>
            <w:r>
              <w:rPr>
                <w:b/>
              </w:rPr>
              <w:t>Unique circumstances:</w:t>
            </w:r>
          </w:p>
          <w:p w14:paraId="3C3A0205" w14:textId="77777777" w:rsidR="006364C3" w:rsidRDefault="00B06E53" w:rsidP="00605154">
            <w:pPr>
              <w:pStyle w:val="Paragraphedeliste"/>
              <w:numPr>
                <w:ilvl w:val="0"/>
                <w:numId w:val="59"/>
              </w:numPr>
              <w:ind w:left="164" w:hanging="142"/>
            </w:pPr>
            <w:r w:rsidRPr="00947406">
              <w:t>Large land mass,</w:t>
            </w:r>
            <w:r w:rsidRPr="00E07225">
              <w:rPr>
                <w:b/>
              </w:rPr>
              <w:t xml:space="preserve"> </w:t>
            </w:r>
            <w:r w:rsidRPr="00947406">
              <w:t xml:space="preserve">small population, communities without year </w:t>
            </w:r>
            <w:r>
              <w:t>-</w:t>
            </w:r>
            <w:r w:rsidRPr="00947406">
              <w:t xml:space="preserve">round access to larger centres </w:t>
            </w:r>
          </w:p>
          <w:p w14:paraId="4F1FF6C4" w14:textId="09A0A46E" w:rsidR="006364C3" w:rsidRPr="006364C3" w:rsidRDefault="006364C3" w:rsidP="00605154">
            <w:pPr>
              <w:pStyle w:val="Paragraphedeliste"/>
              <w:numPr>
                <w:ilvl w:val="0"/>
                <w:numId w:val="59"/>
              </w:numPr>
              <w:ind w:left="164" w:hanging="142"/>
            </w:pPr>
            <w:r w:rsidRPr="00947406">
              <w:t>35% under 25</w:t>
            </w:r>
          </w:p>
          <w:p w14:paraId="7EEAC5AD" w14:textId="78B506BE" w:rsidR="006364C3" w:rsidRPr="006364C3" w:rsidRDefault="006364C3" w:rsidP="00605154">
            <w:pPr>
              <w:pStyle w:val="Paragraphedeliste"/>
              <w:numPr>
                <w:ilvl w:val="0"/>
                <w:numId w:val="59"/>
              </w:numPr>
              <w:ind w:left="164" w:hanging="142"/>
            </w:pPr>
            <w:r w:rsidRPr="00947406">
              <w:t>Suicide rate twice national</w:t>
            </w:r>
          </w:p>
          <w:p w14:paraId="32E1B929" w14:textId="7DB592C5" w:rsidR="006364C3" w:rsidRPr="006364C3" w:rsidRDefault="006364C3" w:rsidP="00605154">
            <w:pPr>
              <w:pStyle w:val="Paragraphedeliste"/>
              <w:numPr>
                <w:ilvl w:val="0"/>
                <w:numId w:val="59"/>
              </w:numPr>
              <w:ind w:left="164" w:hanging="142"/>
            </w:pPr>
            <w:r w:rsidRPr="00947406">
              <w:t>Self</w:t>
            </w:r>
            <w:r>
              <w:t>-</w:t>
            </w:r>
            <w:r w:rsidRPr="00947406">
              <w:t>injury hospitalization three times national</w:t>
            </w:r>
          </w:p>
          <w:p w14:paraId="621E4BE3" w14:textId="1889202E" w:rsidR="00B06E53" w:rsidRPr="00E07225" w:rsidRDefault="006364C3" w:rsidP="00605154">
            <w:pPr>
              <w:pStyle w:val="Paragraphedeliste"/>
              <w:numPr>
                <w:ilvl w:val="0"/>
                <w:numId w:val="47"/>
              </w:numPr>
              <w:ind w:left="164" w:hanging="142"/>
              <w:rPr>
                <w:b/>
              </w:rPr>
            </w:pPr>
            <w:r w:rsidRPr="00947406">
              <w:t>Alcohol hospitalizations five times national</w:t>
            </w:r>
          </w:p>
        </w:tc>
        <w:tc>
          <w:tcPr>
            <w:tcW w:w="5244" w:type="dxa"/>
            <w:gridSpan w:val="5"/>
          </w:tcPr>
          <w:p w14:paraId="18BD3046" w14:textId="77777777" w:rsidR="00B06E53" w:rsidRDefault="00B06E53" w:rsidP="00B06E53">
            <w:pPr>
              <w:rPr>
                <w:b/>
              </w:rPr>
            </w:pPr>
            <w:r>
              <w:rPr>
                <w:b/>
              </w:rPr>
              <w:lastRenderedPageBreak/>
              <w:t>Home and</w:t>
            </w:r>
            <w:r w:rsidRPr="001A49E8">
              <w:rPr>
                <w:b/>
              </w:rPr>
              <w:t xml:space="preserve"> Community Care</w:t>
            </w:r>
            <w:r>
              <w:rPr>
                <w:b/>
              </w:rPr>
              <w:t xml:space="preserve"> and Mental Health and Addictions:</w:t>
            </w:r>
            <w:r w:rsidRPr="001A49E8">
              <w:rPr>
                <w:b/>
              </w:rPr>
              <w:t xml:space="preserve"> </w:t>
            </w:r>
          </w:p>
          <w:p w14:paraId="2CF1BE5B" w14:textId="4BBFC1A6" w:rsidR="00B06E53" w:rsidRDefault="00B06E53" w:rsidP="00B06E53">
            <w:pPr>
              <w:ind w:left="202" w:hanging="284"/>
            </w:pPr>
            <w:r w:rsidRPr="005B0493">
              <w:t>1.</w:t>
            </w:r>
            <w:r>
              <w:t xml:space="preserve"> </w:t>
            </w:r>
            <w:r w:rsidRPr="0017773C">
              <w:t>Promotion and Prevention:</w:t>
            </w:r>
            <w:r>
              <w:t xml:space="preserve"> annual community healthy living fairs, fund and work with aboriginal community governments to develop community wellness plans, community Talking About Mental Illness and Mental Health First Aid programs </w:t>
            </w:r>
          </w:p>
          <w:p w14:paraId="54E3DB7A" w14:textId="267403BA" w:rsidR="00B06E53" w:rsidRDefault="00B06E53" w:rsidP="00B06E53">
            <w:pPr>
              <w:ind w:left="202" w:hanging="284"/>
            </w:pPr>
            <w:r>
              <w:lastRenderedPageBreak/>
              <w:t xml:space="preserve">2. </w:t>
            </w:r>
            <w:r w:rsidRPr="005B0493">
              <w:t>Specialized Treatment:</w:t>
            </w:r>
            <w:r>
              <w:t xml:space="preserve"> supported living for adults, </w:t>
            </w:r>
            <w:r w:rsidRPr="004C2800">
              <w:t>specialized treatment resources to children and youth</w:t>
            </w:r>
            <w:r>
              <w:t>, out of territory placement program</w:t>
            </w:r>
          </w:p>
          <w:p w14:paraId="664D5C2D" w14:textId="77777777" w:rsidR="006364C3" w:rsidRDefault="00B06E53" w:rsidP="00B06E53">
            <w:pPr>
              <w:ind w:left="202" w:hanging="284"/>
            </w:pPr>
            <w:r>
              <w:t xml:space="preserve">3. 2017 Continuing Care Services Action Plan – focus on </w:t>
            </w:r>
            <w:r w:rsidRPr="006721E1">
              <w:t>Home Care, Long Term Care and Palliative Care</w:t>
            </w:r>
          </w:p>
          <w:p w14:paraId="3F521F8D" w14:textId="03911B90" w:rsidR="00B06E53" w:rsidRDefault="00E62B4B" w:rsidP="00B06E53">
            <w:pPr>
              <w:ind w:left="202" w:hanging="284"/>
            </w:pPr>
            <w:r>
              <w:t xml:space="preserve">4.  </w:t>
            </w:r>
            <w:r w:rsidR="006364C3" w:rsidRPr="005B0493">
              <w:t>Intervention: community counselling</w:t>
            </w:r>
            <w:r w:rsidR="006364C3">
              <w:t>, 24/7 help line, On the Land Healing funds to communities, primary care community services, psychiatric assessment and treatment, short term inpatient care in Yellowknife, agreements with southern governments for facility care</w:t>
            </w:r>
          </w:p>
        </w:tc>
        <w:tc>
          <w:tcPr>
            <w:tcW w:w="5953" w:type="dxa"/>
            <w:gridSpan w:val="2"/>
          </w:tcPr>
          <w:p w14:paraId="047A2F80" w14:textId="22D6BFBB" w:rsidR="00E07225" w:rsidRDefault="00E07225" w:rsidP="00E07225">
            <w:pPr>
              <w:rPr>
                <w:b/>
              </w:rPr>
            </w:pPr>
            <w:r w:rsidRPr="0017773C">
              <w:rPr>
                <w:b/>
              </w:rPr>
              <w:lastRenderedPageBreak/>
              <w:t xml:space="preserve">The </w:t>
            </w:r>
            <w:r w:rsidR="00840E3C">
              <w:rPr>
                <w:b/>
              </w:rPr>
              <w:t>territory</w:t>
            </w:r>
            <w:r w:rsidRPr="0017773C">
              <w:rPr>
                <w:b/>
              </w:rPr>
              <w:t xml:space="preserve"> will</w:t>
            </w:r>
            <w:r>
              <w:rPr>
                <w:b/>
              </w:rPr>
              <w:t>:</w:t>
            </w:r>
          </w:p>
          <w:p w14:paraId="5E7CF892" w14:textId="77777777" w:rsidR="00E07225" w:rsidRPr="0017773C" w:rsidRDefault="00E07225" w:rsidP="00E07225">
            <w:pPr>
              <w:rPr>
                <w:b/>
              </w:rPr>
            </w:pPr>
            <w:r>
              <w:rPr>
                <w:b/>
              </w:rPr>
              <w:t xml:space="preserve">Home and </w:t>
            </w:r>
            <w:r w:rsidRPr="0017773C">
              <w:rPr>
                <w:b/>
              </w:rPr>
              <w:t xml:space="preserve">Community Care </w:t>
            </w:r>
          </w:p>
          <w:p w14:paraId="7B58E648" w14:textId="77777777" w:rsidR="00E07225" w:rsidRDefault="00E07225" w:rsidP="00605154">
            <w:pPr>
              <w:pStyle w:val="Paragraphedeliste"/>
              <w:numPr>
                <w:ilvl w:val="0"/>
                <w:numId w:val="46"/>
              </w:numPr>
            </w:pPr>
            <w:r>
              <w:t>Introduce a paid family/community care giving pilot (2017-21) – provide choice of self-managed care or those who work with Health/Community Services.</w:t>
            </w:r>
          </w:p>
          <w:p w14:paraId="1C8751EB" w14:textId="77777777" w:rsidR="00E07225" w:rsidRDefault="00E07225" w:rsidP="00E07225">
            <w:pPr>
              <w:ind w:left="41"/>
            </w:pPr>
            <w:r w:rsidRPr="005B0493">
              <w:t xml:space="preserve">2. </w:t>
            </w:r>
            <w:r>
              <w:t xml:space="preserve">Create a </w:t>
            </w:r>
            <w:r w:rsidRPr="005B0493">
              <w:t xml:space="preserve">Project team </w:t>
            </w:r>
            <w:r>
              <w:t xml:space="preserve">to </w:t>
            </w:r>
            <w:r w:rsidRPr="005B0493">
              <w:t xml:space="preserve">implement </w:t>
            </w:r>
            <w:r>
              <w:t>an i</w:t>
            </w:r>
            <w:r w:rsidRPr="005B0493">
              <w:t xml:space="preserve">nternational </w:t>
            </w:r>
          </w:p>
          <w:p w14:paraId="0E5E5E4B" w14:textId="77777777" w:rsidR="00E07225" w:rsidRDefault="00E07225" w:rsidP="00E07225">
            <w:pPr>
              <w:tabs>
                <w:tab w:val="left" w:pos="211"/>
              </w:tabs>
              <w:ind w:left="325"/>
            </w:pPr>
            <w:r w:rsidRPr="005B0493">
              <w:t xml:space="preserve">residential assessment tool across all continuing care </w:t>
            </w:r>
            <w:r>
              <w:t xml:space="preserve">    </w:t>
            </w:r>
            <w:r w:rsidRPr="005B0493">
              <w:t>programs</w:t>
            </w:r>
            <w:r>
              <w:t xml:space="preserve"> – plan training/implementation 2019-20 – to facilitate evidence-based assessment and care planning</w:t>
            </w:r>
          </w:p>
          <w:p w14:paraId="119D4BB2" w14:textId="77777777" w:rsidR="00E62B4B" w:rsidRDefault="00E62B4B" w:rsidP="00E62B4B">
            <w:pPr>
              <w:rPr>
                <w:b/>
              </w:rPr>
            </w:pPr>
          </w:p>
          <w:p w14:paraId="64D27D48" w14:textId="7E189F1E" w:rsidR="00E62B4B" w:rsidRPr="0017773C" w:rsidRDefault="00E62B4B" w:rsidP="00E62B4B">
            <w:pPr>
              <w:rPr>
                <w:b/>
              </w:rPr>
            </w:pPr>
            <w:r w:rsidRPr="0017773C">
              <w:rPr>
                <w:b/>
              </w:rPr>
              <w:t>Mental Health and Addiction</w:t>
            </w:r>
          </w:p>
          <w:p w14:paraId="7A1D1C6D" w14:textId="43AC01E7" w:rsidR="00E62B4B" w:rsidRPr="005B0493" w:rsidRDefault="00E62B4B" w:rsidP="00E62B4B">
            <w:pPr>
              <w:ind w:left="41" w:hanging="142"/>
            </w:pPr>
            <w:r w:rsidRPr="005B0493">
              <w:t>Develop</w:t>
            </w:r>
            <w:r>
              <w:t>/</w:t>
            </w:r>
            <w:r w:rsidRPr="005B0493">
              <w:t>implement</w:t>
            </w:r>
            <w:r>
              <w:t xml:space="preserve"> </w:t>
            </w:r>
            <w:r w:rsidRPr="005B0493">
              <w:t>Suicide Prevention and</w:t>
            </w:r>
            <w:r>
              <w:t xml:space="preserve"> </w:t>
            </w:r>
            <w:r w:rsidRPr="005B0493">
              <w:t>Crisis Support</w:t>
            </w:r>
            <w:r>
              <w:t xml:space="preserve"> </w:t>
            </w:r>
            <w:r w:rsidRPr="005B0493">
              <w:t>Network:</w:t>
            </w:r>
          </w:p>
          <w:p w14:paraId="49D889AB" w14:textId="77777777" w:rsidR="00E62B4B" w:rsidRDefault="00E62B4B" w:rsidP="00E62B4B">
            <w:pPr>
              <w:pStyle w:val="Paragraphedeliste"/>
              <w:numPr>
                <w:ilvl w:val="0"/>
                <w:numId w:val="7"/>
              </w:numPr>
              <w:ind w:left="183" w:hanging="183"/>
            </w:pPr>
            <w:r w:rsidRPr="008E0FFD">
              <w:rPr>
                <w:i/>
              </w:rPr>
              <w:t>Prevention</w:t>
            </w:r>
            <w:r>
              <w:t xml:space="preserve">: fund positions to work with communities ready to work on and participate in suicide prevention plans; </w:t>
            </w:r>
          </w:p>
          <w:p w14:paraId="5F13D1E5" w14:textId="5908EF3B" w:rsidR="00E62B4B" w:rsidRDefault="00E62B4B" w:rsidP="00E62B4B">
            <w:pPr>
              <w:pStyle w:val="Paragraphedeliste"/>
              <w:numPr>
                <w:ilvl w:val="0"/>
                <w:numId w:val="7"/>
              </w:numPr>
              <w:ind w:left="183" w:hanging="183"/>
            </w:pPr>
            <w:r w:rsidRPr="008E0FFD">
              <w:rPr>
                <w:i/>
              </w:rPr>
              <w:t>Intervention</w:t>
            </w:r>
            <w:r>
              <w:t xml:space="preserve">: integrate </w:t>
            </w:r>
            <w:r w:rsidR="00E24F17">
              <w:t xml:space="preserve">delivery </w:t>
            </w:r>
            <w:r>
              <w:t xml:space="preserve">approach, </w:t>
            </w:r>
            <w:r w:rsidRPr="00637EA4">
              <w:t xml:space="preserve">develop </w:t>
            </w:r>
            <w:r>
              <w:t xml:space="preserve">culturally-relevant </w:t>
            </w:r>
            <w:r w:rsidRPr="00637EA4">
              <w:t>suicide risk assessment tool</w:t>
            </w:r>
            <w:r>
              <w:t>, improve</w:t>
            </w:r>
            <w:r w:rsidRPr="00637EA4">
              <w:t xml:space="preserve"> referral pathways, information sharing and discharge planning</w:t>
            </w:r>
            <w:r>
              <w:t>;</w:t>
            </w:r>
          </w:p>
          <w:p w14:paraId="166817CF" w14:textId="1892A2F0" w:rsidR="00E62B4B" w:rsidRDefault="00E62B4B" w:rsidP="00E62B4B">
            <w:pPr>
              <w:pStyle w:val="Paragraphedeliste"/>
              <w:numPr>
                <w:ilvl w:val="0"/>
                <w:numId w:val="8"/>
              </w:numPr>
              <w:ind w:left="183" w:hanging="183"/>
            </w:pPr>
            <w:r w:rsidRPr="008E0FFD">
              <w:rPr>
                <w:i/>
              </w:rPr>
              <w:t>Postvention:</w:t>
            </w:r>
            <w:r>
              <w:t xml:space="preserve"> Develop policies</w:t>
            </w:r>
            <w:r w:rsidR="00E24F17">
              <w:t>/</w:t>
            </w:r>
            <w:r>
              <w:t>protocols for coordinated, interdepartmental approach provid</w:t>
            </w:r>
            <w:r w:rsidR="00E24F17">
              <w:t>ing</w:t>
            </w:r>
            <w:r>
              <w:t xml:space="preserve"> timely response immediately after crisis and in following days/weeks/ months;</w:t>
            </w:r>
          </w:p>
          <w:p w14:paraId="32661CF8" w14:textId="77777777" w:rsidR="00E62B4B" w:rsidRDefault="00E62B4B" w:rsidP="00E62B4B">
            <w:pPr>
              <w:pStyle w:val="Paragraphedeliste"/>
              <w:numPr>
                <w:ilvl w:val="0"/>
                <w:numId w:val="8"/>
              </w:numPr>
              <w:ind w:left="183" w:hanging="183"/>
            </w:pPr>
            <w:r>
              <w:t>establish clear roles and responsibilities focused on connecting with community to understand needs;</w:t>
            </w:r>
          </w:p>
          <w:p w14:paraId="1272157C" w14:textId="77777777" w:rsidR="00E62B4B" w:rsidRDefault="00E62B4B" w:rsidP="00E62B4B">
            <w:pPr>
              <w:pStyle w:val="Paragraphedeliste"/>
              <w:numPr>
                <w:ilvl w:val="0"/>
                <w:numId w:val="8"/>
              </w:numPr>
              <w:ind w:left="183" w:hanging="183"/>
            </w:pPr>
            <w:r>
              <w:t xml:space="preserve">establish territorial team of community members and professionals with the competencies and skills to respond in a crisis and who are able to travel on short notice; and </w:t>
            </w:r>
          </w:p>
          <w:p w14:paraId="14875736" w14:textId="77777777" w:rsidR="00B06E53" w:rsidRDefault="00E62B4B" w:rsidP="00E62B4B">
            <w:pPr>
              <w:pStyle w:val="Paragraphedeliste"/>
              <w:numPr>
                <w:ilvl w:val="0"/>
                <w:numId w:val="8"/>
              </w:numPr>
              <w:ind w:left="183" w:hanging="183"/>
            </w:pPr>
            <w:r w:rsidRPr="00D578BC">
              <w:t>implement Critical Incident Management trainin</w:t>
            </w:r>
            <w:r>
              <w:t>g for staff and community members.</w:t>
            </w:r>
          </w:p>
          <w:p w14:paraId="698D935E" w14:textId="77777777" w:rsidR="008205FD" w:rsidRDefault="008205FD" w:rsidP="008205FD"/>
          <w:p w14:paraId="4C914721" w14:textId="4DF5CB85" w:rsidR="008205FD" w:rsidRPr="00DF3E08" w:rsidRDefault="008205FD" w:rsidP="008205FD"/>
        </w:tc>
      </w:tr>
      <w:tr w:rsidR="005362F9" w:rsidRPr="008E4969" w14:paraId="7B88C1F9" w14:textId="77777777" w:rsidTr="00882430">
        <w:trPr>
          <w:trHeight w:val="63"/>
        </w:trPr>
        <w:tc>
          <w:tcPr>
            <w:tcW w:w="2943" w:type="dxa"/>
            <w:gridSpan w:val="4"/>
          </w:tcPr>
          <w:p w14:paraId="27170B54" w14:textId="4F154D76" w:rsidR="005362F9" w:rsidRPr="001E70BE" w:rsidRDefault="005362F9" w:rsidP="005362F9">
            <w:pPr>
              <w:rPr>
                <w:b/>
                <w:u w:val="single"/>
              </w:rPr>
            </w:pPr>
            <w:r w:rsidRPr="001E70BE">
              <w:rPr>
                <w:b/>
                <w:u w:val="single"/>
              </w:rPr>
              <w:lastRenderedPageBreak/>
              <w:t>Nunavut</w:t>
            </w:r>
          </w:p>
          <w:p w14:paraId="3A1A702E" w14:textId="77777777" w:rsidR="005362F9" w:rsidRDefault="005362F9" w:rsidP="005362F9">
            <w:pPr>
              <w:rPr>
                <w:b/>
              </w:rPr>
            </w:pPr>
          </w:p>
          <w:p w14:paraId="234E664F" w14:textId="77777777" w:rsidR="005362F9" w:rsidRPr="00FC26C6" w:rsidRDefault="005362F9" w:rsidP="005362F9">
            <w:pPr>
              <w:rPr>
                <w:b/>
              </w:rPr>
            </w:pPr>
            <w:r w:rsidRPr="00FC26C6">
              <w:rPr>
                <w:b/>
              </w:rPr>
              <w:t>Date Signed:</w:t>
            </w:r>
          </w:p>
          <w:p w14:paraId="11B7B720" w14:textId="77777777" w:rsidR="005362F9" w:rsidRPr="00704ACB" w:rsidRDefault="005362F9" w:rsidP="005362F9">
            <w:pPr>
              <w:rPr>
                <w:b/>
              </w:rPr>
            </w:pPr>
            <w:r w:rsidRPr="00FC26C6">
              <w:rPr>
                <w:b/>
              </w:rPr>
              <w:t>2018-02-21</w:t>
            </w:r>
          </w:p>
          <w:p w14:paraId="4FF8F29B" w14:textId="77777777" w:rsidR="005362F9" w:rsidRDefault="005362F9" w:rsidP="005362F9"/>
          <w:p w14:paraId="1C80160D" w14:textId="77777777" w:rsidR="005362F9" w:rsidRPr="00704ACB" w:rsidRDefault="005362F9" w:rsidP="005362F9">
            <w:pPr>
              <w:rPr>
                <w:b/>
              </w:rPr>
            </w:pPr>
            <w:r w:rsidRPr="00704ACB">
              <w:rPr>
                <w:b/>
              </w:rPr>
              <w:t>Funding</w:t>
            </w:r>
            <w:r>
              <w:rPr>
                <w:b/>
              </w:rPr>
              <w:t>:</w:t>
            </w:r>
          </w:p>
          <w:p w14:paraId="08F31411" w14:textId="77777777" w:rsidR="005362F9" w:rsidRDefault="005362F9" w:rsidP="005362F9">
            <w:r>
              <w:t>$11.2 million over 10 years</w:t>
            </w:r>
          </w:p>
          <w:p w14:paraId="1C8B8520" w14:textId="77777777" w:rsidR="00E07225" w:rsidRDefault="00E07225" w:rsidP="005362F9"/>
          <w:p w14:paraId="1B94AB43" w14:textId="77777777" w:rsidR="00E07225" w:rsidRDefault="00E07225" w:rsidP="005362F9">
            <w:pPr>
              <w:rPr>
                <w:b/>
              </w:rPr>
            </w:pPr>
            <w:r>
              <w:rPr>
                <w:b/>
              </w:rPr>
              <w:t>Unique Circumstances:</w:t>
            </w:r>
          </w:p>
          <w:p w14:paraId="47E67B63" w14:textId="75422F9B" w:rsidR="00297E1E" w:rsidRDefault="00297E1E" w:rsidP="00605154">
            <w:pPr>
              <w:pStyle w:val="Paragraphedeliste"/>
              <w:numPr>
                <w:ilvl w:val="0"/>
                <w:numId w:val="60"/>
              </w:numPr>
              <w:ind w:left="164" w:hanging="142"/>
            </w:pPr>
            <w:r>
              <w:t>P</w:t>
            </w:r>
            <w:r w:rsidR="00E07225">
              <w:t>opulation</w:t>
            </w:r>
            <w:r w:rsidR="00D45C93">
              <w:t>:</w:t>
            </w:r>
            <w:r>
              <w:t xml:space="preserve"> 38,000+</w:t>
            </w:r>
            <w:r w:rsidR="00D45C93">
              <w:t>,</w:t>
            </w:r>
            <w:r>
              <w:t xml:space="preserve"> 50% </w:t>
            </w:r>
            <w:r w:rsidR="00E07225">
              <w:t>under 25</w:t>
            </w:r>
            <w:r>
              <w:t>, 85% Inuit</w:t>
            </w:r>
          </w:p>
          <w:p w14:paraId="1D17751B" w14:textId="274E0367" w:rsidR="005C22AB" w:rsidRDefault="00423FB2" w:rsidP="00605154">
            <w:pPr>
              <w:pStyle w:val="Paragraphedeliste"/>
              <w:numPr>
                <w:ilvl w:val="0"/>
                <w:numId w:val="60"/>
              </w:numPr>
              <w:ind w:left="164" w:hanging="142"/>
            </w:pPr>
            <w:r>
              <w:t xml:space="preserve">Incorporate </w:t>
            </w:r>
            <w:r w:rsidR="005C22AB">
              <w:t>Inuit societal values in program</w:t>
            </w:r>
            <w:r w:rsidR="00406F79">
              <w:t>/</w:t>
            </w:r>
            <w:r w:rsidR="005C22AB">
              <w:t>policy development and service design/delivery</w:t>
            </w:r>
          </w:p>
          <w:p w14:paraId="33B0972F" w14:textId="0F40B94D" w:rsidR="00297E1E" w:rsidRDefault="00297E1E" w:rsidP="00605154">
            <w:pPr>
              <w:pStyle w:val="Paragraphedeliste"/>
              <w:numPr>
                <w:ilvl w:val="0"/>
                <w:numId w:val="60"/>
              </w:numPr>
              <w:ind w:left="164" w:hanging="142"/>
            </w:pPr>
            <w:r>
              <w:t>Large land mass</w:t>
            </w:r>
            <w:r w:rsidR="00406F79">
              <w:t xml:space="preserve"> with 3 time zones and regions</w:t>
            </w:r>
            <w:r>
              <w:t xml:space="preserve">, 25 remote communities accessed by air </w:t>
            </w:r>
          </w:p>
          <w:p w14:paraId="03E96232" w14:textId="788FA54E" w:rsidR="00297E1E" w:rsidRDefault="00297E1E" w:rsidP="00605154">
            <w:pPr>
              <w:pStyle w:val="Paragraphedeliste"/>
              <w:numPr>
                <w:ilvl w:val="0"/>
                <w:numId w:val="60"/>
              </w:numPr>
              <w:ind w:left="164" w:hanging="142"/>
            </w:pPr>
            <w:r>
              <w:t>Poor social determinants of health</w:t>
            </w:r>
            <w:r w:rsidR="00406F79">
              <w:t>:</w:t>
            </w:r>
            <w:r>
              <w:t xml:space="preserve"> shortage of adequate housing, food insecurity, </w:t>
            </w:r>
            <w:r w:rsidR="00406F79">
              <w:t>historical and intergenerational colon-</w:t>
            </w:r>
            <w:proofErr w:type="spellStart"/>
            <w:r w:rsidR="00406F79">
              <w:t>ization</w:t>
            </w:r>
            <w:proofErr w:type="spellEnd"/>
            <w:r w:rsidR="00406F79">
              <w:t xml:space="preserve">, </w:t>
            </w:r>
            <w:r>
              <w:t>low</w:t>
            </w:r>
            <w:r w:rsidR="00406F79">
              <w:t xml:space="preserve"> </w:t>
            </w:r>
            <w:r>
              <w:t>educational attainment, socio</w:t>
            </w:r>
            <w:r w:rsidR="00406F79">
              <w:t xml:space="preserve">- </w:t>
            </w:r>
            <w:r>
              <w:t>economic status</w:t>
            </w:r>
          </w:p>
          <w:p w14:paraId="1487A601" w14:textId="41117A64" w:rsidR="008C0BED" w:rsidRDefault="00840E3C" w:rsidP="00605154">
            <w:pPr>
              <w:pStyle w:val="Paragraphedeliste"/>
              <w:numPr>
                <w:ilvl w:val="0"/>
                <w:numId w:val="60"/>
              </w:numPr>
              <w:ind w:left="164" w:hanging="142"/>
            </w:pPr>
            <w:r>
              <w:t>Anticipate triple number of seniors by 2030 (1360 in 2016 census)</w:t>
            </w:r>
          </w:p>
          <w:p w14:paraId="6E402A1F" w14:textId="77777777" w:rsidR="00E07225" w:rsidRDefault="00406F79" w:rsidP="00605154">
            <w:pPr>
              <w:pStyle w:val="Paragraphedeliste"/>
              <w:numPr>
                <w:ilvl w:val="0"/>
                <w:numId w:val="60"/>
              </w:numPr>
              <w:ind w:left="164" w:hanging="142"/>
            </w:pPr>
            <w:r>
              <w:t>Financial insecurity for community MHA programs</w:t>
            </w:r>
          </w:p>
          <w:p w14:paraId="1AE06143" w14:textId="77777777" w:rsidR="00882430" w:rsidRDefault="00882430" w:rsidP="00882430"/>
          <w:p w14:paraId="731237EC" w14:textId="77777777" w:rsidR="00882430" w:rsidRDefault="00882430" w:rsidP="00882430"/>
          <w:p w14:paraId="7E05C61B" w14:textId="77777777" w:rsidR="00882430" w:rsidRDefault="00882430" w:rsidP="00882430"/>
          <w:p w14:paraId="78DAC038" w14:textId="1CF855F1" w:rsidR="00882430" w:rsidRPr="00E07225" w:rsidRDefault="00882430" w:rsidP="00882430"/>
        </w:tc>
        <w:tc>
          <w:tcPr>
            <w:tcW w:w="5131" w:type="dxa"/>
            <w:gridSpan w:val="5"/>
          </w:tcPr>
          <w:p w14:paraId="1445C2D5" w14:textId="2AC0BD09" w:rsidR="005610E9" w:rsidRPr="00A51CFF" w:rsidRDefault="00A51CFF" w:rsidP="005362F9">
            <w:pPr>
              <w:rPr>
                <w:b/>
              </w:rPr>
            </w:pPr>
            <w:r w:rsidRPr="00A51CFF">
              <w:rPr>
                <w:b/>
              </w:rPr>
              <w:lastRenderedPageBreak/>
              <w:t>Home and Community Care</w:t>
            </w:r>
          </w:p>
          <w:p w14:paraId="35D95D19" w14:textId="496C9955" w:rsidR="005610E9" w:rsidRDefault="005610E9" w:rsidP="005362F9">
            <w:r>
              <w:t>Federal Northern Wellness Agreement supports front line program including training</w:t>
            </w:r>
          </w:p>
          <w:p w14:paraId="763D2CA5" w14:textId="14309509" w:rsidR="00A51CFF" w:rsidRDefault="00A51CFF" w:rsidP="00605154">
            <w:pPr>
              <w:pStyle w:val="Paragraphedeliste"/>
              <w:numPr>
                <w:ilvl w:val="0"/>
                <w:numId w:val="60"/>
              </w:numPr>
              <w:ind w:left="202" w:hanging="219"/>
            </w:pPr>
            <w:r>
              <w:t xml:space="preserve">3 </w:t>
            </w:r>
            <w:r w:rsidR="005610E9">
              <w:t>continuing care and 3 Elders Home facilities</w:t>
            </w:r>
          </w:p>
          <w:p w14:paraId="246E3F1D" w14:textId="1244CD7B" w:rsidR="00A51CFF" w:rsidRDefault="00A51CFF" w:rsidP="00605154">
            <w:pPr>
              <w:pStyle w:val="Paragraphedeliste"/>
              <w:numPr>
                <w:ilvl w:val="0"/>
                <w:numId w:val="60"/>
              </w:numPr>
              <w:ind w:left="202" w:hanging="219"/>
            </w:pPr>
            <w:r>
              <w:t xml:space="preserve">Can self refer, be referred and assessed to determine care level/services at home. Services include chronic disease management, </w:t>
            </w:r>
            <w:r>
              <w:lastRenderedPageBreak/>
              <w:t>palliative/compassionate care, short term post hospital home care, acute care replacement so return to pre-illness functioning, up to 6 weeks post-hospital care</w:t>
            </w:r>
          </w:p>
          <w:p w14:paraId="103E44FA" w14:textId="114DC749" w:rsidR="00A51CFF" w:rsidRPr="00D45C93" w:rsidRDefault="00A51CFF" w:rsidP="00605154">
            <w:pPr>
              <w:pStyle w:val="Paragraphedeliste"/>
              <w:numPr>
                <w:ilvl w:val="0"/>
                <w:numId w:val="60"/>
              </w:numPr>
              <w:ind w:left="202" w:hanging="219"/>
            </w:pPr>
            <w:r>
              <w:t>Majority receiving over 65 (2016</w:t>
            </w:r>
            <w:r w:rsidR="00840E3C">
              <w:t>-</w:t>
            </w:r>
            <w:r>
              <w:t>17</w:t>
            </w:r>
            <w:r w:rsidR="00840E3C">
              <w:t>)</w:t>
            </w:r>
            <w:r w:rsidR="005362F9" w:rsidRPr="00D45C93">
              <w:rPr>
                <w:color w:val="FF0000"/>
              </w:rPr>
              <w:t xml:space="preserve"> </w:t>
            </w:r>
          </w:p>
          <w:p w14:paraId="64F52C26" w14:textId="77777777" w:rsidR="00A51CFF" w:rsidRDefault="00A51CFF" w:rsidP="005610E9"/>
          <w:p w14:paraId="39DEE20C" w14:textId="5287630D" w:rsidR="005610E9" w:rsidRDefault="005610E9" w:rsidP="005610E9">
            <w:r>
              <w:t>Territorial Health Investment Fund (THIF) supports training community</w:t>
            </w:r>
            <w:r w:rsidR="00DC6A18">
              <w:t>-</w:t>
            </w:r>
            <w:r>
              <w:t>based Inuit outreach workers in Mental Health and Addictions</w:t>
            </w:r>
          </w:p>
          <w:p w14:paraId="52645BF7" w14:textId="77777777" w:rsidR="005362F9" w:rsidRDefault="005362F9" w:rsidP="00A137B1"/>
          <w:p w14:paraId="64E41D87" w14:textId="77777777" w:rsidR="00A137B1" w:rsidRDefault="00A137B1" w:rsidP="00A137B1">
            <w:pPr>
              <w:rPr>
                <w:b/>
              </w:rPr>
            </w:pPr>
            <w:r w:rsidRPr="00A137B1">
              <w:rPr>
                <w:b/>
              </w:rPr>
              <w:t>Mental Health and Addictions</w:t>
            </w:r>
          </w:p>
          <w:p w14:paraId="4BAF1BB1" w14:textId="77777777" w:rsidR="00D45C93" w:rsidRDefault="00A137B1" w:rsidP="00605154">
            <w:pPr>
              <w:pStyle w:val="Paragraphedeliste"/>
              <w:numPr>
                <w:ilvl w:val="0"/>
                <w:numId w:val="60"/>
              </w:numPr>
              <w:ind w:left="202" w:hanging="202"/>
            </w:pPr>
            <w:r>
              <w:t>Working to support workforce with training – nurses, consultants, community outreach workers – on identification, intervention and treatment</w:t>
            </w:r>
            <w:r w:rsidR="00D45C93">
              <w:t xml:space="preserve"> </w:t>
            </w:r>
          </w:p>
          <w:p w14:paraId="384AA299" w14:textId="500561CB" w:rsidR="00D45C93" w:rsidRDefault="00D45C93" w:rsidP="00605154">
            <w:pPr>
              <w:pStyle w:val="Paragraphedeliste"/>
              <w:numPr>
                <w:ilvl w:val="0"/>
                <w:numId w:val="60"/>
              </w:numPr>
              <w:ind w:left="202" w:hanging="202"/>
            </w:pPr>
            <w:r>
              <w:t>Focus on community based, culturally relevant services/supports</w:t>
            </w:r>
          </w:p>
          <w:p w14:paraId="7985897A" w14:textId="71DA5BAC" w:rsidR="00DC6A18" w:rsidRDefault="00DC6A18" w:rsidP="00605154">
            <w:pPr>
              <w:pStyle w:val="Paragraphedeliste"/>
              <w:numPr>
                <w:ilvl w:val="0"/>
                <w:numId w:val="60"/>
              </w:numPr>
              <w:ind w:left="202" w:hanging="202"/>
            </w:pPr>
            <w:r>
              <w:t>Tele-link program</w:t>
            </w:r>
          </w:p>
          <w:p w14:paraId="5B5F4BD1" w14:textId="77777777" w:rsidR="00D45C93" w:rsidRDefault="00D45C93" w:rsidP="00605154">
            <w:pPr>
              <w:pStyle w:val="Paragraphedeliste"/>
              <w:numPr>
                <w:ilvl w:val="0"/>
                <w:numId w:val="60"/>
              </w:numPr>
              <w:ind w:left="202" w:hanging="202"/>
            </w:pPr>
            <w:r>
              <w:t xml:space="preserve">Mental Health and Addictions Outreach Worker Program (MHAOW) </w:t>
            </w:r>
          </w:p>
          <w:p w14:paraId="4B77A383" w14:textId="77777777" w:rsidR="00D45C93" w:rsidRDefault="00D45C93" w:rsidP="00605154">
            <w:pPr>
              <w:pStyle w:val="Paragraphedeliste"/>
              <w:numPr>
                <w:ilvl w:val="0"/>
                <w:numId w:val="64"/>
              </w:numPr>
              <w:ind w:left="769" w:hanging="284"/>
            </w:pPr>
            <w:r>
              <w:t>delivers programs, education, fosters community partnerships and incorporates Inuit knowledge and values</w:t>
            </w:r>
          </w:p>
          <w:p w14:paraId="60657AC9" w14:textId="546BE2E2" w:rsidR="002F22C3" w:rsidRDefault="002F22C3" w:rsidP="00605154">
            <w:pPr>
              <w:pStyle w:val="Paragraphedeliste"/>
              <w:numPr>
                <w:ilvl w:val="0"/>
                <w:numId w:val="64"/>
              </w:numPr>
              <w:ind w:hanging="115"/>
            </w:pPr>
            <w:r>
              <w:t xml:space="preserve"> </w:t>
            </w:r>
            <w:proofErr w:type="spellStart"/>
            <w:r>
              <w:t>priorizes</w:t>
            </w:r>
            <w:proofErr w:type="spellEnd"/>
            <w:r>
              <w:t xml:space="preserve"> hiring local Inuit</w:t>
            </w:r>
          </w:p>
          <w:p w14:paraId="30245CD8" w14:textId="49EBE772" w:rsidR="002F22C3" w:rsidRDefault="002F22C3" w:rsidP="00605154">
            <w:pPr>
              <w:pStyle w:val="Paragraphedeliste"/>
              <w:numPr>
                <w:ilvl w:val="0"/>
                <w:numId w:val="64"/>
              </w:numPr>
              <w:ind w:left="485" w:firstLine="27"/>
            </w:pPr>
            <w:r>
              <w:t xml:space="preserve"> extensive orientation/training plan</w:t>
            </w:r>
          </w:p>
          <w:p w14:paraId="0CF00BCC" w14:textId="5EC33DF9" w:rsidR="00A137B1" w:rsidRPr="00A137B1" w:rsidRDefault="00A137B1" w:rsidP="00D45C93">
            <w:pPr>
              <w:ind w:left="-17"/>
            </w:pPr>
          </w:p>
        </w:tc>
        <w:tc>
          <w:tcPr>
            <w:tcW w:w="5812" w:type="dxa"/>
          </w:tcPr>
          <w:p w14:paraId="2B682EAD" w14:textId="77777777" w:rsidR="005362F9" w:rsidRDefault="00840E3C" w:rsidP="00A97D71">
            <w:pPr>
              <w:rPr>
                <w:b/>
              </w:rPr>
            </w:pPr>
            <w:r>
              <w:rPr>
                <w:b/>
              </w:rPr>
              <w:lastRenderedPageBreak/>
              <w:t>The territory will:</w:t>
            </w:r>
          </w:p>
          <w:p w14:paraId="6F078B42" w14:textId="77777777" w:rsidR="00840E3C" w:rsidRDefault="00840E3C" w:rsidP="00A97D71">
            <w:pPr>
              <w:rPr>
                <w:b/>
              </w:rPr>
            </w:pPr>
            <w:r>
              <w:rPr>
                <w:b/>
              </w:rPr>
              <w:t>Home and Community Care</w:t>
            </w:r>
          </w:p>
          <w:p w14:paraId="10C24EEA" w14:textId="23326DD9" w:rsidR="00B5719A" w:rsidRDefault="00840E3C" w:rsidP="00C22037">
            <w:r>
              <w:t>Acquire and i</w:t>
            </w:r>
            <w:r w:rsidRPr="00840E3C">
              <w:t xml:space="preserve">mplement </w:t>
            </w:r>
            <w:proofErr w:type="spellStart"/>
            <w:r>
              <w:t>interRAI</w:t>
            </w:r>
            <w:proofErr w:type="spellEnd"/>
            <w:r>
              <w:t xml:space="preserve"> assessment tool</w:t>
            </w:r>
            <w:r w:rsidR="00B5719A">
              <w:t xml:space="preserve"> to facilitate consistent evidence</w:t>
            </w:r>
            <w:r w:rsidR="00782E94">
              <w:t>-</w:t>
            </w:r>
            <w:r w:rsidR="00B5719A">
              <w:t>based assessment/care plans, share data across providers, enable consistent data/tracking and assist in decisions</w:t>
            </w:r>
          </w:p>
          <w:p w14:paraId="160922DA" w14:textId="77777777" w:rsidR="00840E3C" w:rsidRDefault="00B5719A" w:rsidP="00605154">
            <w:pPr>
              <w:pStyle w:val="Paragraphedeliste"/>
              <w:numPr>
                <w:ilvl w:val="0"/>
                <w:numId w:val="62"/>
              </w:numPr>
              <w:ind w:left="316" w:hanging="283"/>
            </w:pPr>
            <w:r>
              <w:lastRenderedPageBreak/>
              <w:t>Work with system currently used to ensure seamless integration, focus first on regional centres then other communities</w:t>
            </w:r>
          </w:p>
          <w:p w14:paraId="587348AA" w14:textId="77777777" w:rsidR="00B5719A" w:rsidRDefault="00B5719A" w:rsidP="00605154">
            <w:pPr>
              <w:pStyle w:val="Paragraphedeliste"/>
              <w:numPr>
                <w:ilvl w:val="0"/>
                <w:numId w:val="62"/>
              </w:numPr>
              <w:ind w:left="316" w:hanging="283"/>
            </w:pPr>
            <w:r>
              <w:t>Training plan to implement and support</w:t>
            </w:r>
          </w:p>
          <w:p w14:paraId="4A3964E5" w14:textId="77777777" w:rsidR="00B5719A" w:rsidRDefault="00B5719A" w:rsidP="00605154">
            <w:pPr>
              <w:pStyle w:val="Paragraphedeliste"/>
              <w:numPr>
                <w:ilvl w:val="0"/>
                <w:numId w:val="62"/>
              </w:numPr>
              <w:ind w:left="316" w:hanging="283"/>
            </w:pPr>
            <w:r>
              <w:t>Develop</w:t>
            </w:r>
            <w:r w:rsidR="00782E94">
              <w:t>/</w:t>
            </w:r>
            <w:r>
              <w:t>implement monitoring</w:t>
            </w:r>
            <w:r w:rsidR="00782E94">
              <w:t xml:space="preserve"> plan to measure progress, inform decisions and allocate resources</w:t>
            </w:r>
          </w:p>
          <w:p w14:paraId="560182DF" w14:textId="77777777" w:rsidR="00406F79" w:rsidRDefault="00406F79" w:rsidP="00406F79"/>
          <w:p w14:paraId="6DA3E8DC" w14:textId="77777777" w:rsidR="00406F79" w:rsidRPr="00406F79" w:rsidRDefault="00406F79" w:rsidP="00406F79">
            <w:pPr>
              <w:rPr>
                <w:b/>
              </w:rPr>
            </w:pPr>
            <w:r w:rsidRPr="00406F79">
              <w:rPr>
                <w:b/>
              </w:rPr>
              <w:t>Mental Health and Addictions</w:t>
            </w:r>
          </w:p>
          <w:p w14:paraId="4FC2085F" w14:textId="77777777" w:rsidR="00406F79" w:rsidRDefault="00406F79" w:rsidP="00605154">
            <w:pPr>
              <w:pStyle w:val="Paragraphedeliste"/>
              <w:numPr>
                <w:ilvl w:val="0"/>
                <w:numId w:val="61"/>
              </w:numPr>
              <w:ind w:left="325" w:hanging="284"/>
            </w:pPr>
            <w:r>
              <w:t xml:space="preserve">Designate Program Coordinator to support and scale up community driven projects </w:t>
            </w:r>
            <w:r w:rsidR="00DC6A18">
              <w:t xml:space="preserve">for youth </w:t>
            </w:r>
            <w:r>
              <w:t>and develop model to recognize and share</w:t>
            </w:r>
          </w:p>
          <w:p w14:paraId="3D2FA195" w14:textId="77777777" w:rsidR="00DC6A18" w:rsidRDefault="00DC6A18" w:rsidP="00605154">
            <w:pPr>
              <w:pStyle w:val="Paragraphedeliste"/>
              <w:numPr>
                <w:ilvl w:val="0"/>
                <w:numId w:val="61"/>
              </w:numPr>
              <w:ind w:left="325" w:hanging="284"/>
            </w:pPr>
            <w:r>
              <w:t>Hire workers in each community</w:t>
            </w:r>
          </w:p>
          <w:p w14:paraId="502C593D" w14:textId="77777777" w:rsidR="00DC6A18" w:rsidRDefault="00DC6A18" w:rsidP="00605154">
            <w:pPr>
              <w:pStyle w:val="Paragraphedeliste"/>
              <w:numPr>
                <w:ilvl w:val="0"/>
                <w:numId w:val="61"/>
              </w:numPr>
              <w:ind w:left="325" w:hanging="284"/>
            </w:pPr>
            <w:r>
              <w:t>Provide professional development, resources and set up peer support networks</w:t>
            </w:r>
          </w:p>
          <w:p w14:paraId="33F4A424" w14:textId="77777777" w:rsidR="00DC6A18" w:rsidRDefault="00DC6A18" w:rsidP="00605154">
            <w:pPr>
              <w:pStyle w:val="Paragraphedeliste"/>
              <w:numPr>
                <w:ilvl w:val="0"/>
                <w:numId w:val="61"/>
              </w:numPr>
              <w:ind w:left="325" w:hanging="284"/>
            </w:pPr>
            <w:r>
              <w:t>Develop website specific to child and youth mental health</w:t>
            </w:r>
          </w:p>
          <w:p w14:paraId="34121046" w14:textId="77777777" w:rsidR="00DC6A18" w:rsidRDefault="00DC6A18" w:rsidP="00605154">
            <w:pPr>
              <w:pStyle w:val="Paragraphedeliste"/>
              <w:numPr>
                <w:ilvl w:val="0"/>
                <w:numId w:val="61"/>
              </w:numPr>
              <w:ind w:left="325" w:hanging="284"/>
            </w:pPr>
            <w:r>
              <w:t>Develop pilot project with nationwide partners beginning in 1 or 2 communities, then extending territorially</w:t>
            </w:r>
          </w:p>
          <w:p w14:paraId="70014389" w14:textId="504CF9A5" w:rsidR="00882430" w:rsidRPr="00840E3C" w:rsidRDefault="00882430" w:rsidP="00882430"/>
        </w:tc>
      </w:tr>
    </w:tbl>
    <w:p w14:paraId="1B1D0A82" w14:textId="6C31D700" w:rsidR="00E07225" w:rsidRDefault="00E07225"/>
    <w:tbl>
      <w:tblPr>
        <w:tblStyle w:val="Grilledutableau"/>
        <w:tblW w:w="14383" w:type="dxa"/>
        <w:tblLook w:val="04A0" w:firstRow="1" w:lastRow="0" w:firstColumn="1" w:lastColumn="0" w:noHBand="0" w:noVBand="1"/>
      </w:tblPr>
      <w:tblGrid>
        <w:gridCol w:w="2943"/>
        <w:gridCol w:w="5131"/>
        <w:gridCol w:w="6309"/>
      </w:tblGrid>
      <w:tr w:rsidR="00E07225" w:rsidRPr="008E4969" w14:paraId="23ED73C4" w14:textId="77777777" w:rsidTr="00882430">
        <w:tc>
          <w:tcPr>
            <w:tcW w:w="2943" w:type="dxa"/>
            <w:shd w:val="clear" w:color="auto" w:fill="EEECE1" w:themeFill="background2"/>
          </w:tcPr>
          <w:p w14:paraId="0B7CBB90" w14:textId="77777777" w:rsidR="00E07225" w:rsidRPr="008E4969" w:rsidRDefault="00E07225" w:rsidP="00423FB2">
            <w:pPr>
              <w:jc w:val="center"/>
              <w:rPr>
                <w:b/>
                <w:smallCaps/>
              </w:rPr>
            </w:pPr>
            <w:bookmarkStart w:id="2" w:name="_GoBack" w:colFirst="3" w:colLast="3"/>
            <w:r w:rsidRPr="008E4969">
              <w:rPr>
                <w:b/>
                <w:smallCaps/>
              </w:rPr>
              <w:lastRenderedPageBreak/>
              <w:t>Province/Territory</w:t>
            </w:r>
          </w:p>
          <w:p w14:paraId="4B342FE5" w14:textId="77777777" w:rsidR="00E07225" w:rsidRPr="008E4969" w:rsidRDefault="00E07225" w:rsidP="00423FB2">
            <w:pPr>
              <w:jc w:val="center"/>
              <w:rPr>
                <w:b/>
                <w:smallCaps/>
              </w:rPr>
            </w:pPr>
            <w:r w:rsidRPr="008E4969">
              <w:rPr>
                <w:b/>
                <w:smallCaps/>
              </w:rPr>
              <w:t>Date Signed</w:t>
            </w:r>
          </w:p>
          <w:p w14:paraId="2C1E40F4" w14:textId="77777777" w:rsidR="00E07225" w:rsidRDefault="00E07225" w:rsidP="00423FB2">
            <w:pPr>
              <w:jc w:val="center"/>
              <w:rPr>
                <w:b/>
                <w:smallCaps/>
              </w:rPr>
            </w:pPr>
            <w:r>
              <w:rPr>
                <w:b/>
                <w:smallCaps/>
              </w:rPr>
              <w:t xml:space="preserve">5-yr </w:t>
            </w:r>
            <w:r w:rsidRPr="008E4969">
              <w:rPr>
                <w:b/>
                <w:smallCaps/>
              </w:rPr>
              <w:t>Funding</w:t>
            </w:r>
          </w:p>
          <w:p w14:paraId="1FAEA589" w14:textId="77777777" w:rsidR="00E07225" w:rsidRPr="00BC2841" w:rsidRDefault="00E07225" w:rsidP="00423FB2">
            <w:pPr>
              <w:jc w:val="center"/>
              <w:rPr>
                <w:b/>
                <w:smallCaps/>
              </w:rPr>
            </w:pPr>
            <w:r w:rsidRPr="008E4969">
              <w:rPr>
                <w:b/>
                <w:smallCaps/>
              </w:rPr>
              <w:t>Special Pop. needs</w:t>
            </w:r>
          </w:p>
        </w:tc>
        <w:tc>
          <w:tcPr>
            <w:tcW w:w="5131" w:type="dxa"/>
            <w:shd w:val="clear" w:color="auto" w:fill="EEECE1" w:themeFill="background2"/>
          </w:tcPr>
          <w:p w14:paraId="0A114AE5" w14:textId="77777777" w:rsidR="00E07225" w:rsidRPr="008E4969" w:rsidRDefault="00E07225" w:rsidP="00423FB2">
            <w:pPr>
              <w:rPr>
                <w:b/>
                <w:smallCaps/>
              </w:rPr>
            </w:pPr>
            <w:r w:rsidRPr="008E4969">
              <w:rPr>
                <w:b/>
                <w:smallCaps/>
              </w:rPr>
              <w:t xml:space="preserve">Current </w:t>
            </w:r>
            <w:r>
              <w:rPr>
                <w:b/>
                <w:smallCaps/>
              </w:rPr>
              <w:t xml:space="preserve">Home and </w:t>
            </w:r>
            <w:r w:rsidRPr="008E4969">
              <w:rPr>
                <w:b/>
                <w:smallCaps/>
              </w:rPr>
              <w:t>Community Care and</w:t>
            </w:r>
          </w:p>
          <w:p w14:paraId="5472E9AA" w14:textId="377C3652" w:rsidR="00E07225" w:rsidRPr="008E4969" w:rsidRDefault="00E07225" w:rsidP="00423FB2">
            <w:pPr>
              <w:jc w:val="center"/>
              <w:rPr>
                <w:b/>
                <w:smallCaps/>
              </w:rPr>
            </w:pPr>
            <w:r w:rsidRPr="008E4969">
              <w:rPr>
                <w:b/>
                <w:smallCaps/>
              </w:rPr>
              <w:t xml:space="preserve">Mental Health </w:t>
            </w:r>
            <w:r w:rsidR="004173CF">
              <w:rPr>
                <w:b/>
                <w:smallCaps/>
              </w:rPr>
              <w:t xml:space="preserve">and Addictions </w:t>
            </w:r>
            <w:r w:rsidRPr="008E4969">
              <w:rPr>
                <w:b/>
                <w:smallCaps/>
              </w:rPr>
              <w:t>Initiatives</w:t>
            </w:r>
          </w:p>
        </w:tc>
        <w:tc>
          <w:tcPr>
            <w:tcW w:w="6309" w:type="dxa"/>
            <w:shd w:val="clear" w:color="auto" w:fill="EEECE1" w:themeFill="background2"/>
          </w:tcPr>
          <w:p w14:paraId="577AFA9E" w14:textId="77777777" w:rsidR="00E07225" w:rsidRPr="008E4969" w:rsidRDefault="00E07225" w:rsidP="00423FB2">
            <w:pPr>
              <w:jc w:val="center"/>
              <w:rPr>
                <w:b/>
                <w:smallCaps/>
              </w:rPr>
            </w:pPr>
            <w:r w:rsidRPr="008E4969">
              <w:rPr>
                <w:b/>
                <w:smallCaps/>
              </w:rPr>
              <w:t>Plans for Funding Allocation</w:t>
            </w:r>
          </w:p>
        </w:tc>
      </w:tr>
      <w:tr w:rsidR="00E07225" w:rsidRPr="008E4969" w14:paraId="6F557BA9" w14:textId="77777777" w:rsidTr="00D637D8">
        <w:trPr>
          <w:trHeight w:val="63"/>
        </w:trPr>
        <w:tc>
          <w:tcPr>
            <w:tcW w:w="2943" w:type="dxa"/>
          </w:tcPr>
          <w:p w14:paraId="166EACA0" w14:textId="77777777" w:rsidR="00E62B4B" w:rsidRDefault="00E62B4B" w:rsidP="005362F9">
            <w:pPr>
              <w:rPr>
                <w:b/>
              </w:rPr>
            </w:pPr>
          </w:p>
          <w:p w14:paraId="31237DE8" w14:textId="07B06DBD" w:rsidR="00E07225" w:rsidRDefault="008C0BED" w:rsidP="005362F9">
            <w:pPr>
              <w:rPr>
                <w:b/>
              </w:rPr>
            </w:pPr>
            <w:r w:rsidRPr="008C0BED">
              <w:rPr>
                <w:b/>
              </w:rPr>
              <w:t>Nunavut continued</w:t>
            </w:r>
          </w:p>
          <w:p w14:paraId="33BCAF4D" w14:textId="2A38F2C1" w:rsidR="005610E9" w:rsidRPr="00E62B4B" w:rsidRDefault="00E62B4B" w:rsidP="00605154">
            <w:pPr>
              <w:pStyle w:val="Paragraphedeliste"/>
              <w:numPr>
                <w:ilvl w:val="0"/>
                <w:numId w:val="78"/>
              </w:numPr>
              <w:ind w:left="164" w:hanging="164"/>
              <w:rPr>
                <w:b/>
              </w:rPr>
            </w:pPr>
            <w:r>
              <w:t>1999-2014: 7 times national suicide rate</w:t>
            </w:r>
          </w:p>
          <w:p w14:paraId="16FB82C7" w14:textId="4D723E92" w:rsidR="00423FB2" w:rsidRPr="00423FB2" w:rsidRDefault="00423FB2" w:rsidP="00605154">
            <w:pPr>
              <w:pStyle w:val="Paragraphedeliste"/>
              <w:numPr>
                <w:ilvl w:val="0"/>
                <w:numId w:val="78"/>
              </w:numPr>
              <w:ind w:left="164" w:hanging="142"/>
            </w:pPr>
            <w:r>
              <w:t>Tight knit, resilient and strong communities support each other, strong commitment to the land and use natural resources to benefit family and community</w:t>
            </w:r>
          </w:p>
          <w:p w14:paraId="69748AB7" w14:textId="4753FF0D" w:rsidR="008C0BED" w:rsidRPr="00DC6A18" w:rsidRDefault="008C0BED" w:rsidP="00605154">
            <w:pPr>
              <w:pStyle w:val="Paragraphedeliste"/>
              <w:numPr>
                <w:ilvl w:val="0"/>
                <w:numId w:val="60"/>
              </w:numPr>
              <w:ind w:left="164" w:hanging="164"/>
            </w:pPr>
            <w:r>
              <w:t>Leaders/elders promote resiliency and cultural continuity</w:t>
            </w:r>
          </w:p>
        </w:tc>
        <w:tc>
          <w:tcPr>
            <w:tcW w:w="5131" w:type="dxa"/>
          </w:tcPr>
          <w:p w14:paraId="268AD3BD" w14:textId="77777777" w:rsidR="00E8033E" w:rsidRDefault="00E8033E" w:rsidP="00605154">
            <w:pPr>
              <w:pStyle w:val="Paragraphedeliste"/>
              <w:numPr>
                <w:ilvl w:val="0"/>
                <w:numId w:val="63"/>
              </w:numPr>
              <w:ind w:left="202" w:hanging="219"/>
            </w:pPr>
            <w:r>
              <w:t>Out of Territory Office provides residential placements</w:t>
            </w:r>
          </w:p>
          <w:p w14:paraId="295DCB93" w14:textId="77777777" w:rsidR="00E8033E" w:rsidRDefault="00E8033E" w:rsidP="00605154">
            <w:pPr>
              <w:pStyle w:val="Paragraphedeliste"/>
              <w:numPr>
                <w:ilvl w:val="0"/>
                <w:numId w:val="63"/>
              </w:numPr>
              <w:ind w:left="202" w:hanging="219"/>
            </w:pPr>
            <w:r>
              <w:t>2 in-territory residential facilities, 16 beds Iqaluit (85% occupancy), 10 beds Cambridge (95% occupancy)</w:t>
            </w:r>
          </w:p>
          <w:p w14:paraId="7AAF2BD1" w14:textId="77777777" w:rsidR="00E8033E" w:rsidRDefault="00D45C93" w:rsidP="00605154">
            <w:pPr>
              <w:pStyle w:val="Paragraphedeliste"/>
              <w:numPr>
                <w:ilvl w:val="0"/>
                <w:numId w:val="63"/>
              </w:numPr>
              <w:ind w:left="202" w:hanging="219"/>
            </w:pPr>
            <w:r>
              <w:t xml:space="preserve">Human resource issues (burnout, stress, </w:t>
            </w:r>
            <w:proofErr w:type="spellStart"/>
            <w:r>
              <w:t>etc</w:t>
            </w:r>
            <w:proofErr w:type="spellEnd"/>
            <w:r>
              <w:t xml:space="preserve">) lead to reliance on transient professionals </w:t>
            </w:r>
          </w:p>
          <w:p w14:paraId="7F311500" w14:textId="77777777" w:rsidR="00D45C93" w:rsidRDefault="00D45C93" w:rsidP="00605154">
            <w:pPr>
              <w:pStyle w:val="Paragraphedeliste"/>
              <w:numPr>
                <w:ilvl w:val="0"/>
                <w:numId w:val="63"/>
              </w:numPr>
              <w:ind w:left="202" w:hanging="219"/>
            </w:pPr>
            <w:r>
              <w:t>High expenditures in emergency room visits, hospitalization for self-injury, medevac, out of territory services and secondary outcomes (assault, domestic violence, sexual abuse)</w:t>
            </w:r>
          </w:p>
          <w:p w14:paraId="36FA8791" w14:textId="059A54C7" w:rsidR="00406F79" w:rsidRDefault="00406F79" w:rsidP="00605154">
            <w:pPr>
              <w:pStyle w:val="Paragraphedeliste"/>
              <w:numPr>
                <w:ilvl w:val="0"/>
                <w:numId w:val="63"/>
              </w:numPr>
              <w:ind w:left="202" w:hanging="219"/>
            </w:pPr>
            <w:r>
              <w:t>Several successful programs in each region (sewing, mentors, land camps developed entirely by community)</w:t>
            </w:r>
          </w:p>
        </w:tc>
        <w:tc>
          <w:tcPr>
            <w:tcW w:w="6309" w:type="dxa"/>
          </w:tcPr>
          <w:p w14:paraId="442F8D88" w14:textId="77777777" w:rsidR="00E07225" w:rsidRDefault="00E07225" w:rsidP="005362F9"/>
        </w:tc>
      </w:tr>
      <w:tr w:rsidR="005362F9" w:rsidRPr="008E4969" w14:paraId="16D05972" w14:textId="77777777" w:rsidTr="00D637D8">
        <w:trPr>
          <w:trHeight w:val="63"/>
        </w:trPr>
        <w:tc>
          <w:tcPr>
            <w:tcW w:w="2943" w:type="dxa"/>
          </w:tcPr>
          <w:p w14:paraId="48865A2E" w14:textId="7A406BEB" w:rsidR="005362F9" w:rsidRPr="001E70BE" w:rsidRDefault="005362F9" w:rsidP="005362F9">
            <w:pPr>
              <w:rPr>
                <w:b/>
                <w:u w:val="single"/>
              </w:rPr>
            </w:pPr>
            <w:r w:rsidRPr="001E70BE">
              <w:rPr>
                <w:b/>
                <w:u w:val="single"/>
              </w:rPr>
              <w:t xml:space="preserve">Yukon </w:t>
            </w:r>
          </w:p>
          <w:p w14:paraId="653E5FC4" w14:textId="77777777" w:rsidR="005362F9" w:rsidRPr="00FC26C6" w:rsidRDefault="005362F9" w:rsidP="005362F9">
            <w:pPr>
              <w:rPr>
                <w:b/>
              </w:rPr>
            </w:pPr>
            <w:r w:rsidRPr="00FC26C6">
              <w:rPr>
                <w:b/>
              </w:rPr>
              <w:t>Date Signed:</w:t>
            </w:r>
          </w:p>
          <w:p w14:paraId="24ECBFDE" w14:textId="77777777" w:rsidR="005362F9" w:rsidRPr="00704ACB" w:rsidRDefault="005362F9" w:rsidP="005362F9">
            <w:pPr>
              <w:rPr>
                <w:b/>
              </w:rPr>
            </w:pPr>
            <w:r w:rsidRPr="00FC26C6">
              <w:rPr>
                <w:b/>
              </w:rPr>
              <w:t>2018-0</w:t>
            </w:r>
            <w:r>
              <w:rPr>
                <w:b/>
              </w:rPr>
              <w:t>6</w:t>
            </w:r>
            <w:r w:rsidRPr="00FC26C6">
              <w:rPr>
                <w:b/>
              </w:rPr>
              <w:t>-2</w:t>
            </w:r>
            <w:r>
              <w:rPr>
                <w:b/>
              </w:rPr>
              <w:t>5</w:t>
            </w:r>
          </w:p>
          <w:p w14:paraId="29895D13" w14:textId="77777777" w:rsidR="005362F9" w:rsidRDefault="005362F9" w:rsidP="005362F9">
            <w:pPr>
              <w:rPr>
                <w:b/>
              </w:rPr>
            </w:pPr>
          </w:p>
          <w:p w14:paraId="15C468F0" w14:textId="77777777" w:rsidR="005362F9" w:rsidRDefault="005362F9" w:rsidP="005362F9">
            <w:pPr>
              <w:rPr>
                <w:b/>
              </w:rPr>
            </w:pPr>
          </w:p>
          <w:p w14:paraId="2AFA7A28" w14:textId="77777777" w:rsidR="005362F9" w:rsidRDefault="005362F9" w:rsidP="005362F9">
            <w:pPr>
              <w:rPr>
                <w:b/>
              </w:rPr>
            </w:pPr>
            <w:r>
              <w:rPr>
                <w:b/>
              </w:rPr>
              <w:t>Funding:</w:t>
            </w:r>
          </w:p>
          <w:p w14:paraId="662D287F" w14:textId="77777777" w:rsidR="005362F9" w:rsidRDefault="005362F9" w:rsidP="005362F9">
            <w:pPr>
              <w:rPr>
                <w:b/>
              </w:rPr>
            </w:pPr>
            <w:r>
              <w:rPr>
                <w:b/>
              </w:rPr>
              <w:t xml:space="preserve">Home &amp; Community Care: 2018 -2022 </w:t>
            </w:r>
          </w:p>
          <w:p w14:paraId="2CF7A997" w14:textId="77777777" w:rsidR="002F22C3" w:rsidRDefault="005362F9" w:rsidP="002F22C3">
            <w:pPr>
              <w:rPr>
                <w:b/>
              </w:rPr>
            </w:pPr>
            <w:r>
              <w:rPr>
                <w:b/>
              </w:rPr>
              <w:t>$2.7 M</w:t>
            </w:r>
            <w:r w:rsidR="002F22C3">
              <w:rPr>
                <w:b/>
              </w:rPr>
              <w:t xml:space="preserve"> </w:t>
            </w:r>
          </w:p>
          <w:p w14:paraId="752C4631" w14:textId="77777777" w:rsidR="002F22C3" w:rsidRDefault="002F22C3" w:rsidP="002F22C3">
            <w:pPr>
              <w:rPr>
                <w:b/>
              </w:rPr>
            </w:pPr>
          </w:p>
          <w:p w14:paraId="0F899E05" w14:textId="3431CA57" w:rsidR="002F22C3" w:rsidRDefault="002F22C3" w:rsidP="002F22C3">
            <w:pPr>
              <w:rPr>
                <w:b/>
              </w:rPr>
            </w:pPr>
            <w:r>
              <w:rPr>
                <w:b/>
              </w:rPr>
              <w:t>Mental Health and Addictions:  2018 -2022</w:t>
            </w:r>
          </w:p>
          <w:p w14:paraId="2D7FE3C9" w14:textId="77777777" w:rsidR="002F22C3" w:rsidRDefault="002F22C3" w:rsidP="002F22C3">
            <w:pPr>
              <w:rPr>
                <w:b/>
              </w:rPr>
            </w:pPr>
            <w:r>
              <w:rPr>
                <w:b/>
              </w:rPr>
              <w:t xml:space="preserve">$2 M </w:t>
            </w:r>
          </w:p>
          <w:p w14:paraId="1E5251D1" w14:textId="77777777" w:rsidR="002F22C3" w:rsidRDefault="002F22C3" w:rsidP="002F22C3">
            <w:pPr>
              <w:rPr>
                <w:b/>
              </w:rPr>
            </w:pPr>
            <w:r>
              <w:rPr>
                <w:b/>
              </w:rPr>
              <w:t>$11.4 million over 10 years</w:t>
            </w:r>
          </w:p>
          <w:p w14:paraId="6D77736A" w14:textId="33AD13C2" w:rsidR="005362F9" w:rsidRDefault="005362F9" w:rsidP="005362F9">
            <w:pPr>
              <w:rPr>
                <w:b/>
              </w:rPr>
            </w:pPr>
          </w:p>
          <w:p w14:paraId="11DBDBA3" w14:textId="77777777" w:rsidR="008C0BED" w:rsidRDefault="008C0BED" w:rsidP="005362F9">
            <w:pPr>
              <w:rPr>
                <w:b/>
              </w:rPr>
            </w:pPr>
          </w:p>
          <w:p w14:paraId="58F2F96C" w14:textId="57083607" w:rsidR="005362F9" w:rsidRPr="00796ECC" w:rsidRDefault="005362F9" w:rsidP="00C22037"/>
        </w:tc>
        <w:tc>
          <w:tcPr>
            <w:tcW w:w="5131" w:type="dxa"/>
          </w:tcPr>
          <w:p w14:paraId="7C579B97" w14:textId="77777777" w:rsidR="005362F9" w:rsidRDefault="005362F9" w:rsidP="005362F9">
            <w:r>
              <w:lastRenderedPageBreak/>
              <w:t xml:space="preserve">Yukon supports a people-centred approach to wellness to help all citizens thrive in healthy, vibrant, sustainable communities. </w:t>
            </w:r>
          </w:p>
          <w:p w14:paraId="47F8FD9F" w14:textId="77777777" w:rsidR="005362F9" w:rsidRDefault="005362F9" w:rsidP="005362F9"/>
          <w:p w14:paraId="362689B7" w14:textId="48675CA1" w:rsidR="005362F9" w:rsidRPr="00990B1E" w:rsidRDefault="005362F9" w:rsidP="005362F9">
            <w:r w:rsidRPr="00990B1E">
              <w:rPr>
                <w:b/>
              </w:rPr>
              <w:t>Home and Community Care</w:t>
            </w:r>
          </w:p>
          <w:p w14:paraId="7F7DF9DC" w14:textId="77777777" w:rsidR="005362F9" w:rsidRDefault="005362F9" w:rsidP="00605154">
            <w:pPr>
              <w:pStyle w:val="Paragraphedeliste"/>
              <w:numPr>
                <w:ilvl w:val="0"/>
                <w:numId w:val="20"/>
              </w:numPr>
            </w:pPr>
            <w:r>
              <w:t>Older adults require additional resources in the form of primary care, in hospital awaiting long term care, in home or community, in a long- term care facility.</w:t>
            </w:r>
          </w:p>
          <w:p w14:paraId="10E85EAE" w14:textId="77777777" w:rsidR="002F22C3" w:rsidRDefault="002F22C3" w:rsidP="00605154">
            <w:pPr>
              <w:pStyle w:val="Paragraphedeliste"/>
              <w:numPr>
                <w:ilvl w:val="0"/>
                <w:numId w:val="20"/>
              </w:numPr>
            </w:pPr>
            <w:r>
              <w:t>In 2016-17, people living alone made up 61% of home care referrals resulting in demands on supports provided outside of the home as well as early referrals for long term care.</w:t>
            </w:r>
          </w:p>
          <w:p w14:paraId="3D84FDFF" w14:textId="77777777" w:rsidR="002F22C3" w:rsidRDefault="002F22C3" w:rsidP="00605154">
            <w:pPr>
              <w:pStyle w:val="Paragraphedeliste"/>
              <w:numPr>
                <w:ilvl w:val="0"/>
                <w:numId w:val="20"/>
              </w:numPr>
            </w:pPr>
            <w:r>
              <w:t xml:space="preserve">Palliative care and end-of-life care are provided only as part of the home care program.  </w:t>
            </w:r>
          </w:p>
          <w:p w14:paraId="5A9275F9" w14:textId="426A037E" w:rsidR="005362F9" w:rsidRPr="008E4969" w:rsidRDefault="005362F9" w:rsidP="00C22037">
            <w:pPr>
              <w:pStyle w:val="Paragraphedeliste"/>
              <w:ind w:left="360"/>
            </w:pPr>
          </w:p>
        </w:tc>
        <w:tc>
          <w:tcPr>
            <w:tcW w:w="6309" w:type="dxa"/>
          </w:tcPr>
          <w:p w14:paraId="3FC4B27D" w14:textId="77777777" w:rsidR="005362F9" w:rsidRDefault="005362F9" w:rsidP="005362F9">
            <w:r>
              <w:t xml:space="preserve">Yukon will stablish a stronger philosophy of person and family-centred care, particularly in the care of older adults. </w:t>
            </w:r>
          </w:p>
          <w:p w14:paraId="5BD28378" w14:textId="77777777" w:rsidR="00DC6A18" w:rsidRDefault="00DC6A18" w:rsidP="005362F9">
            <w:pPr>
              <w:rPr>
                <w:b/>
              </w:rPr>
            </w:pPr>
          </w:p>
          <w:p w14:paraId="56053491" w14:textId="46AC51FF" w:rsidR="00B016C3" w:rsidRDefault="00B016C3" w:rsidP="005362F9">
            <w:pPr>
              <w:rPr>
                <w:b/>
              </w:rPr>
            </w:pPr>
            <w:r>
              <w:rPr>
                <w:b/>
              </w:rPr>
              <w:t xml:space="preserve">The territory will: </w:t>
            </w:r>
          </w:p>
          <w:p w14:paraId="780047DD" w14:textId="20BE87A7" w:rsidR="005362F9" w:rsidRPr="0017773C" w:rsidRDefault="00B016C3" w:rsidP="005362F9">
            <w:pPr>
              <w:rPr>
                <w:b/>
              </w:rPr>
            </w:pPr>
            <w:r>
              <w:rPr>
                <w:b/>
              </w:rPr>
              <w:t xml:space="preserve">Home and </w:t>
            </w:r>
            <w:r w:rsidR="005362F9" w:rsidRPr="0017773C">
              <w:rPr>
                <w:b/>
              </w:rPr>
              <w:t xml:space="preserve">Community Care </w:t>
            </w:r>
          </w:p>
          <w:p w14:paraId="371A07A0" w14:textId="104E3B11" w:rsidR="005362F9" w:rsidRDefault="00B016C3" w:rsidP="00605154">
            <w:pPr>
              <w:pStyle w:val="Paragraphedeliste"/>
              <w:numPr>
                <w:ilvl w:val="0"/>
                <w:numId w:val="21"/>
              </w:numPr>
            </w:pPr>
            <w:r>
              <w:t>E</w:t>
            </w:r>
            <w:r w:rsidR="005362F9">
              <w:t>nhance</w:t>
            </w:r>
            <w:r>
              <w:t xml:space="preserve"> </w:t>
            </w:r>
            <w:r w:rsidR="005362F9">
              <w:t>the Home First Program to support remain independen</w:t>
            </w:r>
            <w:r>
              <w:t xml:space="preserve">ce </w:t>
            </w:r>
            <w:r w:rsidR="005362F9">
              <w:t xml:space="preserve">in homes and if hospitalized, to return home when 24-hour attention is no longer needed. </w:t>
            </w:r>
          </w:p>
          <w:p w14:paraId="2B103C9E" w14:textId="77777777" w:rsidR="002F22C3" w:rsidRDefault="00B016C3" w:rsidP="00605154">
            <w:pPr>
              <w:pStyle w:val="Paragraphedeliste"/>
              <w:numPr>
                <w:ilvl w:val="0"/>
                <w:numId w:val="21"/>
              </w:numPr>
            </w:pPr>
            <w:r>
              <w:t>E</w:t>
            </w:r>
            <w:r w:rsidR="005362F9">
              <w:t>nhanc</w:t>
            </w:r>
            <w:r>
              <w:t>e</w:t>
            </w:r>
            <w:r w:rsidR="005362F9">
              <w:t xml:space="preserve"> the Complex Clients Support program to meet the needs of patients to wound and IV therapy as well as home care, hospice, palliative and end-of-life care </w:t>
            </w:r>
          </w:p>
          <w:p w14:paraId="3DF666A1" w14:textId="1C600799" w:rsidR="002F22C3" w:rsidRDefault="002F22C3" w:rsidP="00605154">
            <w:pPr>
              <w:pStyle w:val="Paragraphedeliste"/>
              <w:numPr>
                <w:ilvl w:val="0"/>
                <w:numId w:val="21"/>
              </w:numPr>
            </w:pPr>
            <w:r>
              <w:t>Gather data to identify home care needs of rural and remote areas with the goal of setting up systems that improve access to care in those areas,</w:t>
            </w:r>
          </w:p>
          <w:p w14:paraId="30CBFAC4" w14:textId="77777777" w:rsidR="002F22C3" w:rsidRDefault="002F22C3" w:rsidP="00605154">
            <w:pPr>
              <w:pStyle w:val="Paragraphedeliste"/>
              <w:numPr>
                <w:ilvl w:val="0"/>
                <w:numId w:val="21"/>
              </w:numPr>
            </w:pPr>
            <w:r>
              <w:t>Plan and implement community programs based on identified ways of improving home care delivery in rural and remote areas</w:t>
            </w:r>
          </w:p>
          <w:p w14:paraId="49F9FF9F" w14:textId="4EB74C77" w:rsidR="005362F9" w:rsidRPr="008E4969" w:rsidRDefault="005362F9" w:rsidP="002F22C3">
            <w:pPr>
              <w:pStyle w:val="Paragraphedeliste"/>
              <w:ind w:left="360"/>
            </w:pPr>
          </w:p>
        </w:tc>
      </w:tr>
      <w:tr w:rsidR="00CA112B" w:rsidRPr="008E4969" w14:paraId="2CAC5050" w14:textId="77777777" w:rsidTr="00D637D8">
        <w:tc>
          <w:tcPr>
            <w:tcW w:w="2943" w:type="dxa"/>
          </w:tcPr>
          <w:p w14:paraId="5DAA6049" w14:textId="77777777" w:rsidR="002F22C3" w:rsidRDefault="002F22C3" w:rsidP="005216DB">
            <w:pPr>
              <w:rPr>
                <w:b/>
              </w:rPr>
            </w:pPr>
          </w:p>
          <w:p w14:paraId="79EC08F5" w14:textId="3E8DB6CB" w:rsidR="005216DB" w:rsidRDefault="005216DB" w:rsidP="005216DB">
            <w:pPr>
              <w:rPr>
                <w:b/>
              </w:rPr>
            </w:pPr>
            <w:r w:rsidRPr="000B2B69">
              <w:rPr>
                <w:b/>
              </w:rPr>
              <w:t>Yukon continued</w:t>
            </w:r>
          </w:p>
          <w:p w14:paraId="0A6DE153" w14:textId="77777777" w:rsidR="00C22037" w:rsidRPr="000B2B69" w:rsidRDefault="00C22037" w:rsidP="005216DB">
            <w:pPr>
              <w:rPr>
                <w:b/>
              </w:rPr>
            </w:pPr>
          </w:p>
          <w:p w14:paraId="6C2B3AC7" w14:textId="77777777" w:rsidR="00DC6A18" w:rsidRDefault="00DC6A18" w:rsidP="00DC6A18">
            <w:pPr>
              <w:rPr>
                <w:b/>
              </w:rPr>
            </w:pPr>
          </w:p>
          <w:p w14:paraId="0BAF3387" w14:textId="5B58791D" w:rsidR="00DC6A18" w:rsidRDefault="00DC6A18" w:rsidP="00DC6A18">
            <w:pPr>
              <w:rPr>
                <w:b/>
              </w:rPr>
            </w:pPr>
            <w:r>
              <w:rPr>
                <w:b/>
              </w:rPr>
              <w:t>Unique circumstances:</w:t>
            </w:r>
          </w:p>
          <w:p w14:paraId="428081A0" w14:textId="710D8B59" w:rsidR="00A97D71" w:rsidRDefault="00DC6A18" w:rsidP="00605154">
            <w:pPr>
              <w:pStyle w:val="Paragraphedeliste"/>
              <w:numPr>
                <w:ilvl w:val="0"/>
                <w:numId w:val="65"/>
              </w:numPr>
              <w:ind w:left="164" w:hanging="164"/>
            </w:pPr>
            <w:r>
              <w:t>Population 38,000; 30,000 living in Whitehorse, the rest in</w:t>
            </w:r>
          </w:p>
          <w:p w14:paraId="3C605A58" w14:textId="3BE5CCBB" w:rsidR="00CA112B" w:rsidRDefault="00CA112B" w:rsidP="00CC43A4">
            <w:pPr>
              <w:ind w:left="164" w:hanging="164"/>
            </w:pPr>
            <w:r>
              <w:t>rural and remote communities</w:t>
            </w:r>
          </w:p>
          <w:p w14:paraId="5776B1FE" w14:textId="77777777" w:rsidR="00CA112B" w:rsidRDefault="00CA112B" w:rsidP="00605154">
            <w:pPr>
              <w:pStyle w:val="Paragraphedeliste"/>
              <w:numPr>
                <w:ilvl w:val="0"/>
                <w:numId w:val="14"/>
              </w:numPr>
              <w:ind w:left="164" w:hanging="164"/>
            </w:pPr>
            <w:r>
              <w:t>23% of the population comprised of 14 First Nations, 8 language groups,</w:t>
            </w:r>
          </w:p>
          <w:p w14:paraId="7F9736CF" w14:textId="77777777" w:rsidR="00CA112B" w:rsidRDefault="00CA112B" w:rsidP="00605154">
            <w:pPr>
              <w:pStyle w:val="Paragraphedeliste"/>
              <w:numPr>
                <w:ilvl w:val="0"/>
                <w:numId w:val="14"/>
              </w:numPr>
              <w:ind w:left="164" w:hanging="164"/>
            </w:pPr>
            <w:r>
              <w:t>11 First Nations groups have established land claims and self-gov’t agreements</w:t>
            </w:r>
          </w:p>
          <w:p w14:paraId="3D1EDC09" w14:textId="77777777" w:rsidR="00CC43A4" w:rsidRDefault="00CA112B" w:rsidP="00605154">
            <w:pPr>
              <w:pStyle w:val="Paragraphedeliste"/>
              <w:numPr>
                <w:ilvl w:val="0"/>
                <w:numId w:val="14"/>
              </w:numPr>
              <w:ind w:left="164" w:hanging="164"/>
            </w:pPr>
            <w:r>
              <w:t>Aging population, now 12% of the population, expected to double in the next 10 years.</w:t>
            </w:r>
          </w:p>
          <w:p w14:paraId="6E557212" w14:textId="35BD6029" w:rsidR="00CA112B" w:rsidRPr="00CC43A4" w:rsidRDefault="00CA112B" w:rsidP="00605154">
            <w:pPr>
              <w:pStyle w:val="Paragraphedeliste"/>
              <w:numPr>
                <w:ilvl w:val="0"/>
                <w:numId w:val="14"/>
              </w:numPr>
              <w:ind w:left="164" w:hanging="164"/>
            </w:pPr>
            <w:r>
              <w:t>Unique cultural groups</w:t>
            </w:r>
          </w:p>
        </w:tc>
        <w:tc>
          <w:tcPr>
            <w:tcW w:w="5131" w:type="dxa"/>
          </w:tcPr>
          <w:p w14:paraId="28344D24" w14:textId="77777777" w:rsidR="00C22037" w:rsidRDefault="00C22037" w:rsidP="00C22037">
            <w:pPr>
              <w:ind w:left="343" w:hanging="343"/>
            </w:pPr>
            <w:r>
              <w:t>4   Services for older adults tend to be provider- or institution-focused in the absence of age-friendly planning and design in mind</w:t>
            </w:r>
          </w:p>
          <w:p w14:paraId="46B76680" w14:textId="77777777" w:rsidR="00C22037" w:rsidRDefault="00C22037" w:rsidP="00C22037">
            <w:pPr>
              <w:rPr>
                <w:b/>
              </w:rPr>
            </w:pPr>
          </w:p>
          <w:p w14:paraId="333C6AC6" w14:textId="7980367E" w:rsidR="00CA112B" w:rsidRPr="0017773C" w:rsidRDefault="00CA112B" w:rsidP="00C22037">
            <w:pPr>
              <w:rPr>
                <w:b/>
              </w:rPr>
            </w:pPr>
            <w:r w:rsidRPr="0017773C">
              <w:rPr>
                <w:b/>
              </w:rPr>
              <w:t xml:space="preserve">Mental Health and Addiction Services: </w:t>
            </w:r>
          </w:p>
          <w:p w14:paraId="2FD9048C" w14:textId="77777777" w:rsidR="00CA112B" w:rsidRDefault="00CA112B" w:rsidP="00605154">
            <w:pPr>
              <w:pStyle w:val="Paragraphedeliste"/>
              <w:numPr>
                <w:ilvl w:val="0"/>
                <w:numId w:val="22"/>
              </w:numPr>
            </w:pPr>
            <w:r>
              <w:t>About 7500 Yukon people struggle with mental health or substance abuse challenges per year.</w:t>
            </w:r>
          </w:p>
          <w:p w14:paraId="339047CD" w14:textId="77777777" w:rsidR="00CA112B" w:rsidRDefault="00CA112B" w:rsidP="00605154">
            <w:pPr>
              <w:pStyle w:val="Paragraphedeliste"/>
              <w:numPr>
                <w:ilvl w:val="0"/>
                <w:numId w:val="22"/>
              </w:numPr>
            </w:pPr>
            <w:r>
              <w:t>1000 visits to emergency departments are related to drug or alcohol abuse.</w:t>
            </w:r>
          </w:p>
          <w:p w14:paraId="411F4E40" w14:textId="77777777" w:rsidR="00CA112B" w:rsidRDefault="00CA112B" w:rsidP="00605154">
            <w:pPr>
              <w:pStyle w:val="Paragraphedeliste"/>
              <w:numPr>
                <w:ilvl w:val="0"/>
                <w:numId w:val="22"/>
              </w:numPr>
            </w:pPr>
            <w:r>
              <w:t>Children and youth make an average of about 40 ED visits annually due to intentional self-injury</w:t>
            </w:r>
          </w:p>
          <w:p w14:paraId="6909D1BA" w14:textId="50AC746B" w:rsidR="00CA112B" w:rsidRDefault="00164D35" w:rsidP="00605154">
            <w:pPr>
              <w:pStyle w:val="Paragraphedeliste"/>
              <w:numPr>
                <w:ilvl w:val="0"/>
                <w:numId w:val="22"/>
              </w:numPr>
            </w:pPr>
            <w:r>
              <w:t>A recent</w:t>
            </w:r>
            <w:r w:rsidR="00CA112B">
              <w:t xml:space="preserve"> emphasis </w:t>
            </w:r>
            <w:r>
              <w:t xml:space="preserve">has been </w:t>
            </w:r>
            <w:r w:rsidR="00CA112B">
              <w:t>on early interventions and prevention, strengthening partnerships to coordinate mental wellness, trauma and substance abuse and to provide coordinated, holistic and seamless care. (Mental Health Strategy and the Yukon Mental Wellness and Substance Use programs)</w:t>
            </w:r>
          </w:p>
          <w:p w14:paraId="5F06103A" w14:textId="5256BA4E" w:rsidR="00CA112B" w:rsidRPr="00C22037" w:rsidRDefault="00CA112B" w:rsidP="00605154">
            <w:pPr>
              <w:pStyle w:val="Paragraphedeliste"/>
              <w:numPr>
                <w:ilvl w:val="0"/>
                <w:numId w:val="22"/>
              </w:numPr>
            </w:pPr>
            <w:r>
              <w:t xml:space="preserve">Collaborative, evidence-informed innovation and improving access to culturally safe services are emphasized. </w:t>
            </w:r>
          </w:p>
        </w:tc>
        <w:tc>
          <w:tcPr>
            <w:tcW w:w="6309" w:type="dxa"/>
          </w:tcPr>
          <w:p w14:paraId="6DA201C8" w14:textId="111F6389" w:rsidR="005216DB" w:rsidRDefault="00164D35" w:rsidP="00605154">
            <w:pPr>
              <w:pStyle w:val="Paragraphedeliste"/>
              <w:numPr>
                <w:ilvl w:val="0"/>
                <w:numId w:val="21"/>
              </w:numPr>
            </w:pPr>
            <w:r>
              <w:t xml:space="preserve">Implement technology support for home care: adding virtual visits and mobile chatting to in-person visits to </w:t>
            </w:r>
            <w:r w:rsidR="005216DB">
              <w:t>promote social inclusion, avoid social isolation and manage symptoms, and to use in home care worker visit scheduling.</w:t>
            </w:r>
          </w:p>
          <w:p w14:paraId="7B2B42F9" w14:textId="77777777" w:rsidR="005216DB" w:rsidRDefault="005216DB" w:rsidP="005216DB"/>
          <w:p w14:paraId="5715061B" w14:textId="756FBE82" w:rsidR="005216DB" w:rsidRPr="0017773C" w:rsidRDefault="005216DB" w:rsidP="005216DB">
            <w:pPr>
              <w:rPr>
                <w:b/>
              </w:rPr>
            </w:pPr>
            <w:r w:rsidRPr="0017773C">
              <w:rPr>
                <w:b/>
              </w:rPr>
              <w:t>Mental Health and Addiction</w:t>
            </w:r>
            <w:r w:rsidR="00164D35">
              <w:rPr>
                <w:b/>
              </w:rPr>
              <w:t>s</w:t>
            </w:r>
            <w:r w:rsidRPr="0017773C">
              <w:rPr>
                <w:b/>
              </w:rPr>
              <w:t xml:space="preserve"> </w:t>
            </w:r>
          </w:p>
          <w:p w14:paraId="5C981F8F" w14:textId="77777777" w:rsidR="005216DB" w:rsidRDefault="005216DB" w:rsidP="00605154">
            <w:pPr>
              <w:pStyle w:val="Paragraphedeliste"/>
              <w:numPr>
                <w:ilvl w:val="0"/>
                <w:numId w:val="23"/>
              </w:numPr>
            </w:pPr>
            <w:r>
              <w:t>Improve access to community-based mental wellness and substance abuse services and address local health needs by providing more access points in a greater number of community locations, close to where people live;</w:t>
            </w:r>
          </w:p>
          <w:p w14:paraId="52FFA46A" w14:textId="77777777" w:rsidR="005216DB" w:rsidRDefault="005216DB" w:rsidP="00605154">
            <w:pPr>
              <w:pStyle w:val="Paragraphedeliste"/>
              <w:numPr>
                <w:ilvl w:val="0"/>
                <w:numId w:val="23"/>
              </w:numPr>
            </w:pPr>
            <w:r>
              <w:t>Provide earlier intervention and prevention activities on a continuum of mental wellness;</w:t>
            </w:r>
          </w:p>
          <w:p w14:paraId="34534CD4" w14:textId="77777777" w:rsidR="005216DB" w:rsidRDefault="005216DB" w:rsidP="00605154">
            <w:pPr>
              <w:pStyle w:val="Paragraphedeliste"/>
              <w:numPr>
                <w:ilvl w:val="0"/>
                <w:numId w:val="23"/>
              </w:numPr>
            </w:pPr>
            <w:r>
              <w:t>Promote education around safe substance use and self-management of mental health symptoms;</w:t>
            </w:r>
          </w:p>
          <w:p w14:paraId="7AB71E14" w14:textId="77777777" w:rsidR="005216DB" w:rsidRDefault="005216DB" w:rsidP="00605154">
            <w:pPr>
              <w:pStyle w:val="Paragraphedeliste"/>
              <w:numPr>
                <w:ilvl w:val="0"/>
                <w:numId w:val="23"/>
              </w:numPr>
            </w:pPr>
            <w:r>
              <w:t xml:space="preserve">Add clinical counselling positions and implement mental health programs in youth centred locations; </w:t>
            </w:r>
          </w:p>
          <w:p w14:paraId="5E09E6E4" w14:textId="77777777" w:rsidR="005216DB" w:rsidRDefault="005216DB" w:rsidP="00605154">
            <w:pPr>
              <w:pStyle w:val="Paragraphedeliste"/>
              <w:numPr>
                <w:ilvl w:val="0"/>
                <w:numId w:val="23"/>
              </w:numPr>
            </w:pPr>
            <w:r>
              <w:t xml:space="preserve">Use culturally appropriate and integrated interventions; </w:t>
            </w:r>
          </w:p>
          <w:p w14:paraId="3CEB9BF5" w14:textId="77777777" w:rsidR="005216DB" w:rsidRDefault="005216DB" w:rsidP="00605154">
            <w:pPr>
              <w:pStyle w:val="Paragraphedeliste"/>
              <w:numPr>
                <w:ilvl w:val="0"/>
                <w:numId w:val="23"/>
              </w:numPr>
            </w:pPr>
            <w:r>
              <w:t>Consult with First Nations to identify community priorities and to ensure the implementation of culturally appropriate interventions and mental health education;</w:t>
            </w:r>
          </w:p>
          <w:p w14:paraId="06A96C4C" w14:textId="7B0824DA" w:rsidR="00CA112B" w:rsidRPr="00431321" w:rsidRDefault="005216DB" w:rsidP="00605154">
            <w:pPr>
              <w:pStyle w:val="Paragraphedeliste"/>
              <w:numPr>
                <w:ilvl w:val="0"/>
                <w:numId w:val="23"/>
              </w:numPr>
            </w:pPr>
            <w:r>
              <w:t>Support collaborative care delivery through community hub-based health and social services model;</w:t>
            </w:r>
            <w:r w:rsidR="00431321">
              <w:t xml:space="preserve"> </w:t>
            </w:r>
            <w:r>
              <w:t xml:space="preserve">Integrate mental health and substance use as part of the holistic health </w:t>
            </w:r>
          </w:p>
        </w:tc>
      </w:tr>
      <w:bookmarkEnd w:id="2"/>
    </w:tbl>
    <w:p w14:paraId="6F5EA354" w14:textId="28F2508B" w:rsidR="00A07F68" w:rsidRDefault="00A07F68" w:rsidP="00A07F68">
      <w:pPr>
        <w:jc w:val="center"/>
        <w:rPr>
          <w:b/>
        </w:rPr>
      </w:pPr>
    </w:p>
    <w:p w14:paraId="0C207924" w14:textId="77777777" w:rsidR="00977606" w:rsidRDefault="00977606" w:rsidP="00A07F68">
      <w:pPr>
        <w:jc w:val="center"/>
        <w:rPr>
          <w:b/>
        </w:rPr>
      </w:pPr>
      <w:r>
        <w:rPr>
          <w:b/>
        </w:rPr>
        <w:t>By scrolling down the page d</w:t>
      </w:r>
      <w:r w:rsidR="002F22C3">
        <w:rPr>
          <w:b/>
        </w:rPr>
        <w:t>etailed agreements can be found on</w:t>
      </w:r>
      <w:r>
        <w:rPr>
          <w:b/>
        </w:rPr>
        <w:t>:</w:t>
      </w:r>
    </w:p>
    <w:p w14:paraId="7308A17C" w14:textId="346B1C11" w:rsidR="002F22C3" w:rsidRPr="00977606" w:rsidRDefault="00977606" w:rsidP="00A07F68">
      <w:pPr>
        <w:jc w:val="center"/>
        <w:rPr>
          <w:b/>
        </w:rPr>
      </w:pPr>
      <w:r w:rsidRPr="00977606">
        <w:rPr>
          <w:b/>
        </w:rPr>
        <w:t xml:space="preserve"> </w:t>
      </w:r>
      <w:hyperlink r:id="rId7" w:history="1">
        <w:r w:rsidRPr="00977606">
          <w:rPr>
            <w:rStyle w:val="Lienhypertexte"/>
            <w:b/>
            <w:color w:val="auto"/>
          </w:rPr>
          <w:t>https://www.canada.ca/en/health-canada/corporate/transparency/health-agreements/shared-health-priorities.html</w:t>
        </w:r>
      </w:hyperlink>
    </w:p>
    <w:sectPr w:rsidR="002F22C3" w:rsidRPr="00977606" w:rsidSect="00BB0ACB">
      <w:footerReference w:type="even" r:id="rId8"/>
      <w:footerReference w:type="default" r:id="rId9"/>
      <w:pgSz w:w="15840" w:h="12240" w:orient="landscape"/>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5E62" w14:textId="77777777" w:rsidR="00300386" w:rsidRDefault="00300386" w:rsidP="00604E6F">
      <w:r>
        <w:separator/>
      </w:r>
    </w:p>
  </w:endnote>
  <w:endnote w:type="continuationSeparator" w:id="0">
    <w:p w14:paraId="28B83F08" w14:textId="77777777" w:rsidR="00300386" w:rsidRDefault="00300386" w:rsidP="0060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71397456"/>
      <w:docPartObj>
        <w:docPartGallery w:val="Page Numbers (Bottom of Page)"/>
        <w:docPartUnique/>
      </w:docPartObj>
    </w:sdtPr>
    <w:sdtContent>
      <w:p w14:paraId="6E9078AC" w14:textId="77777777" w:rsidR="00300386" w:rsidRDefault="00300386" w:rsidP="00D0019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77251A6" w14:textId="77777777" w:rsidR="00300386" w:rsidRDefault="00300386" w:rsidP="00553F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BF4" w14:textId="5B1BE5D1" w:rsidR="00300386" w:rsidRDefault="00300386" w:rsidP="00D00195">
    <w:pPr>
      <w:pStyle w:val="Pieddepage"/>
      <w:framePr w:wrap="none" w:vAnchor="text" w:hAnchor="margin" w:xAlign="right" w:y="1"/>
      <w:rPr>
        <w:rStyle w:val="Numrodepage"/>
      </w:rPr>
    </w:pPr>
  </w:p>
  <w:p w14:paraId="74293F4B" w14:textId="77777777" w:rsidR="00300386" w:rsidRPr="00DC0DD4" w:rsidRDefault="00300386" w:rsidP="00300386">
    <w:pPr>
      <w:pStyle w:val="Pieddepage"/>
      <w:pBdr>
        <w:bottom w:val="single" w:sz="12" w:space="1" w:color="auto"/>
      </w:pBdr>
      <w:shd w:val="clear" w:color="auto" w:fill="FF0000"/>
      <w:rPr>
        <w:i/>
        <w:sz w:val="4"/>
        <w:szCs w:val="4"/>
      </w:rPr>
    </w:pPr>
  </w:p>
  <w:p w14:paraId="6D6E0459" w14:textId="77777777" w:rsidR="00300386" w:rsidRPr="00DC0DD4" w:rsidRDefault="00300386" w:rsidP="00300386">
    <w:pPr>
      <w:pStyle w:val="Pieddepage"/>
      <w:rPr>
        <w:i/>
        <w:sz w:val="12"/>
        <w:szCs w:val="12"/>
      </w:rPr>
    </w:pPr>
  </w:p>
  <w:p w14:paraId="30A9BDF3" w14:textId="5229514C" w:rsidR="00300386" w:rsidRPr="00300386" w:rsidRDefault="00300386" w:rsidP="00300386">
    <w:pPr>
      <w:pStyle w:val="Pieddepage"/>
      <w:jc w:val="center"/>
      <w:rPr>
        <w:rFonts w:ascii="Arial" w:hAnsi="Arial" w:cs="Arial"/>
        <w:sz w:val="20"/>
        <w:szCs w:val="20"/>
        <w:lang w:val="fr-CA"/>
      </w:rPr>
    </w:pPr>
    <w:r w:rsidRPr="00300386">
      <w:rPr>
        <w:rFonts w:ascii="Arial" w:hAnsi="Arial" w:cs="Arial"/>
        <w:sz w:val="20"/>
        <w:szCs w:val="20"/>
        <w:lang w:val="fr-CA"/>
      </w:rPr>
      <w:t>ACER-CART</w:t>
    </w:r>
    <w:r w:rsidRPr="00300386">
      <w:rPr>
        <w:rFonts w:ascii="Arial" w:hAnsi="Arial" w:cs="Arial"/>
        <w:sz w:val="20"/>
        <w:szCs w:val="20"/>
        <w:lang w:val="fr-CA"/>
      </w:rPr>
      <w:tab/>
      <w:t xml:space="preserve">  </w:t>
    </w:r>
    <w:r>
      <w:rPr>
        <w:rFonts w:ascii="Arial" w:hAnsi="Arial" w:cs="Arial"/>
        <w:sz w:val="20"/>
        <w:szCs w:val="20"/>
        <w:lang w:val="fr-CA"/>
      </w:rPr>
      <w:t xml:space="preserve">               </w:t>
    </w:r>
    <w:r w:rsidRPr="00300386">
      <w:rPr>
        <w:rFonts w:ascii="Arial" w:hAnsi="Arial" w:cs="Arial"/>
        <w:sz w:val="20"/>
        <w:szCs w:val="20"/>
        <w:lang w:val="fr-CA"/>
      </w:rPr>
      <w:t xml:space="preserve">    </w:t>
    </w:r>
    <w:r>
      <w:rPr>
        <w:rFonts w:ascii="Arial" w:hAnsi="Arial" w:cs="Arial"/>
        <w:sz w:val="20"/>
        <w:szCs w:val="20"/>
        <w:lang w:val="fr-CA"/>
      </w:rPr>
      <w:t xml:space="preserve">                              </w:t>
    </w:r>
    <w:r w:rsidRPr="00300386">
      <w:rPr>
        <w:rFonts w:ascii="Arial" w:hAnsi="Arial" w:cs="Arial"/>
        <w:sz w:val="20"/>
        <w:szCs w:val="20"/>
        <w:lang w:val="fr-CA"/>
      </w:rPr>
      <w:t xml:space="preserve">          Page </w:t>
    </w:r>
    <w:r w:rsidRPr="00300386">
      <w:rPr>
        <w:rFonts w:ascii="Arial" w:hAnsi="Arial" w:cs="Arial"/>
        <w:sz w:val="20"/>
        <w:szCs w:val="20"/>
      </w:rPr>
      <w:fldChar w:fldCharType="begin"/>
    </w:r>
    <w:r w:rsidRPr="00300386">
      <w:rPr>
        <w:rFonts w:ascii="Arial" w:hAnsi="Arial" w:cs="Arial"/>
        <w:sz w:val="20"/>
        <w:szCs w:val="20"/>
        <w:lang w:val="fr-CA"/>
      </w:rPr>
      <w:instrText>PAGE   \* MERGEFORMAT</w:instrText>
    </w:r>
    <w:r w:rsidRPr="00300386">
      <w:rPr>
        <w:rFonts w:ascii="Arial" w:hAnsi="Arial" w:cs="Arial"/>
        <w:sz w:val="20"/>
        <w:szCs w:val="20"/>
      </w:rPr>
      <w:fldChar w:fldCharType="separate"/>
    </w:r>
    <w:r w:rsidRPr="00300386">
      <w:rPr>
        <w:rFonts w:ascii="Arial" w:hAnsi="Arial" w:cs="Arial"/>
        <w:sz w:val="20"/>
        <w:szCs w:val="20"/>
        <w:lang w:val="fr-CA"/>
      </w:rPr>
      <w:t>1</w:t>
    </w:r>
    <w:r w:rsidRPr="00300386">
      <w:rPr>
        <w:rFonts w:ascii="Arial" w:hAnsi="Arial" w:cs="Arial"/>
        <w:sz w:val="20"/>
        <w:szCs w:val="20"/>
      </w:rPr>
      <w:fldChar w:fldCharType="end"/>
    </w:r>
    <w:r w:rsidRPr="00300386">
      <w:rPr>
        <w:rFonts w:ascii="Arial" w:hAnsi="Arial" w:cs="Arial"/>
        <w:sz w:val="20"/>
        <w:szCs w:val="20"/>
        <w:lang w:val="fr-CA"/>
      </w:rPr>
      <w:t xml:space="preserve">                                         </w:t>
    </w:r>
    <w:r>
      <w:rPr>
        <w:rFonts w:ascii="Arial" w:hAnsi="Arial" w:cs="Arial"/>
        <w:sz w:val="20"/>
        <w:szCs w:val="20"/>
        <w:lang w:val="fr-CA"/>
      </w:rPr>
      <w:t xml:space="preserve">                          </w:t>
    </w:r>
    <w:r w:rsidRPr="00300386">
      <w:rPr>
        <w:rFonts w:ascii="Arial" w:hAnsi="Arial" w:cs="Arial"/>
        <w:sz w:val="20"/>
        <w:szCs w:val="20"/>
        <w:lang w:val="fr-CA"/>
      </w:rPr>
      <w:t xml:space="preserve">  </w:t>
    </w:r>
    <w:r w:rsidRPr="00300386">
      <w:rPr>
        <w:rFonts w:ascii="Arial" w:hAnsi="Arial" w:cs="Arial"/>
        <w:sz w:val="20"/>
        <w:szCs w:val="20"/>
        <w:lang w:val="fr-CA"/>
      </w:rPr>
      <w:tab/>
      <w:t xml:space="preserve">       AGM19-T8-002i en</w:t>
    </w:r>
  </w:p>
  <w:p w14:paraId="5270FE64" w14:textId="3F21CFF8" w:rsidR="00300386" w:rsidRPr="00300386" w:rsidRDefault="00300386" w:rsidP="00553F08">
    <w:pPr>
      <w:pStyle w:val="Pieddepage"/>
      <w:ind w:right="360"/>
      <w:rPr>
        <w:rFonts w:ascii="Arial" w:hAnsi="Arial" w:cs="Arial"/>
        <w:lang w:val="fr-CA"/>
      </w:rPr>
    </w:pPr>
    <w:r>
      <w:rPr>
        <w:rFonts w:ascii="Arial" w:hAnsi="Arial" w:cs="Arial"/>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D60E" w14:textId="77777777" w:rsidR="00300386" w:rsidRDefault="00300386" w:rsidP="00604E6F">
      <w:r>
        <w:separator/>
      </w:r>
    </w:p>
  </w:footnote>
  <w:footnote w:type="continuationSeparator" w:id="0">
    <w:p w14:paraId="0DD4EEEF" w14:textId="77777777" w:rsidR="00300386" w:rsidRDefault="00300386" w:rsidP="0060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CCC"/>
    <w:multiLevelType w:val="hybridMultilevel"/>
    <w:tmpl w:val="E4CAB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F73CC"/>
    <w:multiLevelType w:val="hybridMultilevel"/>
    <w:tmpl w:val="72E2C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DBE7DF8">
      <w:start w:val="13"/>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C3F03"/>
    <w:multiLevelType w:val="hybridMultilevel"/>
    <w:tmpl w:val="1208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74F32"/>
    <w:multiLevelType w:val="hybridMultilevel"/>
    <w:tmpl w:val="F0FEC2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900AB"/>
    <w:multiLevelType w:val="hybridMultilevel"/>
    <w:tmpl w:val="674C6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17416"/>
    <w:multiLevelType w:val="hybridMultilevel"/>
    <w:tmpl w:val="A7F28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0471BE"/>
    <w:multiLevelType w:val="hybridMultilevel"/>
    <w:tmpl w:val="A3F8D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1E27A1"/>
    <w:multiLevelType w:val="hybridMultilevel"/>
    <w:tmpl w:val="E7B6B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672A20"/>
    <w:multiLevelType w:val="hybridMultilevel"/>
    <w:tmpl w:val="7BD4F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1D4F21"/>
    <w:multiLevelType w:val="hybridMultilevel"/>
    <w:tmpl w:val="1B120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FE12FB"/>
    <w:multiLevelType w:val="hybridMultilevel"/>
    <w:tmpl w:val="05366AD6"/>
    <w:lvl w:ilvl="0" w:tplc="04090001">
      <w:start w:val="1"/>
      <w:numFmt w:val="bullet"/>
      <w:lvlText w:val=""/>
      <w:lvlJc w:val="left"/>
      <w:pPr>
        <w:ind w:left="360" w:hanging="360"/>
      </w:pPr>
      <w:rPr>
        <w:rFonts w:ascii="Symbol" w:hAnsi="Symbol" w:hint="default"/>
      </w:rPr>
    </w:lvl>
    <w:lvl w:ilvl="1" w:tplc="2B3A9394">
      <w:start w:val="1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44477"/>
    <w:multiLevelType w:val="hybridMultilevel"/>
    <w:tmpl w:val="A7A27E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283875"/>
    <w:multiLevelType w:val="hybridMultilevel"/>
    <w:tmpl w:val="5DCCD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927829"/>
    <w:multiLevelType w:val="hybridMultilevel"/>
    <w:tmpl w:val="138AD85A"/>
    <w:lvl w:ilvl="0" w:tplc="AE00E0AE">
      <w:start w:val="1"/>
      <w:numFmt w:val="decimal"/>
      <w:lvlText w:val="%1."/>
      <w:lvlJc w:val="left"/>
      <w:pPr>
        <w:ind w:left="403" w:hanging="360"/>
      </w:pPr>
      <w:rPr>
        <w:rFonts w:hint="default"/>
      </w:rPr>
    </w:lvl>
    <w:lvl w:ilvl="1" w:tplc="10090019" w:tentative="1">
      <w:start w:val="1"/>
      <w:numFmt w:val="lowerLetter"/>
      <w:lvlText w:val="%2."/>
      <w:lvlJc w:val="left"/>
      <w:pPr>
        <w:ind w:left="1123" w:hanging="360"/>
      </w:pPr>
    </w:lvl>
    <w:lvl w:ilvl="2" w:tplc="1009001B" w:tentative="1">
      <w:start w:val="1"/>
      <w:numFmt w:val="lowerRoman"/>
      <w:lvlText w:val="%3."/>
      <w:lvlJc w:val="right"/>
      <w:pPr>
        <w:ind w:left="1843" w:hanging="180"/>
      </w:pPr>
    </w:lvl>
    <w:lvl w:ilvl="3" w:tplc="1009000F" w:tentative="1">
      <w:start w:val="1"/>
      <w:numFmt w:val="decimal"/>
      <w:lvlText w:val="%4."/>
      <w:lvlJc w:val="left"/>
      <w:pPr>
        <w:ind w:left="2563" w:hanging="360"/>
      </w:pPr>
    </w:lvl>
    <w:lvl w:ilvl="4" w:tplc="10090019" w:tentative="1">
      <w:start w:val="1"/>
      <w:numFmt w:val="lowerLetter"/>
      <w:lvlText w:val="%5."/>
      <w:lvlJc w:val="left"/>
      <w:pPr>
        <w:ind w:left="3283" w:hanging="360"/>
      </w:pPr>
    </w:lvl>
    <w:lvl w:ilvl="5" w:tplc="1009001B" w:tentative="1">
      <w:start w:val="1"/>
      <w:numFmt w:val="lowerRoman"/>
      <w:lvlText w:val="%6."/>
      <w:lvlJc w:val="right"/>
      <w:pPr>
        <w:ind w:left="4003" w:hanging="180"/>
      </w:pPr>
    </w:lvl>
    <w:lvl w:ilvl="6" w:tplc="1009000F" w:tentative="1">
      <w:start w:val="1"/>
      <w:numFmt w:val="decimal"/>
      <w:lvlText w:val="%7."/>
      <w:lvlJc w:val="left"/>
      <w:pPr>
        <w:ind w:left="4723" w:hanging="360"/>
      </w:pPr>
    </w:lvl>
    <w:lvl w:ilvl="7" w:tplc="10090019" w:tentative="1">
      <w:start w:val="1"/>
      <w:numFmt w:val="lowerLetter"/>
      <w:lvlText w:val="%8."/>
      <w:lvlJc w:val="left"/>
      <w:pPr>
        <w:ind w:left="5443" w:hanging="360"/>
      </w:pPr>
    </w:lvl>
    <w:lvl w:ilvl="8" w:tplc="1009001B" w:tentative="1">
      <w:start w:val="1"/>
      <w:numFmt w:val="lowerRoman"/>
      <w:lvlText w:val="%9."/>
      <w:lvlJc w:val="right"/>
      <w:pPr>
        <w:ind w:left="6163" w:hanging="180"/>
      </w:pPr>
    </w:lvl>
  </w:abstractNum>
  <w:abstractNum w:abstractNumId="14" w15:restartNumberingAfterBreak="0">
    <w:nsid w:val="1B1D659C"/>
    <w:multiLevelType w:val="hybridMultilevel"/>
    <w:tmpl w:val="E0888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5C65EF"/>
    <w:multiLevelType w:val="hybridMultilevel"/>
    <w:tmpl w:val="90407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B033BF"/>
    <w:multiLevelType w:val="hybridMultilevel"/>
    <w:tmpl w:val="27C64DE6"/>
    <w:lvl w:ilvl="0" w:tplc="87B48A6E">
      <w:start w:val="1"/>
      <w:numFmt w:val="decimal"/>
      <w:lvlText w:val="%1."/>
      <w:lvlJc w:val="left"/>
      <w:pPr>
        <w:ind w:left="685" w:hanging="360"/>
      </w:pPr>
      <w:rPr>
        <w:rFonts w:hint="default"/>
      </w:rPr>
    </w:lvl>
    <w:lvl w:ilvl="1" w:tplc="10090019" w:tentative="1">
      <w:start w:val="1"/>
      <w:numFmt w:val="lowerLetter"/>
      <w:lvlText w:val="%2."/>
      <w:lvlJc w:val="left"/>
      <w:pPr>
        <w:ind w:left="1405" w:hanging="360"/>
      </w:pPr>
    </w:lvl>
    <w:lvl w:ilvl="2" w:tplc="1009001B" w:tentative="1">
      <w:start w:val="1"/>
      <w:numFmt w:val="lowerRoman"/>
      <w:lvlText w:val="%3."/>
      <w:lvlJc w:val="right"/>
      <w:pPr>
        <w:ind w:left="2125" w:hanging="180"/>
      </w:pPr>
    </w:lvl>
    <w:lvl w:ilvl="3" w:tplc="1009000F" w:tentative="1">
      <w:start w:val="1"/>
      <w:numFmt w:val="decimal"/>
      <w:lvlText w:val="%4."/>
      <w:lvlJc w:val="left"/>
      <w:pPr>
        <w:ind w:left="2845" w:hanging="360"/>
      </w:pPr>
    </w:lvl>
    <w:lvl w:ilvl="4" w:tplc="10090019" w:tentative="1">
      <w:start w:val="1"/>
      <w:numFmt w:val="lowerLetter"/>
      <w:lvlText w:val="%5."/>
      <w:lvlJc w:val="left"/>
      <w:pPr>
        <w:ind w:left="3565" w:hanging="360"/>
      </w:pPr>
    </w:lvl>
    <w:lvl w:ilvl="5" w:tplc="1009001B" w:tentative="1">
      <w:start w:val="1"/>
      <w:numFmt w:val="lowerRoman"/>
      <w:lvlText w:val="%6."/>
      <w:lvlJc w:val="right"/>
      <w:pPr>
        <w:ind w:left="4285" w:hanging="180"/>
      </w:pPr>
    </w:lvl>
    <w:lvl w:ilvl="6" w:tplc="1009000F" w:tentative="1">
      <w:start w:val="1"/>
      <w:numFmt w:val="decimal"/>
      <w:lvlText w:val="%7."/>
      <w:lvlJc w:val="left"/>
      <w:pPr>
        <w:ind w:left="5005" w:hanging="360"/>
      </w:pPr>
    </w:lvl>
    <w:lvl w:ilvl="7" w:tplc="10090019" w:tentative="1">
      <w:start w:val="1"/>
      <w:numFmt w:val="lowerLetter"/>
      <w:lvlText w:val="%8."/>
      <w:lvlJc w:val="left"/>
      <w:pPr>
        <w:ind w:left="5725" w:hanging="360"/>
      </w:pPr>
    </w:lvl>
    <w:lvl w:ilvl="8" w:tplc="1009001B" w:tentative="1">
      <w:start w:val="1"/>
      <w:numFmt w:val="lowerRoman"/>
      <w:lvlText w:val="%9."/>
      <w:lvlJc w:val="right"/>
      <w:pPr>
        <w:ind w:left="6445" w:hanging="180"/>
      </w:pPr>
    </w:lvl>
  </w:abstractNum>
  <w:abstractNum w:abstractNumId="17" w15:restartNumberingAfterBreak="0">
    <w:nsid w:val="20CA0F19"/>
    <w:multiLevelType w:val="hybridMultilevel"/>
    <w:tmpl w:val="40661ED0"/>
    <w:lvl w:ilvl="0" w:tplc="B2B082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DF4B64"/>
    <w:multiLevelType w:val="hybridMultilevel"/>
    <w:tmpl w:val="4672E928"/>
    <w:lvl w:ilvl="0" w:tplc="6B02994C">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F6CAD"/>
    <w:multiLevelType w:val="hybridMultilevel"/>
    <w:tmpl w:val="30CEC144"/>
    <w:lvl w:ilvl="0" w:tplc="F7D2F8A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008E"/>
    <w:multiLevelType w:val="hybridMultilevel"/>
    <w:tmpl w:val="F3D24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A9D0A52"/>
    <w:multiLevelType w:val="hybridMultilevel"/>
    <w:tmpl w:val="298E8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B6E55F4"/>
    <w:multiLevelType w:val="hybridMultilevel"/>
    <w:tmpl w:val="984042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C102E13"/>
    <w:multiLevelType w:val="hybridMultilevel"/>
    <w:tmpl w:val="B890E644"/>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DBE7DF8">
      <w:start w:val="13"/>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A90682"/>
    <w:multiLevelType w:val="hybridMultilevel"/>
    <w:tmpl w:val="C3DAF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D1B0F8E"/>
    <w:multiLevelType w:val="hybridMultilevel"/>
    <w:tmpl w:val="E5023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EE011CB"/>
    <w:multiLevelType w:val="hybridMultilevel"/>
    <w:tmpl w:val="68505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F2B4FF6"/>
    <w:multiLevelType w:val="hybridMultilevel"/>
    <w:tmpl w:val="C66C9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3E3582A"/>
    <w:multiLevelType w:val="hybridMultilevel"/>
    <w:tmpl w:val="1A383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8316E20"/>
    <w:multiLevelType w:val="hybridMultilevel"/>
    <w:tmpl w:val="86945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28609A"/>
    <w:multiLevelType w:val="hybridMultilevel"/>
    <w:tmpl w:val="5C44082A"/>
    <w:lvl w:ilvl="0" w:tplc="A8F683C0">
      <w:start w:val="1"/>
      <w:numFmt w:val="decimal"/>
      <w:lvlText w:val="%1."/>
      <w:lvlJc w:val="left"/>
      <w:pPr>
        <w:ind w:left="720"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A9809BC"/>
    <w:multiLevelType w:val="hybridMultilevel"/>
    <w:tmpl w:val="ADF086FE"/>
    <w:lvl w:ilvl="0" w:tplc="27C4DFC0">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BA7F7D"/>
    <w:multiLevelType w:val="hybridMultilevel"/>
    <w:tmpl w:val="8F785E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572847"/>
    <w:multiLevelType w:val="hybridMultilevel"/>
    <w:tmpl w:val="63ECE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42511B"/>
    <w:multiLevelType w:val="hybridMultilevel"/>
    <w:tmpl w:val="8DC4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1261616"/>
    <w:multiLevelType w:val="hybridMultilevel"/>
    <w:tmpl w:val="6BA8914C"/>
    <w:lvl w:ilvl="0" w:tplc="E71CBA4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1A4773B"/>
    <w:multiLevelType w:val="hybridMultilevel"/>
    <w:tmpl w:val="71E27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4F76AF5"/>
    <w:multiLevelType w:val="hybridMultilevel"/>
    <w:tmpl w:val="85E05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6765FEC"/>
    <w:multiLevelType w:val="hybridMultilevel"/>
    <w:tmpl w:val="5754C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7C879E1"/>
    <w:multiLevelType w:val="hybridMultilevel"/>
    <w:tmpl w:val="E1DE8390"/>
    <w:lvl w:ilvl="0" w:tplc="1009000F">
      <w:start w:val="1"/>
      <w:numFmt w:val="decimal"/>
      <w:lvlText w:val="%1."/>
      <w:lvlJc w:val="left"/>
      <w:pPr>
        <w:ind w:left="600" w:hanging="360"/>
      </w:pPr>
      <w:rPr>
        <w:rFonts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40" w15:restartNumberingAfterBreak="0">
    <w:nsid w:val="47EF7067"/>
    <w:multiLevelType w:val="hybridMultilevel"/>
    <w:tmpl w:val="C9B00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4FA64FAD"/>
    <w:multiLevelType w:val="hybridMultilevel"/>
    <w:tmpl w:val="1204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F6010A"/>
    <w:multiLevelType w:val="hybridMultilevel"/>
    <w:tmpl w:val="23BADAEC"/>
    <w:lvl w:ilvl="0" w:tplc="3C4EEA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2431BCB"/>
    <w:multiLevelType w:val="hybridMultilevel"/>
    <w:tmpl w:val="FB9C1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3576609"/>
    <w:multiLevelType w:val="hybridMultilevel"/>
    <w:tmpl w:val="4502C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3982576"/>
    <w:multiLevelType w:val="hybridMultilevel"/>
    <w:tmpl w:val="3DD0B434"/>
    <w:lvl w:ilvl="0" w:tplc="B2B0829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54E94099"/>
    <w:multiLevelType w:val="hybridMultilevel"/>
    <w:tmpl w:val="D77EBC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305184"/>
    <w:multiLevelType w:val="hybridMultilevel"/>
    <w:tmpl w:val="45EA8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6141184"/>
    <w:multiLevelType w:val="hybridMultilevel"/>
    <w:tmpl w:val="2B2EF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99748EB"/>
    <w:multiLevelType w:val="hybridMultilevel"/>
    <w:tmpl w:val="6794F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B5E653E"/>
    <w:multiLevelType w:val="hybridMultilevel"/>
    <w:tmpl w:val="3E4E9E4A"/>
    <w:lvl w:ilvl="0" w:tplc="CDEA0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D19653F"/>
    <w:multiLevelType w:val="hybridMultilevel"/>
    <w:tmpl w:val="BAD4F14C"/>
    <w:lvl w:ilvl="0" w:tplc="04090001">
      <w:start w:val="1"/>
      <w:numFmt w:val="bullet"/>
      <w:lvlText w:val=""/>
      <w:lvlJc w:val="left"/>
      <w:pPr>
        <w:ind w:left="575" w:hanging="360"/>
      </w:pPr>
      <w:rPr>
        <w:rFonts w:ascii="Symbol" w:hAnsi="Symbol" w:hint="default"/>
      </w:rPr>
    </w:lvl>
    <w:lvl w:ilvl="1" w:tplc="04090003" w:tentative="1">
      <w:start w:val="1"/>
      <w:numFmt w:val="bullet"/>
      <w:lvlText w:val="o"/>
      <w:lvlJc w:val="left"/>
      <w:pPr>
        <w:ind w:left="1295" w:hanging="360"/>
      </w:pPr>
      <w:rPr>
        <w:rFonts w:ascii="Courier New" w:hAnsi="Courier New" w:cs="Courier New" w:hint="default"/>
      </w:rPr>
    </w:lvl>
    <w:lvl w:ilvl="2" w:tplc="04090005" w:tentative="1">
      <w:start w:val="1"/>
      <w:numFmt w:val="bullet"/>
      <w:lvlText w:val=""/>
      <w:lvlJc w:val="left"/>
      <w:pPr>
        <w:ind w:left="2015" w:hanging="360"/>
      </w:pPr>
      <w:rPr>
        <w:rFonts w:ascii="Wingdings" w:hAnsi="Wingdings" w:hint="default"/>
      </w:rPr>
    </w:lvl>
    <w:lvl w:ilvl="3" w:tplc="04090001" w:tentative="1">
      <w:start w:val="1"/>
      <w:numFmt w:val="bullet"/>
      <w:lvlText w:val=""/>
      <w:lvlJc w:val="left"/>
      <w:pPr>
        <w:ind w:left="2735" w:hanging="360"/>
      </w:pPr>
      <w:rPr>
        <w:rFonts w:ascii="Symbol" w:hAnsi="Symbol" w:hint="default"/>
      </w:rPr>
    </w:lvl>
    <w:lvl w:ilvl="4" w:tplc="04090003" w:tentative="1">
      <w:start w:val="1"/>
      <w:numFmt w:val="bullet"/>
      <w:lvlText w:val="o"/>
      <w:lvlJc w:val="left"/>
      <w:pPr>
        <w:ind w:left="3455" w:hanging="360"/>
      </w:pPr>
      <w:rPr>
        <w:rFonts w:ascii="Courier New" w:hAnsi="Courier New" w:cs="Courier New" w:hint="default"/>
      </w:rPr>
    </w:lvl>
    <w:lvl w:ilvl="5" w:tplc="04090005" w:tentative="1">
      <w:start w:val="1"/>
      <w:numFmt w:val="bullet"/>
      <w:lvlText w:val=""/>
      <w:lvlJc w:val="left"/>
      <w:pPr>
        <w:ind w:left="4175" w:hanging="360"/>
      </w:pPr>
      <w:rPr>
        <w:rFonts w:ascii="Wingdings" w:hAnsi="Wingdings" w:hint="default"/>
      </w:rPr>
    </w:lvl>
    <w:lvl w:ilvl="6" w:tplc="04090001" w:tentative="1">
      <w:start w:val="1"/>
      <w:numFmt w:val="bullet"/>
      <w:lvlText w:val=""/>
      <w:lvlJc w:val="left"/>
      <w:pPr>
        <w:ind w:left="4895" w:hanging="360"/>
      </w:pPr>
      <w:rPr>
        <w:rFonts w:ascii="Symbol" w:hAnsi="Symbol" w:hint="default"/>
      </w:rPr>
    </w:lvl>
    <w:lvl w:ilvl="7" w:tplc="04090003" w:tentative="1">
      <w:start w:val="1"/>
      <w:numFmt w:val="bullet"/>
      <w:lvlText w:val="o"/>
      <w:lvlJc w:val="left"/>
      <w:pPr>
        <w:ind w:left="5615" w:hanging="360"/>
      </w:pPr>
      <w:rPr>
        <w:rFonts w:ascii="Courier New" w:hAnsi="Courier New" w:cs="Courier New" w:hint="default"/>
      </w:rPr>
    </w:lvl>
    <w:lvl w:ilvl="8" w:tplc="04090005" w:tentative="1">
      <w:start w:val="1"/>
      <w:numFmt w:val="bullet"/>
      <w:lvlText w:val=""/>
      <w:lvlJc w:val="left"/>
      <w:pPr>
        <w:ind w:left="6335" w:hanging="360"/>
      </w:pPr>
      <w:rPr>
        <w:rFonts w:ascii="Wingdings" w:hAnsi="Wingdings" w:hint="default"/>
      </w:rPr>
    </w:lvl>
  </w:abstractNum>
  <w:abstractNum w:abstractNumId="52" w15:restartNumberingAfterBreak="0">
    <w:nsid w:val="5DFB373D"/>
    <w:multiLevelType w:val="hybridMultilevel"/>
    <w:tmpl w:val="9E00F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E9F4B3C"/>
    <w:multiLevelType w:val="hybridMultilevel"/>
    <w:tmpl w:val="0E2E6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10F3BCD"/>
    <w:multiLevelType w:val="hybridMultilevel"/>
    <w:tmpl w:val="75F254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1ED1E30"/>
    <w:multiLevelType w:val="hybridMultilevel"/>
    <w:tmpl w:val="A6FE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3B4584"/>
    <w:multiLevelType w:val="hybridMultilevel"/>
    <w:tmpl w:val="4F62E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3520343"/>
    <w:multiLevelType w:val="hybridMultilevel"/>
    <w:tmpl w:val="AA90C3AC"/>
    <w:lvl w:ilvl="0" w:tplc="10090001">
      <w:start w:val="1"/>
      <w:numFmt w:val="bullet"/>
      <w:lvlText w:val=""/>
      <w:lvlJc w:val="left"/>
      <w:pPr>
        <w:ind w:left="600" w:hanging="360"/>
      </w:pPr>
      <w:rPr>
        <w:rFonts w:ascii="Symbol" w:hAnsi="Symbol" w:hint="default"/>
      </w:rPr>
    </w:lvl>
    <w:lvl w:ilvl="1" w:tplc="10090003" w:tentative="1">
      <w:start w:val="1"/>
      <w:numFmt w:val="bullet"/>
      <w:lvlText w:val="o"/>
      <w:lvlJc w:val="left"/>
      <w:pPr>
        <w:ind w:left="1320" w:hanging="360"/>
      </w:pPr>
      <w:rPr>
        <w:rFonts w:ascii="Courier New" w:hAnsi="Courier New" w:cs="Courier New" w:hint="default"/>
      </w:rPr>
    </w:lvl>
    <w:lvl w:ilvl="2" w:tplc="10090005" w:tentative="1">
      <w:start w:val="1"/>
      <w:numFmt w:val="bullet"/>
      <w:lvlText w:val=""/>
      <w:lvlJc w:val="left"/>
      <w:pPr>
        <w:ind w:left="2040" w:hanging="360"/>
      </w:pPr>
      <w:rPr>
        <w:rFonts w:ascii="Wingdings" w:hAnsi="Wingdings" w:hint="default"/>
      </w:rPr>
    </w:lvl>
    <w:lvl w:ilvl="3" w:tplc="10090001" w:tentative="1">
      <w:start w:val="1"/>
      <w:numFmt w:val="bullet"/>
      <w:lvlText w:val=""/>
      <w:lvlJc w:val="left"/>
      <w:pPr>
        <w:ind w:left="2760" w:hanging="360"/>
      </w:pPr>
      <w:rPr>
        <w:rFonts w:ascii="Symbol" w:hAnsi="Symbol" w:hint="default"/>
      </w:rPr>
    </w:lvl>
    <w:lvl w:ilvl="4" w:tplc="10090003" w:tentative="1">
      <w:start w:val="1"/>
      <w:numFmt w:val="bullet"/>
      <w:lvlText w:val="o"/>
      <w:lvlJc w:val="left"/>
      <w:pPr>
        <w:ind w:left="3480" w:hanging="360"/>
      </w:pPr>
      <w:rPr>
        <w:rFonts w:ascii="Courier New" w:hAnsi="Courier New" w:cs="Courier New" w:hint="default"/>
      </w:rPr>
    </w:lvl>
    <w:lvl w:ilvl="5" w:tplc="10090005" w:tentative="1">
      <w:start w:val="1"/>
      <w:numFmt w:val="bullet"/>
      <w:lvlText w:val=""/>
      <w:lvlJc w:val="left"/>
      <w:pPr>
        <w:ind w:left="4200" w:hanging="360"/>
      </w:pPr>
      <w:rPr>
        <w:rFonts w:ascii="Wingdings" w:hAnsi="Wingdings" w:hint="default"/>
      </w:rPr>
    </w:lvl>
    <w:lvl w:ilvl="6" w:tplc="10090001" w:tentative="1">
      <w:start w:val="1"/>
      <w:numFmt w:val="bullet"/>
      <w:lvlText w:val=""/>
      <w:lvlJc w:val="left"/>
      <w:pPr>
        <w:ind w:left="4920" w:hanging="360"/>
      </w:pPr>
      <w:rPr>
        <w:rFonts w:ascii="Symbol" w:hAnsi="Symbol" w:hint="default"/>
      </w:rPr>
    </w:lvl>
    <w:lvl w:ilvl="7" w:tplc="10090003" w:tentative="1">
      <w:start w:val="1"/>
      <w:numFmt w:val="bullet"/>
      <w:lvlText w:val="o"/>
      <w:lvlJc w:val="left"/>
      <w:pPr>
        <w:ind w:left="5640" w:hanging="360"/>
      </w:pPr>
      <w:rPr>
        <w:rFonts w:ascii="Courier New" w:hAnsi="Courier New" w:cs="Courier New" w:hint="default"/>
      </w:rPr>
    </w:lvl>
    <w:lvl w:ilvl="8" w:tplc="10090005" w:tentative="1">
      <w:start w:val="1"/>
      <w:numFmt w:val="bullet"/>
      <w:lvlText w:val=""/>
      <w:lvlJc w:val="left"/>
      <w:pPr>
        <w:ind w:left="6360" w:hanging="360"/>
      </w:pPr>
      <w:rPr>
        <w:rFonts w:ascii="Wingdings" w:hAnsi="Wingdings" w:hint="default"/>
      </w:rPr>
    </w:lvl>
  </w:abstractNum>
  <w:abstractNum w:abstractNumId="58" w15:restartNumberingAfterBreak="0">
    <w:nsid w:val="677073BD"/>
    <w:multiLevelType w:val="hybridMultilevel"/>
    <w:tmpl w:val="E04E9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821575"/>
    <w:multiLevelType w:val="hybridMultilevel"/>
    <w:tmpl w:val="D4AC5A92"/>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8F250E4"/>
    <w:multiLevelType w:val="hybridMultilevel"/>
    <w:tmpl w:val="ED4E8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B457239"/>
    <w:multiLevelType w:val="hybridMultilevel"/>
    <w:tmpl w:val="A25C1B7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696797"/>
    <w:multiLevelType w:val="hybridMultilevel"/>
    <w:tmpl w:val="03B459B2"/>
    <w:lvl w:ilvl="0" w:tplc="8C94896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BF27925"/>
    <w:multiLevelType w:val="hybridMultilevel"/>
    <w:tmpl w:val="E44E2936"/>
    <w:lvl w:ilvl="0" w:tplc="8B28EC18">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415D8B"/>
    <w:multiLevelType w:val="hybridMultilevel"/>
    <w:tmpl w:val="BF36F394"/>
    <w:lvl w:ilvl="0" w:tplc="88B884FE">
      <w:start w:val="1"/>
      <w:numFmt w:val="decimal"/>
      <w:lvlText w:val="%1."/>
      <w:lvlJc w:val="left"/>
      <w:pPr>
        <w:ind w:left="36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11A4C16"/>
    <w:multiLevelType w:val="hybridMultilevel"/>
    <w:tmpl w:val="4714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EA5438"/>
    <w:multiLevelType w:val="hybridMultilevel"/>
    <w:tmpl w:val="5FC44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39D1C46"/>
    <w:multiLevelType w:val="hybridMultilevel"/>
    <w:tmpl w:val="BEBA9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4CA2999"/>
    <w:multiLevelType w:val="hybridMultilevel"/>
    <w:tmpl w:val="07B8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7A95AA6"/>
    <w:multiLevelType w:val="hybridMultilevel"/>
    <w:tmpl w:val="A3BE4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0216A4"/>
    <w:multiLevelType w:val="hybridMultilevel"/>
    <w:tmpl w:val="9D3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B467F66"/>
    <w:multiLevelType w:val="hybridMultilevel"/>
    <w:tmpl w:val="BA3287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CC861E0"/>
    <w:multiLevelType w:val="hybridMultilevel"/>
    <w:tmpl w:val="1FF4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3078AF"/>
    <w:multiLevelType w:val="hybridMultilevel"/>
    <w:tmpl w:val="34F2A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D980AD3"/>
    <w:multiLevelType w:val="hybridMultilevel"/>
    <w:tmpl w:val="F2C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DFA2A3F"/>
    <w:multiLevelType w:val="hybridMultilevel"/>
    <w:tmpl w:val="49641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E136CFF"/>
    <w:multiLevelType w:val="hybridMultilevel"/>
    <w:tmpl w:val="9A16E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E304402"/>
    <w:multiLevelType w:val="hybridMultilevel"/>
    <w:tmpl w:val="E8AA5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F5706B3"/>
    <w:multiLevelType w:val="hybridMultilevel"/>
    <w:tmpl w:val="506C9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4"/>
  </w:num>
  <w:num w:numId="3">
    <w:abstractNumId w:val="21"/>
  </w:num>
  <w:num w:numId="4">
    <w:abstractNumId w:val="2"/>
  </w:num>
  <w:num w:numId="5">
    <w:abstractNumId w:val="58"/>
  </w:num>
  <w:num w:numId="6">
    <w:abstractNumId w:val="33"/>
  </w:num>
  <w:num w:numId="7">
    <w:abstractNumId w:val="68"/>
  </w:num>
  <w:num w:numId="8">
    <w:abstractNumId w:val="36"/>
  </w:num>
  <w:num w:numId="9">
    <w:abstractNumId w:val="9"/>
  </w:num>
  <w:num w:numId="10">
    <w:abstractNumId w:val="37"/>
  </w:num>
  <w:num w:numId="11">
    <w:abstractNumId w:val="43"/>
  </w:num>
  <w:num w:numId="12">
    <w:abstractNumId w:val="41"/>
  </w:num>
  <w:num w:numId="13">
    <w:abstractNumId w:val="29"/>
  </w:num>
  <w:num w:numId="14">
    <w:abstractNumId w:val="70"/>
  </w:num>
  <w:num w:numId="15">
    <w:abstractNumId w:val="11"/>
  </w:num>
  <w:num w:numId="16">
    <w:abstractNumId w:val="69"/>
  </w:num>
  <w:num w:numId="17">
    <w:abstractNumId w:val="42"/>
  </w:num>
  <w:num w:numId="18">
    <w:abstractNumId w:val="19"/>
  </w:num>
  <w:num w:numId="19">
    <w:abstractNumId w:val="7"/>
  </w:num>
  <w:num w:numId="20">
    <w:abstractNumId w:val="63"/>
  </w:num>
  <w:num w:numId="21">
    <w:abstractNumId w:val="62"/>
  </w:num>
  <w:num w:numId="22">
    <w:abstractNumId w:val="31"/>
  </w:num>
  <w:num w:numId="23">
    <w:abstractNumId w:val="18"/>
  </w:num>
  <w:num w:numId="24">
    <w:abstractNumId w:val="65"/>
  </w:num>
  <w:num w:numId="25">
    <w:abstractNumId w:val="52"/>
  </w:num>
  <w:num w:numId="26">
    <w:abstractNumId w:val="55"/>
  </w:num>
  <w:num w:numId="27">
    <w:abstractNumId w:val="10"/>
  </w:num>
  <w:num w:numId="28">
    <w:abstractNumId w:val="74"/>
  </w:num>
  <w:num w:numId="29">
    <w:abstractNumId w:val="1"/>
  </w:num>
  <w:num w:numId="30">
    <w:abstractNumId w:val="60"/>
  </w:num>
  <w:num w:numId="31">
    <w:abstractNumId w:val="46"/>
  </w:num>
  <w:num w:numId="32">
    <w:abstractNumId w:val="34"/>
  </w:num>
  <w:num w:numId="33">
    <w:abstractNumId w:val="72"/>
  </w:num>
  <w:num w:numId="34">
    <w:abstractNumId w:val="4"/>
  </w:num>
  <w:num w:numId="35">
    <w:abstractNumId w:val="14"/>
  </w:num>
  <w:num w:numId="36">
    <w:abstractNumId w:val="53"/>
  </w:num>
  <w:num w:numId="37">
    <w:abstractNumId w:val="28"/>
  </w:num>
  <w:num w:numId="38">
    <w:abstractNumId w:val="49"/>
  </w:num>
  <w:num w:numId="39">
    <w:abstractNumId w:val="78"/>
  </w:num>
  <w:num w:numId="40">
    <w:abstractNumId w:val="48"/>
  </w:num>
  <w:num w:numId="41">
    <w:abstractNumId w:val="12"/>
  </w:num>
  <w:num w:numId="42">
    <w:abstractNumId w:val="6"/>
  </w:num>
  <w:num w:numId="43">
    <w:abstractNumId w:val="0"/>
  </w:num>
  <w:num w:numId="44">
    <w:abstractNumId w:val="51"/>
  </w:num>
  <w:num w:numId="45">
    <w:abstractNumId w:val="32"/>
  </w:num>
  <w:num w:numId="46">
    <w:abstractNumId w:val="50"/>
  </w:num>
  <w:num w:numId="47">
    <w:abstractNumId w:val="56"/>
  </w:num>
  <w:num w:numId="48">
    <w:abstractNumId w:val="23"/>
  </w:num>
  <w:num w:numId="49">
    <w:abstractNumId w:val="35"/>
  </w:num>
  <w:num w:numId="50">
    <w:abstractNumId w:val="30"/>
  </w:num>
  <w:num w:numId="51">
    <w:abstractNumId w:val="64"/>
  </w:num>
  <w:num w:numId="52">
    <w:abstractNumId w:val="44"/>
  </w:num>
  <w:num w:numId="53">
    <w:abstractNumId w:val="22"/>
  </w:num>
  <w:num w:numId="54">
    <w:abstractNumId w:val="47"/>
  </w:num>
  <w:num w:numId="55">
    <w:abstractNumId w:val="8"/>
  </w:num>
  <w:num w:numId="56">
    <w:abstractNumId w:val="66"/>
  </w:num>
  <w:num w:numId="57">
    <w:abstractNumId w:val="3"/>
  </w:num>
  <w:num w:numId="58">
    <w:abstractNumId w:val="59"/>
  </w:num>
  <w:num w:numId="59">
    <w:abstractNumId w:val="40"/>
  </w:num>
  <w:num w:numId="60">
    <w:abstractNumId w:val="57"/>
  </w:num>
  <w:num w:numId="61">
    <w:abstractNumId w:val="71"/>
  </w:num>
  <w:num w:numId="62">
    <w:abstractNumId w:val="16"/>
  </w:num>
  <w:num w:numId="63">
    <w:abstractNumId w:val="75"/>
  </w:num>
  <w:num w:numId="64">
    <w:abstractNumId w:val="39"/>
  </w:num>
  <w:num w:numId="65">
    <w:abstractNumId w:val="24"/>
  </w:num>
  <w:num w:numId="66">
    <w:abstractNumId w:val="27"/>
  </w:num>
  <w:num w:numId="67">
    <w:abstractNumId w:val="77"/>
  </w:num>
  <w:num w:numId="68">
    <w:abstractNumId w:val="73"/>
  </w:num>
  <w:num w:numId="69">
    <w:abstractNumId w:val="67"/>
  </w:num>
  <w:num w:numId="70">
    <w:abstractNumId w:val="5"/>
  </w:num>
  <w:num w:numId="71">
    <w:abstractNumId w:val="13"/>
  </w:num>
  <w:num w:numId="72">
    <w:abstractNumId w:val="45"/>
  </w:num>
  <w:num w:numId="73">
    <w:abstractNumId w:val="17"/>
  </w:num>
  <w:num w:numId="74">
    <w:abstractNumId w:val="61"/>
  </w:num>
  <w:num w:numId="75">
    <w:abstractNumId w:val="25"/>
  </w:num>
  <w:num w:numId="76">
    <w:abstractNumId w:val="76"/>
  </w:num>
  <w:num w:numId="77">
    <w:abstractNumId w:val="15"/>
  </w:num>
  <w:num w:numId="78">
    <w:abstractNumId w:val="26"/>
  </w:num>
  <w:num w:numId="79">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69"/>
    <w:rsid w:val="00000EE5"/>
    <w:rsid w:val="0001289A"/>
    <w:rsid w:val="00015C85"/>
    <w:rsid w:val="000414A3"/>
    <w:rsid w:val="000446BA"/>
    <w:rsid w:val="00047C1E"/>
    <w:rsid w:val="00086061"/>
    <w:rsid w:val="000B2B69"/>
    <w:rsid w:val="000D6DF6"/>
    <w:rsid w:val="000F63C9"/>
    <w:rsid w:val="000F7B45"/>
    <w:rsid w:val="00121DB4"/>
    <w:rsid w:val="00123DA2"/>
    <w:rsid w:val="001438AF"/>
    <w:rsid w:val="00164D35"/>
    <w:rsid w:val="0017138B"/>
    <w:rsid w:val="00174469"/>
    <w:rsid w:val="0017773C"/>
    <w:rsid w:val="00187494"/>
    <w:rsid w:val="00187E3D"/>
    <w:rsid w:val="001A25BD"/>
    <w:rsid w:val="001A279C"/>
    <w:rsid w:val="001A49E8"/>
    <w:rsid w:val="001B0844"/>
    <w:rsid w:val="001B5A4D"/>
    <w:rsid w:val="001B6057"/>
    <w:rsid w:val="001C5A99"/>
    <w:rsid w:val="001C6312"/>
    <w:rsid w:val="001D4A41"/>
    <w:rsid w:val="001E70BE"/>
    <w:rsid w:val="001F6386"/>
    <w:rsid w:val="00200423"/>
    <w:rsid w:val="0022500D"/>
    <w:rsid w:val="00281CAD"/>
    <w:rsid w:val="002820DF"/>
    <w:rsid w:val="00293BFE"/>
    <w:rsid w:val="00295971"/>
    <w:rsid w:val="00297E1E"/>
    <w:rsid w:val="002B02CB"/>
    <w:rsid w:val="002B1668"/>
    <w:rsid w:val="002B74EC"/>
    <w:rsid w:val="002D3CFA"/>
    <w:rsid w:val="002F22C3"/>
    <w:rsid w:val="00300386"/>
    <w:rsid w:val="003144B5"/>
    <w:rsid w:val="00314624"/>
    <w:rsid w:val="00314CDA"/>
    <w:rsid w:val="0032084E"/>
    <w:rsid w:val="003308BB"/>
    <w:rsid w:val="00331A95"/>
    <w:rsid w:val="0033217E"/>
    <w:rsid w:val="003718C4"/>
    <w:rsid w:val="0037354E"/>
    <w:rsid w:val="003B616C"/>
    <w:rsid w:val="003B6836"/>
    <w:rsid w:val="003C368B"/>
    <w:rsid w:val="003C6C45"/>
    <w:rsid w:val="003D028B"/>
    <w:rsid w:val="003D2CFB"/>
    <w:rsid w:val="003E179C"/>
    <w:rsid w:val="00401C67"/>
    <w:rsid w:val="00401E09"/>
    <w:rsid w:val="00406F79"/>
    <w:rsid w:val="004173CF"/>
    <w:rsid w:val="00420AFF"/>
    <w:rsid w:val="00423FB2"/>
    <w:rsid w:val="00427AE9"/>
    <w:rsid w:val="00431321"/>
    <w:rsid w:val="00441C98"/>
    <w:rsid w:val="00467D01"/>
    <w:rsid w:val="004A08D5"/>
    <w:rsid w:val="004A0D1E"/>
    <w:rsid w:val="004B05C4"/>
    <w:rsid w:val="004C2800"/>
    <w:rsid w:val="004C3C2F"/>
    <w:rsid w:val="004F676E"/>
    <w:rsid w:val="005216DB"/>
    <w:rsid w:val="005317FB"/>
    <w:rsid w:val="005362F9"/>
    <w:rsid w:val="00537B0D"/>
    <w:rsid w:val="00543B3B"/>
    <w:rsid w:val="00546F10"/>
    <w:rsid w:val="00553F08"/>
    <w:rsid w:val="00554073"/>
    <w:rsid w:val="005610E9"/>
    <w:rsid w:val="00564440"/>
    <w:rsid w:val="00564C14"/>
    <w:rsid w:val="00566346"/>
    <w:rsid w:val="0058443F"/>
    <w:rsid w:val="005969B8"/>
    <w:rsid w:val="005B0493"/>
    <w:rsid w:val="005C22AB"/>
    <w:rsid w:val="005C2A6A"/>
    <w:rsid w:val="005C3CA8"/>
    <w:rsid w:val="005C6AA6"/>
    <w:rsid w:val="005F4E2E"/>
    <w:rsid w:val="005F657C"/>
    <w:rsid w:val="00604E6F"/>
    <w:rsid w:val="00605154"/>
    <w:rsid w:val="00611D0B"/>
    <w:rsid w:val="00616E7F"/>
    <w:rsid w:val="00617BBD"/>
    <w:rsid w:val="006364C3"/>
    <w:rsid w:val="00637EA4"/>
    <w:rsid w:val="00643B4E"/>
    <w:rsid w:val="0065284A"/>
    <w:rsid w:val="006558D3"/>
    <w:rsid w:val="006673F1"/>
    <w:rsid w:val="006721E1"/>
    <w:rsid w:val="00690DBD"/>
    <w:rsid w:val="006B578D"/>
    <w:rsid w:val="006D7706"/>
    <w:rsid w:val="006E298F"/>
    <w:rsid w:val="00704ACB"/>
    <w:rsid w:val="00706602"/>
    <w:rsid w:val="00712CBF"/>
    <w:rsid w:val="007157CE"/>
    <w:rsid w:val="00734969"/>
    <w:rsid w:val="00746C23"/>
    <w:rsid w:val="00764B4A"/>
    <w:rsid w:val="00782E94"/>
    <w:rsid w:val="00792E89"/>
    <w:rsid w:val="00796ECC"/>
    <w:rsid w:val="007A7AD8"/>
    <w:rsid w:val="007B7AD8"/>
    <w:rsid w:val="007D437D"/>
    <w:rsid w:val="00800EC2"/>
    <w:rsid w:val="00802116"/>
    <w:rsid w:val="00812195"/>
    <w:rsid w:val="00814D23"/>
    <w:rsid w:val="008205FD"/>
    <w:rsid w:val="00822D3B"/>
    <w:rsid w:val="008273D3"/>
    <w:rsid w:val="00835A5B"/>
    <w:rsid w:val="00840E3C"/>
    <w:rsid w:val="00847AF9"/>
    <w:rsid w:val="00854169"/>
    <w:rsid w:val="0085420E"/>
    <w:rsid w:val="00865FA7"/>
    <w:rsid w:val="008735BA"/>
    <w:rsid w:val="00874499"/>
    <w:rsid w:val="00882430"/>
    <w:rsid w:val="0089011D"/>
    <w:rsid w:val="008B0B5A"/>
    <w:rsid w:val="008B13DD"/>
    <w:rsid w:val="008B4B6F"/>
    <w:rsid w:val="008C0BED"/>
    <w:rsid w:val="008D2284"/>
    <w:rsid w:val="008E0FFD"/>
    <w:rsid w:val="008E4969"/>
    <w:rsid w:val="008E738C"/>
    <w:rsid w:val="008F4C97"/>
    <w:rsid w:val="00915BD4"/>
    <w:rsid w:val="00916386"/>
    <w:rsid w:val="00924FC3"/>
    <w:rsid w:val="00926E60"/>
    <w:rsid w:val="009468DB"/>
    <w:rsid w:val="00947406"/>
    <w:rsid w:val="00961165"/>
    <w:rsid w:val="009740D7"/>
    <w:rsid w:val="00977606"/>
    <w:rsid w:val="00980E23"/>
    <w:rsid w:val="00990B1E"/>
    <w:rsid w:val="00994D38"/>
    <w:rsid w:val="009978EA"/>
    <w:rsid w:val="009A1375"/>
    <w:rsid w:val="009A1FA1"/>
    <w:rsid w:val="009A3B58"/>
    <w:rsid w:val="009A42E4"/>
    <w:rsid w:val="009A5ACB"/>
    <w:rsid w:val="009A6540"/>
    <w:rsid w:val="009B61D3"/>
    <w:rsid w:val="009C333A"/>
    <w:rsid w:val="009E335D"/>
    <w:rsid w:val="009E5232"/>
    <w:rsid w:val="009F6CF8"/>
    <w:rsid w:val="00A01F28"/>
    <w:rsid w:val="00A0364A"/>
    <w:rsid w:val="00A07F68"/>
    <w:rsid w:val="00A137B1"/>
    <w:rsid w:val="00A13B6F"/>
    <w:rsid w:val="00A344B0"/>
    <w:rsid w:val="00A36A57"/>
    <w:rsid w:val="00A51CFF"/>
    <w:rsid w:val="00A54049"/>
    <w:rsid w:val="00A6263B"/>
    <w:rsid w:val="00A64B9B"/>
    <w:rsid w:val="00A72E22"/>
    <w:rsid w:val="00A97D71"/>
    <w:rsid w:val="00AA5140"/>
    <w:rsid w:val="00AB16F8"/>
    <w:rsid w:val="00AB303E"/>
    <w:rsid w:val="00AB548A"/>
    <w:rsid w:val="00AC03B7"/>
    <w:rsid w:val="00AD16A7"/>
    <w:rsid w:val="00AD286B"/>
    <w:rsid w:val="00AD6958"/>
    <w:rsid w:val="00AF5DC5"/>
    <w:rsid w:val="00AF5E42"/>
    <w:rsid w:val="00AF77FF"/>
    <w:rsid w:val="00B016C3"/>
    <w:rsid w:val="00B06E53"/>
    <w:rsid w:val="00B10A87"/>
    <w:rsid w:val="00B42DC6"/>
    <w:rsid w:val="00B44DD7"/>
    <w:rsid w:val="00B5719A"/>
    <w:rsid w:val="00B666DA"/>
    <w:rsid w:val="00B83F4D"/>
    <w:rsid w:val="00B862AC"/>
    <w:rsid w:val="00B87961"/>
    <w:rsid w:val="00B94458"/>
    <w:rsid w:val="00B94537"/>
    <w:rsid w:val="00BB0ACB"/>
    <w:rsid w:val="00BB4159"/>
    <w:rsid w:val="00BC2841"/>
    <w:rsid w:val="00BE5FDE"/>
    <w:rsid w:val="00BF7927"/>
    <w:rsid w:val="00C023D9"/>
    <w:rsid w:val="00C14AAB"/>
    <w:rsid w:val="00C20FAB"/>
    <w:rsid w:val="00C22037"/>
    <w:rsid w:val="00C22E96"/>
    <w:rsid w:val="00C33DBD"/>
    <w:rsid w:val="00C408B8"/>
    <w:rsid w:val="00C70428"/>
    <w:rsid w:val="00C75C76"/>
    <w:rsid w:val="00C7631B"/>
    <w:rsid w:val="00CA112B"/>
    <w:rsid w:val="00CA22DE"/>
    <w:rsid w:val="00CA315D"/>
    <w:rsid w:val="00CA749C"/>
    <w:rsid w:val="00CB431F"/>
    <w:rsid w:val="00CC144C"/>
    <w:rsid w:val="00CC43A4"/>
    <w:rsid w:val="00CC70DF"/>
    <w:rsid w:val="00CE2B61"/>
    <w:rsid w:val="00CF7EE2"/>
    <w:rsid w:val="00D00195"/>
    <w:rsid w:val="00D13F45"/>
    <w:rsid w:val="00D2290F"/>
    <w:rsid w:val="00D2338B"/>
    <w:rsid w:val="00D341FE"/>
    <w:rsid w:val="00D3707C"/>
    <w:rsid w:val="00D40531"/>
    <w:rsid w:val="00D45C93"/>
    <w:rsid w:val="00D53A24"/>
    <w:rsid w:val="00D53FF5"/>
    <w:rsid w:val="00D578BC"/>
    <w:rsid w:val="00D637D8"/>
    <w:rsid w:val="00D728B6"/>
    <w:rsid w:val="00D8146E"/>
    <w:rsid w:val="00D8430D"/>
    <w:rsid w:val="00D9291F"/>
    <w:rsid w:val="00D94061"/>
    <w:rsid w:val="00DC31BF"/>
    <w:rsid w:val="00DC3EE7"/>
    <w:rsid w:val="00DC56B9"/>
    <w:rsid w:val="00DC6A18"/>
    <w:rsid w:val="00DE4776"/>
    <w:rsid w:val="00DF3E08"/>
    <w:rsid w:val="00E07225"/>
    <w:rsid w:val="00E13FCB"/>
    <w:rsid w:val="00E24481"/>
    <w:rsid w:val="00E24F17"/>
    <w:rsid w:val="00E328D2"/>
    <w:rsid w:val="00E474BA"/>
    <w:rsid w:val="00E52BB4"/>
    <w:rsid w:val="00E626D3"/>
    <w:rsid w:val="00E62B4B"/>
    <w:rsid w:val="00E672BB"/>
    <w:rsid w:val="00E80294"/>
    <w:rsid w:val="00E8033E"/>
    <w:rsid w:val="00EA0283"/>
    <w:rsid w:val="00EA0885"/>
    <w:rsid w:val="00EA63DF"/>
    <w:rsid w:val="00EC1177"/>
    <w:rsid w:val="00ED47BE"/>
    <w:rsid w:val="00EE164A"/>
    <w:rsid w:val="00EE6405"/>
    <w:rsid w:val="00F1497D"/>
    <w:rsid w:val="00F238CA"/>
    <w:rsid w:val="00F5326E"/>
    <w:rsid w:val="00F626BD"/>
    <w:rsid w:val="00FA1DC9"/>
    <w:rsid w:val="00FC26C6"/>
    <w:rsid w:val="00FD044F"/>
    <w:rsid w:val="00FD4CF6"/>
    <w:rsid w:val="00FD6D55"/>
    <w:rsid w:val="00FE07CC"/>
    <w:rsid w:val="00FF3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C995"/>
  <w15:docId w15:val="{57901597-C8B8-EE46-BCA7-B2AE89E3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42"/>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D47B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4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969"/>
    <w:pPr>
      <w:ind w:left="720"/>
      <w:contextualSpacing/>
    </w:pPr>
  </w:style>
  <w:style w:type="paragraph" w:styleId="Sansinterligne">
    <w:name w:val="No Spacing"/>
    <w:uiPriority w:val="1"/>
    <w:qFormat/>
    <w:rsid w:val="00604E6F"/>
    <w:pPr>
      <w:spacing w:after="0"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604E6F"/>
    <w:pPr>
      <w:tabs>
        <w:tab w:val="center" w:pos="4680"/>
        <w:tab w:val="right" w:pos="9360"/>
      </w:tabs>
    </w:pPr>
  </w:style>
  <w:style w:type="character" w:customStyle="1" w:styleId="En-tteCar">
    <w:name w:val="En-tête Car"/>
    <w:basedOn w:val="Policepardfaut"/>
    <w:link w:val="En-tte"/>
    <w:uiPriority w:val="99"/>
    <w:rsid w:val="00604E6F"/>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604E6F"/>
    <w:pPr>
      <w:tabs>
        <w:tab w:val="center" w:pos="4680"/>
        <w:tab w:val="right" w:pos="9360"/>
      </w:tabs>
    </w:pPr>
  </w:style>
  <w:style w:type="character" w:customStyle="1" w:styleId="PieddepageCar">
    <w:name w:val="Pied de page Car"/>
    <w:basedOn w:val="Policepardfaut"/>
    <w:link w:val="Pieddepage"/>
    <w:uiPriority w:val="99"/>
    <w:rsid w:val="00604E6F"/>
    <w:rPr>
      <w:rFonts w:ascii="Times New Roman" w:eastAsia="Times New Roman" w:hAnsi="Times New Roman" w:cs="Times New Roman"/>
      <w:sz w:val="24"/>
      <w:szCs w:val="24"/>
    </w:rPr>
  </w:style>
  <w:style w:type="character" w:styleId="Numrodepage">
    <w:name w:val="page number"/>
    <w:basedOn w:val="Policepardfaut"/>
    <w:uiPriority w:val="99"/>
    <w:semiHidden/>
    <w:unhideWhenUsed/>
    <w:rsid w:val="00553F08"/>
  </w:style>
  <w:style w:type="character" w:customStyle="1" w:styleId="Titre1Car">
    <w:name w:val="Titre 1 Car"/>
    <w:basedOn w:val="Policepardfaut"/>
    <w:link w:val="Titre1"/>
    <w:uiPriority w:val="9"/>
    <w:rsid w:val="00ED47BE"/>
    <w:rPr>
      <w:rFonts w:asciiTheme="majorHAnsi" w:eastAsiaTheme="majorEastAsia" w:hAnsiTheme="majorHAnsi" w:cstheme="majorBidi"/>
      <w:color w:val="365F91" w:themeColor="accent1" w:themeShade="BF"/>
      <w:sz w:val="32"/>
      <w:szCs w:val="32"/>
    </w:rPr>
  </w:style>
  <w:style w:type="paragraph" w:styleId="Rvision">
    <w:name w:val="Revision"/>
    <w:hidden/>
    <w:uiPriority w:val="99"/>
    <w:semiHidden/>
    <w:rsid w:val="00ED47BE"/>
    <w:pPr>
      <w:spacing w:after="0"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8735B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35BA"/>
    <w:rPr>
      <w:rFonts w:ascii="Segoe UI" w:eastAsia="Times New Roman" w:hAnsi="Segoe UI" w:cs="Segoe UI"/>
      <w:sz w:val="18"/>
      <w:szCs w:val="18"/>
    </w:rPr>
  </w:style>
  <w:style w:type="character" w:styleId="Lienhypertexte">
    <w:name w:val="Hyperlink"/>
    <w:basedOn w:val="Policepardfaut"/>
    <w:uiPriority w:val="99"/>
    <w:semiHidden/>
    <w:unhideWhenUsed/>
    <w:rsid w:val="0097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nada.ca/en/health-canada/corporate/transparency/health-agreements/shared-health-prior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7012</Words>
  <Characters>38566</Characters>
  <Application>Microsoft Office Word</Application>
  <DocSecurity>0</DocSecurity>
  <Lines>321</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Roger Regimbal</cp:lastModifiedBy>
  <cp:revision>3</cp:revision>
  <cp:lastPrinted>2019-05-05T22:12:00Z</cp:lastPrinted>
  <dcterms:created xsi:type="dcterms:W3CDTF">2019-05-19T18:41:00Z</dcterms:created>
  <dcterms:modified xsi:type="dcterms:W3CDTF">2019-05-19T18:43:00Z</dcterms:modified>
</cp:coreProperties>
</file>