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A66221" w14:textId="77777777" w:rsidR="003457C5" w:rsidRDefault="003457C5" w:rsidP="003457C5">
      <w:pPr>
        <w:spacing w:after="0"/>
        <w:jc w:val="center"/>
        <w:rPr>
          <w:rFonts w:ascii="Helvetica" w:hAnsi="Helvetica" w:cs="Helvetica"/>
          <w:b/>
          <w:bCs/>
          <w:color w:val="000080"/>
          <w:szCs w:val="24"/>
        </w:rPr>
      </w:pPr>
      <w:r>
        <w:rPr>
          <w:rFonts w:ascii="Segoe Print" w:hAnsi="Segoe Print" w:cs="Segoe Print"/>
          <w:noProof/>
          <w:sz w:val="20"/>
          <w:szCs w:val="20"/>
          <w:lang w:eastAsia="fr-CA"/>
        </w:rPr>
        <w:drawing>
          <wp:anchor distT="0" distB="0" distL="114300" distR="114300" simplePos="0" relativeHeight="251658240" behindDoc="0" locked="0" layoutInCell="1" allowOverlap="1" wp14:anchorId="5B4732D6" wp14:editId="0E860316">
            <wp:simplePos x="0" y="0"/>
            <wp:positionH relativeFrom="margin">
              <wp:posOffset>2635250</wp:posOffset>
            </wp:positionH>
            <wp:positionV relativeFrom="margin">
              <wp:posOffset>-360045</wp:posOffset>
            </wp:positionV>
            <wp:extent cx="1020445" cy="685800"/>
            <wp:effectExtent l="0" t="0" r="8255"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ER-CART_Logo-March2015-High Resolution-0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20445" cy="685800"/>
                    </a:xfrm>
                    <a:prstGeom prst="rect">
                      <a:avLst/>
                    </a:prstGeom>
                  </pic:spPr>
                </pic:pic>
              </a:graphicData>
            </a:graphic>
          </wp:anchor>
        </w:drawing>
      </w:r>
    </w:p>
    <w:p w14:paraId="62EA5A44" w14:textId="77777777" w:rsidR="003457C5" w:rsidRDefault="003457C5" w:rsidP="003457C5">
      <w:pPr>
        <w:spacing w:after="0"/>
        <w:jc w:val="center"/>
        <w:rPr>
          <w:rFonts w:ascii="Arial" w:hAnsi="Arial" w:cs="Arial"/>
          <w:b/>
          <w:bCs/>
          <w:color w:val="000080"/>
          <w:sz w:val="24"/>
          <w:szCs w:val="24"/>
          <w:lang w:val="fr-CA"/>
        </w:rPr>
      </w:pPr>
    </w:p>
    <w:p w14:paraId="020F71D2" w14:textId="46310DC7" w:rsidR="003457C5" w:rsidRPr="003457C5" w:rsidRDefault="003457C5" w:rsidP="003457C5">
      <w:pPr>
        <w:spacing w:after="0"/>
        <w:jc w:val="center"/>
        <w:rPr>
          <w:rFonts w:ascii="Arial" w:hAnsi="Arial" w:cs="Arial"/>
          <w:sz w:val="24"/>
          <w:szCs w:val="24"/>
          <w:lang w:val="fr-CA"/>
        </w:rPr>
      </w:pPr>
      <w:r w:rsidRPr="003457C5">
        <w:rPr>
          <w:rFonts w:ascii="Arial" w:hAnsi="Arial" w:cs="Arial"/>
          <w:b/>
          <w:bCs/>
          <w:color w:val="000080"/>
          <w:sz w:val="24"/>
          <w:szCs w:val="24"/>
          <w:lang w:val="fr-CA"/>
        </w:rPr>
        <w:t>Association canadienne des enseignantes et des enseignants retraités</w:t>
      </w:r>
    </w:p>
    <w:p w14:paraId="258E32FF" w14:textId="77777777" w:rsidR="003457C5" w:rsidRPr="003457C5" w:rsidRDefault="003457C5" w:rsidP="003457C5">
      <w:pPr>
        <w:pStyle w:val="En-tte"/>
        <w:jc w:val="center"/>
        <w:rPr>
          <w:rFonts w:ascii="Arial" w:hAnsi="Arial" w:cs="Arial"/>
          <w:sz w:val="24"/>
          <w:szCs w:val="24"/>
        </w:rPr>
      </w:pPr>
      <w:r w:rsidRPr="003457C5">
        <w:rPr>
          <w:rFonts w:ascii="Arial" w:hAnsi="Arial" w:cs="Arial"/>
          <w:b/>
          <w:bCs/>
          <w:color w:val="000080"/>
          <w:sz w:val="24"/>
          <w:szCs w:val="24"/>
        </w:rPr>
        <w:t>Canadian Association of Retired Teachers</w:t>
      </w:r>
    </w:p>
    <w:p w14:paraId="5F0FCFC4" w14:textId="77777777" w:rsidR="003457C5" w:rsidRDefault="003457C5" w:rsidP="003457C5">
      <w:pPr>
        <w:spacing w:after="0"/>
        <w:jc w:val="center"/>
        <w:rPr>
          <w:rFonts w:ascii="Arial" w:hAnsi="Arial" w:cs="Arial"/>
          <w:b/>
          <w:color w:val="000000" w:themeColor="text1"/>
          <w:sz w:val="28"/>
          <w:szCs w:val="28"/>
        </w:rPr>
      </w:pPr>
    </w:p>
    <w:p w14:paraId="6EBAA438" w14:textId="21413EB8" w:rsidR="00C173E9" w:rsidRPr="00A23EB0" w:rsidRDefault="00C173E9" w:rsidP="003457C5">
      <w:pPr>
        <w:jc w:val="center"/>
        <w:rPr>
          <w:rFonts w:ascii="Arial" w:hAnsi="Arial" w:cs="Arial"/>
          <w:b/>
          <w:color w:val="000000" w:themeColor="text1"/>
          <w:sz w:val="28"/>
          <w:szCs w:val="28"/>
        </w:rPr>
      </w:pPr>
      <w:r w:rsidRPr="00A23EB0">
        <w:rPr>
          <w:rFonts w:ascii="Arial" w:hAnsi="Arial" w:cs="Arial"/>
          <w:b/>
          <w:color w:val="000000" w:themeColor="text1"/>
          <w:sz w:val="28"/>
          <w:szCs w:val="28"/>
        </w:rPr>
        <w:t xml:space="preserve">Petition </w:t>
      </w:r>
      <w:r w:rsidR="00287B76" w:rsidRPr="00A23EB0">
        <w:rPr>
          <w:rFonts w:ascii="Arial" w:hAnsi="Arial" w:cs="Arial"/>
          <w:b/>
          <w:color w:val="000000" w:themeColor="text1"/>
          <w:sz w:val="28"/>
          <w:szCs w:val="28"/>
        </w:rPr>
        <w:t>for Pension Security</w:t>
      </w:r>
    </w:p>
    <w:p w14:paraId="6C91CF3A" w14:textId="4D699718" w:rsidR="00C173E9" w:rsidRPr="00A23EB0" w:rsidRDefault="00C173E9" w:rsidP="003457C5">
      <w:pPr>
        <w:spacing w:after="0"/>
        <w:rPr>
          <w:rFonts w:ascii="Arial" w:hAnsi="Arial" w:cs="Arial"/>
          <w:color w:val="000000" w:themeColor="text1"/>
        </w:rPr>
      </w:pPr>
      <w:r w:rsidRPr="00A23EB0">
        <w:rPr>
          <w:rFonts w:ascii="Arial" w:hAnsi="Arial" w:cs="Arial"/>
          <w:color w:val="000000" w:themeColor="text1"/>
        </w:rPr>
        <w:t xml:space="preserve">The Canadian Association of Retired Teachers </w:t>
      </w:r>
      <w:r w:rsidR="00453DAF" w:rsidRPr="00A23EB0">
        <w:rPr>
          <w:rFonts w:ascii="Arial" w:hAnsi="Arial" w:cs="Arial"/>
          <w:color w:val="000000" w:themeColor="text1"/>
        </w:rPr>
        <w:t xml:space="preserve">(ACER-CART) </w:t>
      </w:r>
      <w:r w:rsidRPr="00A23EB0">
        <w:rPr>
          <w:rFonts w:ascii="Arial" w:hAnsi="Arial" w:cs="Arial"/>
          <w:color w:val="000000" w:themeColor="text1"/>
        </w:rPr>
        <w:t xml:space="preserve">has posted </w:t>
      </w:r>
      <w:r w:rsidRPr="00A23EB0">
        <w:rPr>
          <w:rFonts w:ascii="Arial" w:hAnsi="Arial" w:cs="Arial"/>
          <w:b/>
          <w:color w:val="000000" w:themeColor="text1"/>
        </w:rPr>
        <w:t xml:space="preserve">petition </w:t>
      </w:r>
      <w:r w:rsidR="00421A18" w:rsidRPr="00A23EB0">
        <w:rPr>
          <w:rFonts w:ascii="Arial" w:hAnsi="Arial" w:cs="Arial"/>
          <w:b/>
          <w:color w:val="000000" w:themeColor="text1"/>
        </w:rPr>
        <w:t>e</w:t>
      </w:r>
      <w:r w:rsidR="00A715C5" w:rsidRPr="00A23EB0">
        <w:rPr>
          <w:rFonts w:ascii="Arial" w:hAnsi="Arial" w:cs="Arial"/>
          <w:b/>
          <w:color w:val="000000" w:themeColor="text1"/>
        </w:rPr>
        <w:t>-2</w:t>
      </w:r>
      <w:r w:rsidR="00F71FA2" w:rsidRPr="00A23EB0">
        <w:rPr>
          <w:rFonts w:ascii="Arial" w:hAnsi="Arial" w:cs="Arial"/>
          <w:b/>
          <w:color w:val="000000" w:themeColor="text1"/>
        </w:rPr>
        <w:t>0</w:t>
      </w:r>
      <w:r w:rsidR="00A715C5" w:rsidRPr="00A23EB0">
        <w:rPr>
          <w:rFonts w:ascii="Arial" w:hAnsi="Arial" w:cs="Arial"/>
          <w:b/>
          <w:color w:val="000000" w:themeColor="text1"/>
        </w:rPr>
        <w:t>39</w:t>
      </w:r>
      <w:r w:rsidR="00A715C5" w:rsidRPr="00A23EB0">
        <w:rPr>
          <w:rFonts w:ascii="Arial" w:hAnsi="Arial" w:cs="Arial"/>
          <w:color w:val="000000" w:themeColor="text1"/>
        </w:rPr>
        <w:t xml:space="preserve"> </w:t>
      </w:r>
      <w:r w:rsidRPr="00A23EB0">
        <w:rPr>
          <w:rFonts w:ascii="Arial" w:hAnsi="Arial" w:cs="Arial"/>
          <w:color w:val="000000" w:themeColor="text1"/>
        </w:rPr>
        <w:t>on the House of Commons petition site to encourage government to increase the security of retirement income</w:t>
      </w:r>
      <w:r w:rsidR="003457C5">
        <w:rPr>
          <w:rFonts w:ascii="Arial" w:hAnsi="Arial" w:cs="Arial"/>
          <w:color w:val="000000" w:themeColor="text1"/>
        </w:rPr>
        <w:t>.</w:t>
      </w:r>
    </w:p>
    <w:p w14:paraId="25F69A20" w14:textId="432496FC" w:rsidR="00C173E9" w:rsidRPr="00A23EB0" w:rsidRDefault="00C173E9" w:rsidP="00971530">
      <w:pPr>
        <w:pStyle w:val="Paragraphedeliste"/>
        <w:numPr>
          <w:ilvl w:val="0"/>
          <w:numId w:val="2"/>
        </w:numPr>
        <w:rPr>
          <w:rFonts w:ascii="Arial" w:hAnsi="Arial" w:cs="Arial"/>
          <w:color w:val="000000" w:themeColor="text1"/>
        </w:rPr>
      </w:pPr>
      <w:r w:rsidRPr="00A23EB0">
        <w:rPr>
          <w:rFonts w:ascii="Arial" w:hAnsi="Arial" w:cs="Arial"/>
          <w:color w:val="000000" w:themeColor="text1"/>
        </w:rPr>
        <w:t>The number of defined benefit pension plans in Canada have declined even though they are the most efficient and secure way to fund retirement income.</w:t>
      </w:r>
    </w:p>
    <w:p w14:paraId="6DC12AE5" w14:textId="0E4DA4D5" w:rsidR="00C173E9" w:rsidRPr="00A23EB0" w:rsidRDefault="00C173E9" w:rsidP="00971530">
      <w:pPr>
        <w:pStyle w:val="Paragraphedeliste"/>
        <w:numPr>
          <w:ilvl w:val="0"/>
          <w:numId w:val="2"/>
        </w:numPr>
        <w:rPr>
          <w:rFonts w:ascii="Arial" w:hAnsi="Arial" w:cs="Arial"/>
          <w:color w:val="000000" w:themeColor="text1"/>
        </w:rPr>
      </w:pPr>
      <w:r w:rsidRPr="00A23EB0">
        <w:rPr>
          <w:rFonts w:ascii="Arial" w:hAnsi="Arial" w:cs="Arial"/>
          <w:color w:val="000000" w:themeColor="text1"/>
        </w:rPr>
        <w:t>The introduction of Target Benefit plans</w:t>
      </w:r>
      <w:r w:rsidR="00B52E8E" w:rsidRPr="00A23EB0">
        <w:rPr>
          <w:rFonts w:ascii="Arial" w:hAnsi="Arial" w:cs="Arial"/>
          <w:color w:val="000000" w:themeColor="text1"/>
        </w:rPr>
        <w:t>,</w:t>
      </w:r>
      <w:r w:rsidRPr="00A23EB0">
        <w:rPr>
          <w:rFonts w:ascii="Arial" w:hAnsi="Arial" w:cs="Arial"/>
          <w:color w:val="000000" w:themeColor="text1"/>
        </w:rPr>
        <w:t xml:space="preserve"> </w:t>
      </w:r>
      <w:r w:rsidR="00014B9C" w:rsidRPr="00A23EB0">
        <w:rPr>
          <w:rFonts w:ascii="Arial" w:hAnsi="Arial" w:cs="Arial"/>
          <w:color w:val="000000" w:themeColor="text1"/>
        </w:rPr>
        <w:t>where</w:t>
      </w:r>
      <w:r w:rsidR="00453DAF" w:rsidRPr="00A23EB0">
        <w:rPr>
          <w:rFonts w:ascii="Arial" w:hAnsi="Arial" w:cs="Arial"/>
          <w:color w:val="000000" w:themeColor="text1"/>
        </w:rPr>
        <w:t>by</w:t>
      </w:r>
      <w:r w:rsidR="00014B9C" w:rsidRPr="00A23EB0">
        <w:rPr>
          <w:rFonts w:ascii="Arial" w:hAnsi="Arial" w:cs="Arial"/>
          <w:color w:val="000000" w:themeColor="text1"/>
        </w:rPr>
        <w:t xml:space="preserve"> members surrender their</w:t>
      </w:r>
      <w:r w:rsidRPr="00A23EB0">
        <w:rPr>
          <w:rFonts w:ascii="Arial" w:hAnsi="Arial" w:cs="Arial"/>
          <w:color w:val="000000" w:themeColor="text1"/>
        </w:rPr>
        <w:t xml:space="preserve"> </w:t>
      </w:r>
      <w:r w:rsidR="00453DAF" w:rsidRPr="00A23EB0">
        <w:rPr>
          <w:rFonts w:ascii="Arial" w:hAnsi="Arial" w:cs="Arial"/>
          <w:color w:val="000000" w:themeColor="text1"/>
        </w:rPr>
        <w:t xml:space="preserve">secure </w:t>
      </w:r>
      <w:r w:rsidRPr="00A23EB0">
        <w:rPr>
          <w:rFonts w:ascii="Arial" w:hAnsi="Arial" w:cs="Arial"/>
          <w:color w:val="000000" w:themeColor="text1"/>
        </w:rPr>
        <w:t xml:space="preserve">defined </w:t>
      </w:r>
      <w:r w:rsidR="00B52E8E" w:rsidRPr="00A23EB0">
        <w:rPr>
          <w:rFonts w:ascii="Arial" w:hAnsi="Arial" w:cs="Arial"/>
          <w:color w:val="000000" w:themeColor="text1"/>
        </w:rPr>
        <w:t xml:space="preserve">pension </w:t>
      </w:r>
      <w:r w:rsidRPr="00A23EB0">
        <w:rPr>
          <w:rFonts w:ascii="Arial" w:hAnsi="Arial" w:cs="Arial"/>
          <w:color w:val="000000" w:themeColor="text1"/>
        </w:rPr>
        <w:t>benefit</w:t>
      </w:r>
      <w:r w:rsidR="00014B9C" w:rsidRPr="00A23EB0">
        <w:rPr>
          <w:rFonts w:ascii="Arial" w:hAnsi="Arial" w:cs="Arial"/>
          <w:color w:val="000000" w:themeColor="text1"/>
        </w:rPr>
        <w:t>s</w:t>
      </w:r>
      <w:r w:rsidR="00B52E8E" w:rsidRPr="00A23EB0">
        <w:rPr>
          <w:rFonts w:ascii="Arial" w:hAnsi="Arial" w:cs="Arial"/>
          <w:color w:val="000000" w:themeColor="text1"/>
        </w:rPr>
        <w:t>,</w:t>
      </w:r>
      <w:r w:rsidRPr="00A23EB0">
        <w:rPr>
          <w:rFonts w:ascii="Arial" w:hAnsi="Arial" w:cs="Arial"/>
          <w:color w:val="000000" w:themeColor="text1"/>
        </w:rPr>
        <w:t xml:space="preserve"> </w:t>
      </w:r>
      <w:r w:rsidR="00B52E8E" w:rsidRPr="00A23EB0">
        <w:rPr>
          <w:rFonts w:ascii="Arial" w:hAnsi="Arial" w:cs="Arial"/>
          <w:color w:val="000000" w:themeColor="text1"/>
        </w:rPr>
        <w:t xml:space="preserve">would </w:t>
      </w:r>
      <w:r w:rsidRPr="00A23EB0">
        <w:rPr>
          <w:rFonts w:ascii="Arial" w:hAnsi="Arial" w:cs="Arial"/>
          <w:color w:val="000000" w:themeColor="text1"/>
        </w:rPr>
        <w:t>transfer</w:t>
      </w:r>
      <w:r w:rsidR="00014B9C" w:rsidRPr="00A23EB0">
        <w:rPr>
          <w:rFonts w:ascii="Arial" w:hAnsi="Arial" w:cs="Arial"/>
          <w:color w:val="000000" w:themeColor="text1"/>
        </w:rPr>
        <w:t xml:space="preserve"> the risk to plan members</w:t>
      </w:r>
      <w:r w:rsidR="00B52E8E" w:rsidRPr="00A23EB0">
        <w:rPr>
          <w:rFonts w:ascii="Arial" w:hAnsi="Arial" w:cs="Arial"/>
          <w:color w:val="000000" w:themeColor="text1"/>
        </w:rPr>
        <w:t>,</w:t>
      </w:r>
      <w:r w:rsidR="00014B9C" w:rsidRPr="00A23EB0">
        <w:rPr>
          <w:rFonts w:ascii="Arial" w:hAnsi="Arial" w:cs="Arial"/>
          <w:color w:val="000000" w:themeColor="text1"/>
        </w:rPr>
        <w:t xml:space="preserve"> which inevitably reduces pension payments to vulnerable seniors.</w:t>
      </w:r>
    </w:p>
    <w:p w14:paraId="1F733444" w14:textId="0C0D82C0" w:rsidR="00014B9C" w:rsidRPr="00A23EB0" w:rsidRDefault="00014B9C" w:rsidP="00971530">
      <w:pPr>
        <w:pStyle w:val="Paragraphedeliste"/>
        <w:numPr>
          <w:ilvl w:val="0"/>
          <w:numId w:val="2"/>
        </w:numPr>
        <w:rPr>
          <w:rFonts w:ascii="Arial" w:hAnsi="Arial" w:cs="Arial"/>
          <w:color w:val="000000" w:themeColor="text1"/>
        </w:rPr>
      </w:pPr>
      <w:r w:rsidRPr="00A23EB0">
        <w:rPr>
          <w:rFonts w:ascii="Arial" w:hAnsi="Arial" w:cs="Arial"/>
          <w:color w:val="000000" w:themeColor="text1"/>
        </w:rPr>
        <w:t xml:space="preserve">Private sector pension plans members, like Sears Canada employees, suffer when a business closes because the pension plan promises are at the lowest priority, behind investors, management bonuses and corporate profits. </w:t>
      </w:r>
    </w:p>
    <w:p w14:paraId="7D5DC594" w14:textId="718ECAAC" w:rsidR="00014B9C" w:rsidRPr="00A23EB0" w:rsidRDefault="00014B9C">
      <w:pPr>
        <w:rPr>
          <w:rFonts w:ascii="Arial" w:hAnsi="Arial" w:cs="Arial"/>
          <w:color w:val="000000" w:themeColor="text1"/>
        </w:rPr>
      </w:pPr>
      <w:r w:rsidRPr="00A23EB0">
        <w:rPr>
          <w:rFonts w:ascii="Arial" w:hAnsi="Arial" w:cs="Arial"/>
          <w:color w:val="000000" w:themeColor="text1"/>
        </w:rPr>
        <w:t xml:space="preserve">This petition asks government to affirm the principle that pension promises cannot be broken for any service that has already been earned.  It also asks government to protect the pensions of retirees by </w:t>
      </w:r>
      <w:r w:rsidR="00971530" w:rsidRPr="00A23EB0">
        <w:rPr>
          <w:rFonts w:ascii="Arial" w:hAnsi="Arial" w:cs="Arial"/>
          <w:color w:val="000000" w:themeColor="text1"/>
        </w:rPr>
        <w:t>providing an insurance plan, paid for by pension plans, that would guarantee the benefits of retirees if their plan closes.</w:t>
      </w:r>
    </w:p>
    <w:p w14:paraId="047456B6" w14:textId="117A1488" w:rsidR="00971530" w:rsidRPr="00A23EB0" w:rsidRDefault="00971530" w:rsidP="00287B76">
      <w:pPr>
        <w:rPr>
          <w:rFonts w:ascii="Arial" w:hAnsi="Arial" w:cs="Arial"/>
          <w:color w:val="000000" w:themeColor="text1"/>
        </w:rPr>
      </w:pPr>
      <w:r w:rsidRPr="00A23EB0">
        <w:rPr>
          <w:rFonts w:ascii="Arial" w:hAnsi="Arial" w:cs="Arial"/>
          <w:b/>
          <w:color w:val="000000" w:themeColor="text1"/>
        </w:rPr>
        <w:t>It’s easy to participate</w:t>
      </w:r>
      <w:r w:rsidR="00287B76" w:rsidRPr="00A23EB0">
        <w:rPr>
          <w:rFonts w:ascii="Arial" w:hAnsi="Arial" w:cs="Arial"/>
          <w:b/>
          <w:color w:val="000000" w:themeColor="text1"/>
        </w:rPr>
        <w:t>.</w:t>
      </w:r>
      <w:r w:rsidR="00287B76" w:rsidRPr="00A23EB0">
        <w:rPr>
          <w:rFonts w:ascii="Arial" w:hAnsi="Arial" w:cs="Arial"/>
          <w:color w:val="000000" w:themeColor="text1"/>
        </w:rPr>
        <w:t xml:space="preserve"> Visit </w:t>
      </w:r>
      <w:hyperlink r:id="rId8" w:history="1">
        <w:r w:rsidR="00287B76" w:rsidRPr="00A23EB0">
          <w:rPr>
            <w:rStyle w:val="Lienhypertexte"/>
            <w:rFonts w:ascii="Arial" w:hAnsi="Arial" w:cs="Arial"/>
          </w:rPr>
          <w:t>www.pensionsecurity.ca</w:t>
        </w:r>
      </w:hyperlink>
      <w:r w:rsidR="00287B76" w:rsidRPr="00A23EB0">
        <w:rPr>
          <w:rFonts w:ascii="Arial" w:hAnsi="Arial" w:cs="Arial"/>
          <w:color w:val="000000" w:themeColor="text1"/>
        </w:rPr>
        <w:t xml:space="preserve"> and follow the links to sign the petition.</w:t>
      </w:r>
    </w:p>
    <w:p w14:paraId="3C017CF5" w14:textId="21950622" w:rsidR="00971530" w:rsidRPr="00A23EB0" w:rsidRDefault="00971530" w:rsidP="00971530">
      <w:pPr>
        <w:rPr>
          <w:rFonts w:ascii="Arial" w:hAnsi="Arial" w:cs="Arial"/>
          <w:color w:val="000000" w:themeColor="text1"/>
        </w:rPr>
      </w:pPr>
      <w:r w:rsidRPr="00A23EB0">
        <w:rPr>
          <w:rFonts w:ascii="Arial" w:hAnsi="Arial" w:cs="Arial"/>
          <w:color w:val="000000" w:themeColor="text1"/>
        </w:rPr>
        <w:t xml:space="preserve">You may participate in this e-petition even if you have already participated in </w:t>
      </w:r>
      <w:r w:rsidR="00287B76" w:rsidRPr="00A23EB0">
        <w:rPr>
          <w:rFonts w:ascii="Arial" w:hAnsi="Arial" w:cs="Arial"/>
          <w:color w:val="000000" w:themeColor="text1"/>
        </w:rPr>
        <w:t>previous</w:t>
      </w:r>
      <w:r w:rsidRPr="00A23EB0">
        <w:rPr>
          <w:rFonts w:ascii="Arial" w:hAnsi="Arial" w:cs="Arial"/>
          <w:color w:val="000000" w:themeColor="text1"/>
        </w:rPr>
        <w:t xml:space="preserve"> paper petitions as this petition language is </w:t>
      </w:r>
      <w:r w:rsidR="00287B76" w:rsidRPr="00A23EB0">
        <w:rPr>
          <w:rFonts w:ascii="Arial" w:hAnsi="Arial" w:cs="Arial"/>
          <w:color w:val="000000" w:themeColor="text1"/>
        </w:rPr>
        <w:t>new</w:t>
      </w:r>
      <w:r w:rsidRPr="00A23EB0">
        <w:rPr>
          <w:rFonts w:ascii="Arial" w:hAnsi="Arial" w:cs="Arial"/>
          <w:color w:val="000000" w:themeColor="text1"/>
        </w:rPr>
        <w:t>.</w:t>
      </w:r>
    </w:p>
    <w:p w14:paraId="1BE8294D" w14:textId="57179FCE" w:rsidR="00C173E9" w:rsidRPr="00A23EB0" w:rsidRDefault="00287B76" w:rsidP="003457C5">
      <w:pPr>
        <w:pBdr>
          <w:bottom w:val="single" w:sz="6" w:space="1" w:color="auto"/>
        </w:pBdr>
        <w:spacing w:after="0"/>
        <w:jc w:val="center"/>
        <w:rPr>
          <w:rFonts w:ascii="Arial" w:hAnsi="Arial" w:cs="Arial"/>
          <w:b/>
          <w:color w:val="833C0B" w:themeColor="accent2" w:themeShade="80"/>
          <w:sz w:val="28"/>
          <w:szCs w:val="28"/>
        </w:rPr>
      </w:pPr>
      <w:r w:rsidRPr="00A23EB0">
        <w:rPr>
          <w:rFonts w:ascii="Arial" w:hAnsi="Arial" w:cs="Arial"/>
          <w:b/>
          <w:color w:val="833C0B" w:themeColor="accent2" w:themeShade="80"/>
          <w:sz w:val="28"/>
          <w:szCs w:val="28"/>
        </w:rPr>
        <w:t xml:space="preserve">THE PETITION CLOSES ON </w:t>
      </w:r>
      <w:r w:rsidR="00C414A1">
        <w:rPr>
          <w:rFonts w:ascii="Arial" w:hAnsi="Arial" w:cs="Arial"/>
          <w:b/>
          <w:color w:val="833C0B" w:themeColor="accent2" w:themeShade="80"/>
          <w:sz w:val="28"/>
          <w:szCs w:val="28"/>
        </w:rPr>
        <w:t>APRI 8</w:t>
      </w:r>
      <w:bookmarkStart w:id="0" w:name="_GoBack"/>
      <w:bookmarkEnd w:id="0"/>
      <w:r w:rsidR="00971530" w:rsidRPr="00A23EB0">
        <w:rPr>
          <w:rFonts w:ascii="Arial" w:hAnsi="Arial" w:cs="Arial"/>
          <w:b/>
          <w:color w:val="833C0B" w:themeColor="accent2" w:themeShade="80"/>
          <w:sz w:val="28"/>
          <w:szCs w:val="28"/>
        </w:rPr>
        <w:t>, 2019</w:t>
      </w:r>
    </w:p>
    <w:p w14:paraId="1B9670A3" w14:textId="77777777" w:rsidR="00287B76" w:rsidRPr="00A23EB0" w:rsidRDefault="00287B76" w:rsidP="00287B76">
      <w:pPr>
        <w:shd w:val="clear" w:color="auto" w:fill="FFFFFF"/>
        <w:spacing w:after="0" w:line="240" w:lineRule="auto"/>
        <w:jc w:val="center"/>
        <w:rPr>
          <w:rFonts w:ascii="Arial" w:eastAsia="Times New Roman" w:hAnsi="Arial" w:cs="Arial"/>
          <w:bCs/>
          <w:color w:val="000000" w:themeColor="text1"/>
          <w:sz w:val="24"/>
          <w:szCs w:val="24"/>
          <w:lang w:val="en-US" w:eastAsia="en-CA"/>
        </w:rPr>
      </w:pPr>
    </w:p>
    <w:p w14:paraId="0FC75E4E" w14:textId="2D226B7C" w:rsidR="00287B76" w:rsidRPr="00A23EB0" w:rsidRDefault="00971530" w:rsidP="00287B76">
      <w:pPr>
        <w:shd w:val="clear" w:color="auto" w:fill="FFFFFF"/>
        <w:spacing w:after="0" w:line="240" w:lineRule="auto"/>
        <w:jc w:val="center"/>
        <w:rPr>
          <w:rFonts w:ascii="Arial" w:eastAsia="Times New Roman" w:hAnsi="Arial" w:cs="Arial"/>
          <w:b/>
          <w:bCs/>
          <w:color w:val="000000" w:themeColor="text1"/>
          <w:sz w:val="24"/>
          <w:szCs w:val="24"/>
          <w:u w:val="single"/>
          <w:lang w:val="en-US" w:eastAsia="en-CA"/>
        </w:rPr>
      </w:pPr>
      <w:r w:rsidRPr="00A23EB0">
        <w:rPr>
          <w:rFonts w:ascii="Arial" w:eastAsia="Times New Roman" w:hAnsi="Arial" w:cs="Arial"/>
          <w:b/>
          <w:bCs/>
          <w:color w:val="000000" w:themeColor="text1"/>
          <w:sz w:val="24"/>
          <w:szCs w:val="24"/>
          <w:u w:val="single"/>
          <w:lang w:val="en-US" w:eastAsia="en-CA"/>
        </w:rPr>
        <w:t>Petition</w:t>
      </w:r>
      <w:r w:rsidR="006F195B" w:rsidRPr="00A23EB0">
        <w:rPr>
          <w:rFonts w:ascii="Arial" w:eastAsia="Times New Roman" w:hAnsi="Arial" w:cs="Arial"/>
          <w:b/>
          <w:bCs/>
          <w:color w:val="000000" w:themeColor="text1"/>
          <w:sz w:val="24"/>
          <w:szCs w:val="24"/>
          <w:u w:val="single"/>
          <w:lang w:val="en-US" w:eastAsia="en-CA"/>
        </w:rPr>
        <w:t xml:space="preserve"> </w:t>
      </w:r>
      <w:r w:rsidR="00421A18" w:rsidRPr="00A23EB0">
        <w:rPr>
          <w:rFonts w:ascii="Arial" w:eastAsia="Times New Roman" w:hAnsi="Arial" w:cs="Arial"/>
          <w:b/>
          <w:bCs/>
          <w:color w:val="000000" w:themeColor="text1"/>
          <w:sz w:val="24"/>
          <w:szCs w:val="24"/>
          <w:u w:val="single"/>
          <w:lang w:val="en-US" w:eastAsia="en-CA"/>
        </w:rPr>
        <w:t>e</w:t>
      </w:r>
      <w:r w:rsidR="006F195B" w:rsidRPr="00A23EB0">
        <w:rPr>
          <w:rFonts w:ascii="Arial" w:eastAsia="Times New Roman" w:hAnsi="Arial" w:cs="Arial"/>
          <w:b/>
          <w:bCs/>
          <w:color w:val="000000" w:themeColor="text1"/>
          <w:sz w:val="24"/>
          <w:szCs w:val="24"/>
          <w:u w:val="single"/>
          <w:lang w:val="en-US" w:eastAsia="en-CA"/>
        </w:rPr>
        <w:t>-2039</w:t>
      </w:r>
      <w:r w:rsidR="00C173E9" w:rsidRPr="00A23EB0">
        <w:rPr>
          <w:rFonts w:ascii="Arial" w:eastAsia="Times New Roman" w:hAnsi="Arial" w:cs="Arial"/>
          <w:b/>
          <w:bCs/>
          <w:color w:val="000000" w:themeColor="text1"/>
          <w:sz w:val="24"/>
          <w:szCs w:val="24"/>
          <w:u w:val="single"/>
          <w:lang w:val="en-US" w:eastAsia="en-CA"/>
        </w:rPr>
        <w:br/>
      </w:r>
    </w:p>
    <w:p w14:paraId="02BBFE95" w14:textId="330CDEAD" w:rsidR="00C173E9" w:rsidRPr="00A23EB0" w:rsidRDefault="00C173E9" w:rsidP="00C173E9">
      <w:pPr>
        <w:shd w:val="clear" w:color="auto" w:fill="FFFFFF"/>
        <w:spacing w:after="0" w:line="240" w:lineRule="auto"/>
        <w:rPr>
          <w:rFonts w:ascii="Arial" w:eastAsia="Times New Roman" w:hAnsi="Arial" w:cs="Arial"/>
          <w:color w:val="000000" w:themeColor="text1"/>
          <w:sz w:val="24"/>
          <w:szCs w:val="24"/>
          <w:lang w:eastAsia="en-CA"/>
        </w:rPr>
      </w:pPr>
      <w:r w:rsidRPr="00A23EB0">
        <w:rPr>
          <w:rFonts w:ascii="Arial" w:eastAsia="Times New Roman" w:hAnsi="Arial" w:cs="Arial"/>
          <w:b/>
          <w:bCs/>
          <w:color w:val="000000" w:themeColor="text1"/>
          <w:sz w:val="24"/>
          <w:szCs w:val="24"/>
          <w:lang w:val="en-US" w:eastAsia="en-CA"/>
        </w:rPr>
        <w:t>Whereas:</w:t>
      </w:r>
    </w:p>
    <w:p w14:paraId="01225C98" w14:textId="391A1B10" w:rsidR="00C173E9" w:rsidRPr="00A23EB0" w:rsidRDefault="00C173E9" w:rsidP="003457C5">
      <w:pPr>
        <w:pStyle w:val="Paragraphedeliste"/>
        <w:numPr>
          <w:ilvl w:val="0"/>
          <w:numId w:val="2"/>
        </w:numPr>
        <w:shd w:val="clear" w:color="auto" w:fill="FFFFFF"/>
        <w:spacing w:after="0" w:line="240" w:lineRule="auto"/>
        <w:rPr>
          <w:rFonts w:ascii="Arial" w:eastAsia="Times New Roman" w:hAnsi="Arial" w:cs="Arial"/>
          <w:color w:val="000000" w:themeColor="text1"/>
          <w:sz w:val="24"/>
          <w:szCs w:val="24"/>
          <w:lang w:eastAsia="en-CA"/>
        </w:rPr>
      </w:pPr>
      <w:r w:rsidRPr="00A23EB0">
        <w:rPr>
          <w:rFonts w:ascii="Arial" w:eastAsia="Times New Roman" w:hAnsi="Arial" w:cs="Arial"/>
          <w:color w:val="000000" w:themeColor="text1"/>
          <w:sz w:val="24"/>
          <w:szCs w:val="24"/>
          <w:lang w:eastAsia="en-CA"/>
        </w:rPr>
        <w:t>Canadians throughout their working years have individually contributed to their pensions, and their employers have contributed to those pensions as deferred wages;</w:t>
      </w:r>
    </w:p>
    <w:p w14:paraId="1E46EB1F" w14:textId="1B0B4F92" w:rsidR="00C173E9" w:rsidRPr="00A23EB0" w:rsidRDefault="00C173E9" w:rsidP="00287B76">
      <w:pPr>
        <w:pStyle w:val="Paragraphedeliste"/>
        <w:numPr>
          <w:ilvl w:val="0"/>
          <w:numId w:val="2"/>
        </w:numPr>
        <w:shd w:val="clear" w:color="auto" w:fill="FFFFFF"/>
        <w:spacing w:before="100" w:beforeAutospacing="1" w:after="100" w:afterAutospacing="1" w:line="240" w:lineRule="auto"/>
        <w:rPr>
          <w:rFonts w:ascii="Arial" w:eastAsia="Times New Roman" w:hAnsi="Arial" w:cs="Arial"/>
          <w:color w:val="000000" w:themeColor="text1"/>
          <w:sz w:val="24"/>
          <w:szCs w:val="24"/>
          <w:lang w:eastAsia="en-CA"/>
        </w:rPr>
      </w:pPr>
      <w:r w:rsidRPr="00A23EB0">
        <w:rPr>
          <w:rFonts w:ascii="Arial" w:eastAsia="Times New Roman" w:hAnsi="Arial" w:cs="Arial"/>
          <w:color w:val="000000" w:themeColor="text1"/>
          <w:sz w:val="24"/>
          <w:szCs w:val="24"/>
          <w:lang w:eastAsia="en-CA"/>
        </w:rPr>
        <w:t>Canadians who have defined benefit pension plans should not live in fear that their earned benefits might be reduced when they are in their most vulnerable senior years; and     </w:t>
      </w:r>
    </w:p>
    <w:p w14:paraId="21B6BBB4" w14:textId="66D63F3F" w:rsidR="00C173E9" w:rsidRDefault="00C173E9" w:rsidP="003457C5">
      <w:pPr>
        <w:pStyle w:val="Paragraphedeliste"/>
        <w:numPr>
          <w:ilvl w:val="0"/>
          <w:numId w:val="2"/>
        </w:numPr>
        <w:shd w:val="clear" w:color="auto" w:fill="FFFFFF"/>
        <w:spacing w:after="0" w:line="240" w:lineRule="auto"/>
        <w:rPr>
          <w:rFonts w:ascii="Arial" w:eastAsia="Times New Roman" w:hAnsi="Arial" w:cs="Arial"/>
          <w:color w:val="000000" w:themeColor="text1"/>
          <w:sz w:val="24"/>
          <w:szCs w:val="24"/>
          <w:lang w:eastAsia="en-CA"/>
        </w:rPr>
      </w:pPr>
      <w:r w:rsidRPr="00A23EB0">
        <w:rPr>
          <w:rFonts w:ascii="Arial" w:eastAsia="Times New Roman" w:hAnsi="Arial" w:cs="Arial"/>
          <w:color w:val="000000" w:themeColor="text1"/>
          <w:sz w:val="24"/>
          <w:szCs w:val="24"/>
          <w:lang w:eastAsia="en-CA"/>
        </w:rPr>
        <w:t>Canadians who have worked and contributed to defined benefit pension plans should be protected from the loss of their pensions through bankruptcy or mismanagement of their pension administration and investments. </w:t>
      </w:r>
    </w:p>
    <w:p w14:paraId="44453153" w14:textId="77777777" w:rsidR="003457C5" w:rsidRPr="00A23EB0" w:rsidRDefault="003457C5" w:rsidP="003457C5">
      <w:pPr>
        <w:pStyle w:val="Paragraphedeliste"/>
        <w:shd w:val="clear" w:color="auto" w:fill="FFFFFF"/>
        <w:spacing w:after="0" w:line="240" w:lineRule="auto"/>
        <w:rPr>
          <w:rFonts w:ascii="Arial" w:eastAsia="Times New Roman" w:hAnsi="Arial" w:cs="Arial"/>
          <w:color w:val="000000" w:themeColor="text1"/>
          <w:sz w:val="24"/>
          <w:szCs w:val="24"/>
          <w:lang w:eastAsia="en-CA"/>
        </w:rPr>
      </w:pPr>
    </w:p>
    <w:p w14:paraId="75646678" w14:textId="7C8AEC97" w:rsidR="00C173E9" w:rsidRPr="00A23EB0" w:rsidRDefault="00C173E9" w:rsidP="00287B76">
      <w:pPr>
        <w:shd w:val="clear" w:color="auto" w:fill="FFFFFF"/>
        <w:spacing w:after="0" w:line="240" w:lineRule="auto"/>
        <w:rPr>
          <w:rFonts w:ascii="Arial" w:eastAsia="Times New Roman" w:hAnsi="Arial" w:cs="Arial"/>
          <w:color w:val="000000" w:themeColor="text1"/>
          <w:sz w:val="24"/>
          <w:szCs w:val="24"/>
          <w:lang w:eastAsia="en-CA"/>
        </w:rPr>
      </w:pPr>
      <w:r w:rsidRPr="00A23EB0">
        <w:rPr>
          <w:rFonts w:ascii="Arial" w:eastAsia="Times New Roman" w:hAnsi="Arial" w:cs="Arial"/>
          <w:b/>
          <w:bCs/>
          <w:color w:val="000000" w:themeColor="text1"/>
          <w:sz w:val="24"/>
          <w:szCs w:val="24"/>
          <w:lang w:eastAsia="en-CA"/>
        </w:rPr>
        <w:t>Therefore, </w:t>
      </w:r>
      <w:r w:rsidRPr="00A23EB0">
        <w:rPr>
          <w:rFonts w:ascii="Arial" w:eastAsia="Times New Roman" w:hAnsi="Arial" w:cs="Arial"/>
          <w:color w:val="000000" w:themeColor="text1"/>
          <w:sz w:val="24"/>
          <w:szCs w:val="24"/>
          <w:lang w:eastAsia="en-CA"/>
        </w:rPr>
        <w:t>we, the undersigned citizens of Canada, call upon the Government of Canada to promote and protect earned pensions for </w:t>
      </w:r>
      <w:r w:rsidRPr="00A23EB0">
        <w:rPr>
          <w:rFonts w:ascii="Arial" w:eastAsia="Times New Roman" w:hAnsi="Arial" w:cs="Arial"/>
          <w:b/>
          <w:bCs/>
          <w:color w:val="000000" w:themeColor="text1"/>
          <w:sz w:val="24"/>
          <w:szCs w:val="24"/>
          <w:lang w:eastAsia="en-CA"/>
        </w:rPr>
        <w:t>all</w:t>
      </w:r>
      <w:r w:rsidRPr="00A23EB0">
        <w:rPr>
          <w:rFonts w:ascii="Arial" w:eastAsia="Times New Roman" w:hAnsi="Arial" w:cs="Arial"/>
          <w:color w:val="000000" w:themeColor="text1"/>
          <w:sz w:val="24"/>
          <w:szCs w:val="24"/>
          <w:lang w:eastAsia="en-CA"/>
        </w:rPr>
        <w:t> Canadians in the future, to withdraw Bill C-27, and to establish a national pension insurance program to ensure that seniors can live with financial security</w:t>
      </w:r>
      <w:r w:rsidR="00287B76" w:rsidRPr="00A23EB0">
        <w:rPr>
          <w:rFonts w:ascii="Arial" w:eastAsia="Times New Roman" w:hAnsi="Arial" w:cs="Arial"/>
          <w:color w:val="000000" w:themeColor="text1"/>
          <w:sz w:val="24"/>
          <w:szCs w:val="24"/>
          <w:lang w:eastAsia="en-CA"/>
        </w:rPr>
        <w:t>.</w:t>
      </w:r>
    </w:p>
    <w:sectPr w:rsidR="00C173E9" w:rsidRPr="00A23EB0" w:rsidSect="003457C5">
      <w:headerReference w:type="default" r:id="rId9"/>
      <w:footerReference w:type="default" r:id="rId10"/>
      <w:pgSz w:w="12240" w:h="15840"/>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75FAD5" w14:textId="77777777" w:rsidR="00287B76" w:rsidRDefault="00287B76" w:rsidP="00287B76">
      <w:pPr>
        <w:spacing w:after="0" w:line="240" w:lineRule="auto"/>
      </w:pPr>
      <w:r>
        <w:separator/>
      </w:r>
    </w:p>
  </w:endnote>
  <w:endnote w:type="continuationSeparator" w:id="0">
    <w:p w14:paraId="7C902FDE" w14:textId="77777777" w:rsidR="00287B76" w:rsidRDefault="00287B76" w:rsidP="00287B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9D6733" w14:textId="2DD7144C" w:rsidR="00287B76" w:rsidRPr="00287B76" w:rsidRDefault="00C414A1" w:rsidP="00287B76">
    <w:pPr>
      <w:jc w:val="right"/>
      <w:rPr>
        <w:color w:val="000000" w:themeColor="text1"/>
      </w:rPr>
    </w:pPr>
    <w:hyperlink r:id="rId1" w:history="1">
      <w:r w:rsidR="00287B76" w:rsidRPr="00C621E9">
        <w:rPr>
          <w:rStyle w:val="Lienhypertexte"/>
        </w:rPr>
        <w:t>www.acer-cart.org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D24B7D" w14:textId="77777777" w:rsidR="00287B76" w:rsidRDefault="00287B76" w:rsidP="00287B76">
      <w:pPr>
        <w:spacing w:after="0" w:line="240" w:lineRule="auto"/>
      </w:pPr>
      <w:r>
        <w:separator/>
      </w:r>
    </w:p>
  </w:footnote>
  <w:footnote w:type="continuationSeparator" w:id="0">
    <w:p w14:paraId="14F0A27E" w14:textId="77777777" w:rsidR="00287B76" w:rsidRDefault="00287B76" w:rsidP="00287B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1EC50C" w14:textId="7157EF9D" w:rsidR="00287B76" w:rsidRDefault="00287B76">
    <w:pPr>
      <w:pStyle w:val="En-tte"/>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F204E"/>
    <w:multiLevelType w:val="hybridMultilevel"/>
    <w:tmpl w:val="06FC6684"/>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 w15:restartNumberingAfterBreak="0">
    <w:nsid w:val="204E140B"/>
    <w:multiLevelType w:val="hybridMultilevel"/>
    <w:tmpl w:val="203640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5BAF19B1"/>
    <w:multiLevelType w:val="hybridMultilevel"/>
    <w:tmpl w:val="F1F87E2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3E9"/>
    <w:rsid w:val="00014B9C"/>
    <w:rsid w:val="00133F23"/>
    <w:rsid w:val="00287B76"/>
    <w:rsid w:val="002F2674"/>
    <w:rsid w:val="003457C5"/>
    <w:rsid w:val="003E0B1A"/>
    <w:rsid w:val="00421A18"/>
    <w:rsid w:val="00453DAF"/>
    <w:rsid w:val="0054617C"/>
    <w:rsid w:val="006F195B"/>
    <w:rsid w:val="008F5788"/>
    <w:rsid w:val="00971530"/>
    <w:rsid w:val="0097695B"/>
    <w:rsid w:val="00A23EB0"/>
    <w:rsid w:val="00A715C5"/>
    <w:rsid w:val="00B52E8E"/>
    <w:rsid w:val="00C173E9"/>
    <w:rsid w:val="00C414A1"/>
    <w:rsid w:val="00CB4EFF"/>
    <w:rsid w:val="00F71FA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BB66012"/>
  <w15:chartTrackingRefBased/>
  <w15:docId w15:val="{56987CDC-1F08-4A3A-A7A4-C62893D3A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m7235148191614874863m8489407375701058065gmail-m5849291663797341198msolistparagraph">
    <w:name w:val="m_7235148191614874863m_8489407375701058065gmail-m_5849291663797341198msolistparagraph"/>
    <w:basedOn w:val="Normal"/>
    <w:rsid w:val="00C173E9"/>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Paragraphedeliste">
    <w:name w:val="List Paragraph"/>
    <w:basedOn w:val="Normal"/>
    <w:uiPriority w:val="34"/>
    <w:qFormat/>
    <w:rsid w:val="00971530"/>
    <w:pPr>
      <w:ind w:left="720"/>
      <w:contextualSpacing/>
    </w:pPr>
  </w:style>
  <w:style w:type="character" w:styleId="Lienhypertexte">
    <w:name w:val="Hyperlink"/>
    <w:basedOn w:val="Policepardfaut"/>
    <w:uiPriority w:val="99"/>
    <w:unhideWhenUsed/>
    <w:rsid w:val="00287B76"/>
    <w:rPr>
      <w:color w:val="0563C1" w:themeColor="hyperlink"/>
      <w:u w:val="single"/>
    </w:rPr>
  </w:style>
  <w:style w:type="character" w:styleId="Mentionnonrsolue">
    <w:name w:val="Unresolved Mention"/>
    <w:basedOn w:val="Policepardfaut"/>
    <w:uiPriority w:val="99"/>
    <w:semiHidden/>
    <w:unhideWhenUsed/>
    <w:rsid w:val="00287B76"/>
    <w:rPr>
      <w:color w:val="605E5C"/>
      <w:shd w:val="clear" w:color="auto" w:fill="E1DFDD"/>
    </w:rPr>
  </w:style>
  <w:style w:type="paragraph" w:styleId="En-tte">
    <w:name w:val="header"/>
    <w:basedOn w:val="Normal"/>
    <w:link w:val="En-tteCar"/>
    <w:uiPriority w:val="99"/>
    <w:unhideWhenUsed/>
    <w:rsid w:val="00287B76"/>
    <w:pPr>
      <w:tabs>
        <w:tab w:val="center" w:pos="4680"/>
        <w:tab w:val="right" w:pos="9360"/>
      </w:tabs>
      <w:spacing w:after="0" w:line="240" w:lineRule="auto"/>
    </w:pPr>
  </w:style>
  <w:style w:type="character" w:customStyle="1" w:styleId="En-tteCar">
    <w:name w:val="En-tête Car"/>
    <w:basedOn w:val="Policepardfaut"/>
    <w:link w:val="En-tte"/>
    <w:uiPriority w:val="99"/>
    <w:rsid w:val="00287B76"/>
  </w:style>
  <w:style w:type="paragraph" w:styleId="Pieddepage">
    <w:name w:val="footer"/>
    <w:basedOn w:val="Normal"/>
    <w:link w:val="PieddepageCar"/>
    <w:uiPriority w:val="99"/>
    <w:unhideWhenUsed/>
    <w:rsid w:val="00287B76"/>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287B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3957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nsionsecurity.ca"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acer-car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375</Words>
  <Characters>2067</Characters>
  <Application>Microsoft Office Word</Application>
  <DocSecurity>0</DocSecurity>
  <Lines>17</Lines>
  <Paragraphs>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Gerry Tiede</dc:creator>
  <cp:keywords/>
  <dc:description/>
  <cp:lastModifiedBy>Roger Regimbal</cp:lastModifiedBy>
  <cp:revision>4</cp:revision>
  <dcterms:created xsi:type="dcterms:W3CDTF">2019-02-06T19:20:00Z</dcterms:created>
  <dcterms:modified xsi:type="dcterms:W3CDTF">2019-02-10T17:09:00Z</dcterms:modified>
</cp:coreProperties>
</file>