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0FAC" w14:textId="5A150078" w:rsidR="00E51872" w:rsidRPr="00A16FC7" w:rsidRDefault="00E51872" w:rsidP="005D7FC7">
      <w:pPr>
        <w:shd w:val="clear" w:color="auto" w:fill="FFFFFF"/>
        <w:spacing w:after="0" w:line="420" w:lineRule="atLeast"/>
        <w:rPr>
          <w:rFonts w:ascii="Arial" w:eastAsia="Times New Roman" w:hAnsi="Arial" w:cs="Arial"/>
          <w:b/>
          <w:sz w:val="23"/>
          <w:szCs w:val="23"/>
          <w:lang w:eastAsia="en-CA"/>
        </w:rPr>
      </w:pPr>
      <w:r w:rsidRPr="00A16FC7">
        <w:rPr>
          <w:rFonts w:ascii="Arial" w:eastAsia="Times New Roman" w:hAnsi="Arial" w:cs="Arial"/>
          <w:b/>
          <w:sz w:val="23"/>
          <w:szCs w:val="23"/>
          <w:lang w:eastAsia="en-CA"/>
        </w:rPr>
        <w:t>Pension Committee report – January 11, 2018</w:t>
      </w:r>
    </w:p>
    <w:p w14:paraId="72BFE457" w14:textId="46A7DB43" w:rsidR="00E51872" w:rsidRPr="00A16FC7" w:rsidRDefault="00E51872" w:rsidP="005D7FC7">
      <w:pPr>
        <w:shd w:val="clear" w:color="auto" w:fill="FFFFFF"/>
        <w:spacing w:after="0" w:line="420" w:lineRule="atLeast"/>
        <w:rPr>
          <w:rFonts w:ascii="Arial" w:eastAsia="Times New Roman" w:hAnsi="Arial" w:cs="Arial"/>
          <w:b/>
          <w:sz w:val="23"/>
          <w:szCs w:val="23"/>
          <w:lang w:eastAsia="en-CA"/>
        </w:rPr>
      </w:pPr>
    </w:p>
    <w:p w14:paraId="30936458" w14:textId="74AB059A" w:rsidR="00E51872" w:rsidRPr="00A16FC7" w:rsidRDefault="00E51872" w:rsidP="0001716C">
      <w:pPr>
        <w:pStyle w:val="Paragraphedeliste"/>
        <w:numPr>
          <w:ilvl w:val="0"/>
          <w:numId w:val="3"/>
        </w:numPr>
        <w:shd w:val="clear" w:color="auto" w:fill="FFFFFF"/>
        <w:spacing w:after="0" w:line="276" w:lineRule="auto"/>
        <w:rPr>
          <w:rFonts w:ascii="Arial" w:eastAsia="Times New Roman" w:hAnsi="Arial" w:cs="Arial"/>
          <w:b/>
          <w:sz w:val="23"/>
          <w:szCs w:val="23"/>
          <w:lang w:eastAsia="en-CA"/>
        </w:rPr>
      </w:pPr>
      <w:r w:rsidRPr="00A16FC7">
        <w:rPr>
          <w:rFonts w:ascii="Arial" w:eastAsia="Times New Roman" w:hAnsi="Arial" w:cs="Arial"/>
          <w:b/>
          <w:sz w:val="23"/>
          <w:szCs w:val="23"/>
          <w:lang w:eastAsia="en-CA"/>
        </w:rPr>
        <w:t xml:space="preserve"> Submissions to the Federal Government consultation on retirement security</w:t>
      </w:r>
    </w:p>
    <w:p w14:paraId="6002EBE4" w14:textId="4CD24BB9" w:rsidR="00E51872" w:rsidRPr="00A16FC7" w:rsidRDefault="00E51872" w:rsidP="0001716C">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To my knowledge, the following Associations responded in writing to the Minister:</w:t>
      </w:r>
    </w:p>
    <w:p w14:paraId="0F6591F1" w14:textId="1D621B08"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ACER</w:t>
      </w:r>
      <w:r w:rsidR="00D11C14" w:rsidRPr="00A16FC7">
        <w:rPr>
          <w:rFonts w:ascii="Arial" w:eastAsia="Times New Roman" w:hAnsi="Arial" w:cs="Arial"/>
          <w:sz w:val="23"/>
          <w:szCs w:val="23"/>
          <w:lang w:eastAsia="en-CA"/>
        </w:rPr>
        <w:t>-</w:t>
      </w:r>
      <w:r w:rsidRPr="00A16FC7">
        <w:rPr>
          <w:rFonts w:ascii="Arial" w:eastAsia="Times New Roman" w:hAnsi="Arial" w:cs="Arial"/>
          <w:sz w:val="23"/>
          <w:szCs w:val="23"/>
          <w:lang w:eastAsia="en-CA"/>
        </w:rPr>
        <w:t>CART</w:t>
      </w:r>
    </w:p>
    <w:p w14:paraId="076FF8A5" w14:textId="69C55403"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Alberta</w:t>
      </w:r>
    </w:p>
    <w:p w14:paraId="5234F5A5" w14:textId="60AAC39A"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BC</w:t>
      </w:r>
    </w:p>
    <w:p w14:paraId="121EDDF7" w14:textId="7DEE8274"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Newfoundland</w:t>
      </w:r>
    </w:p>
    <w:p w14:paraId="420FA46F" w14:textId="0D6A8B37"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Quebec</w:t>
      </w:r>
    </w:p>
    <w:p w14:paraId="4B6B7CAB" w14:textId="49211FE3" w:rsidR="00E51872" w:rsidRPr="00A16FC7" w:rsidRDefault="00E51872"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Nova Scotia</w:t>
      </w:r>
    </w:p>
    <w:p w14:paraId="16D110F9" w14:textId="77F241B2" w:rsidR="0001716C" w:rsidRPr="00A16FC7" w:rsidRDefault="0001716C" w:rsidP="0001716C">
      <w:pPr>
        <w:pStyle w:val="Paragraphedeliste"/>
        <w:numPr>
          <w:ilvl w:val="2"/>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Others?</w:t>
      </w:r>
    </w:p>
    <w:p w14:paraId="23CF3856" w14:textId="276767A1" w:rsidR="0001716C" w:rsidRPr="00A16FC7" w:rsidRDefault="0001716C" w:rsidP="0001716C">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 xml:space="preserve">I would assume that </w:t>
      </w:r>
      <w:r w:rsidR="00CC7CB2" w:rsidRPr="00A16FC7">
        <w:rPr>
          <w:rFonts w:ascii="Arial" w:eastAsia="Times New Roman" w:hAnsi="Arial" w:cs="Arial"/>
          <w:sz w:val="23"/>
          <w:szCs w:val="23"/>
          <w:lang w:eastAsia="en-CA"/>
        </w:rPr>
        <w:t xml:space="preserve">at least the same provincial associations encouraged their members to make on-line submissions too.  </w:t>
      </w:r>
    </w:p>
    <w:p w14:paraId="44FF4B1B" w14:textId="18FCC47B" w:rsidR="00CC7CB2" w:rsidRPr="00A16FC7" w:rsidRDefault="00CC7CB2" w:rsidP="00CC7CB2">
      <w:pPr>
        <w:shd w:val="clear" w:color="auto" w:fill="FFFFFF"/>
        <w:spacing w:after="0" w:line="276" w:lineRule="auto"/>
        <w:ind w:left="1440" w:firstLine="720"/>
        <w:rPr>
          <w:rFonts w:ascii="Arial" w:eastAsia="Times New Roman" w:hAnsi="Arial" w:cs="Arial"/>
          <w:sz w:val="23"/>
          <w:szCs w:val="23"/>
          <w:lang w:eastAsia="en-CA"/>
        </w:rPr>
      </w:pPr>
      <w:r w:rsidRPr="00A16FC7">
        <w:rPr>
          <w:rFonts w:ascii="Arial" w:eastAsia="Times New Roman" w:hAnsi="Arial" w:cs="Arial"/>
          <w:sz w:val="23"/>
          <w:szCs w:val="23"/>
          <w:lang w:eastAsia="en-CA"/>
        </w:rPr>
        <w:t>Alberta reported at Dec. 20 the following</w:t>
      </w:r>
    </w:p>
    <w:p w14:paraId="4C898C2C" w14:textId="77777777" w:rsidR="00CC7CB2" w:rsidRPr="00A16FC7" w:rsidRDefault="00CC7CB2" w:rsidP="00CC7CB2">
      <w:pPr>
        <w:pStyle w:val="m7508449266814947892msoplaintext"/>
        <w:numPr>
          <w:ilvl w:val="0"/>
          <w:numId w:val="5"/>
        </w:numPr>
        <w:shd w:val="clear" w:color="auto" w:fill="FFFFFF"/>
        <w:spacing w:before="0" w:beforeAutospacing="0" w:after="0" w:afterAutospacing="0"/>
        <w:rPr>
          <w:rFonts w:ascii="Arial" w:hAnsi="Arial" w:cs="Arial"/>
          <w:sz w:val="23"/>
          <w:szCs w:val="23"/>
        </w:rPr>
      </w:pPr>
      <w:r w:rsidRPr="00A16FC7">
        <w:rPr>
          <w:rFonts w:ascii="Arial" w:hAnsi="Arial" w:cs="Arial"/>
          <w:sz w:val="23"/>
          <w:szCs w:val="23"/>
        </w:rPr>
        <w:t>12907 out of 18498 members opened their email (69.78%)</w:t>
      </w:r>
    </w:p>
    <w:p w14:paraId="34DDA336" w14:textId="35CB19B2" w:rsidR="00CC7CB2" w:rsidRPr="00A16FC7" w:rsidRDefault="00CC7CB2" w:rsidP="00CC7CB2">
      <w:pPr>
        <w:pStyle w:val="m7508449266814947892msoplaintext"/>
        <w:numPr>
          <w:ilvl w:val="0"/>
          <w:numId w:val="5"/>
        </w:numPr>
        <w:shd w:val="clear" w:color="auto" w:fill="FFFFFF"/>
        <w:spacing w:before="0" w:beforeAutospacing="0" w:after="0" w:afterAutospacing="0"/>
        <w:rPr>
          <w:rFonts w:ascii="Arial" w:hAnsi="Arial" w:cs="Arial"/>
          <w:sz w:val="23"/>
          <w:szCs w:val="23"/>
        </w:rPr>
      </w:pPr>
      <w:r w:rsidRPr="00A16FC7">
        <w:rPr>
          <w:rFonts w:ascii="Arial" w:hAnsi="Arial" w:cs="Arial"/>
          <w:sz w:val="23"/>
          <w:szCs w:val="23"/>
        </w:rPr>
        <w:t>5002 clicked on the link in the email to read the full letter </w:t>
      </w:r>
      <w:r w:rsidRPr="00A16FC7">
        <w:rPr>
          <w:rFonts w:ascii="Arial" w:hAnsi="Arial" w:cs="Arial"/>
          <w:i/>
          <w:iCs/>
          <w:sz w:val="23"/>
          <w:szCs w:val="23"/>
        </w:rPr>
        <w:t>(blog post)</w:t>
      </w:r>
      <w:r w:rsidRPr="00A16FC7">
        <w:rPr>
          <w:rFonts w:ascii="Arial" w:hAnsi="Arial" w:cs="Arial"/>
          <w:sz w:val="23"/>
          <w:szCs w:val="23"/>
        </w:rPr>
        <w:t> (27.04%)</w:t>
      </w:r>
    </w:p>
    <w:p w14:paraId="6A49A13F" w14:textId="59FAD8C0" w:rsidR="00CC7CB2" w:rsidRPr="00A16FC7" w:rsidRDefault="00CC7CB2" w:rsidP="00CC7CB2">
      <w:pPr>
        <w:pStyle w:val="m7508449266814947892msoplaintext"/>
        <w:numPr>
          <w:ilvl w:val="0"/>
          <w:numId w:val="5"/>
        </w:numPr>
        <w:shd w:val="clear" w:color="auto" w:fill="FFFFFF"/>
        <w:spacing w:before="0" w:beforeAutospacing="0" w:after="0" w:afterAutospacing="0"/>
        <w:rPr>
          <w:rFonts w:ascii="Arial" w:hAnsi="Arial" w:cs="Arial"/>
          <w:sz w:val="23"/>
          <w:szCs w:val="23"/>
        </w:rPr>
      </w:pPr>
      <w:r w:rsidRPr="00A16FC7">
        <w:rPr>
          <w:rFonts w:ascii="Arial" w:hAnsi="Arial" w:cs="Arial"/>
          <w:sz w:val="23"/>
          <w:szCs w:val="23"/>
        </w:rPr>
        <w:t>3394 clicked on the link in the letter </w:t>
      </w:r>
      <w:r w:rsidRPr="00A16FC7">
        <w:rPr>
          <w:rFonts w:ascii="Arial" w:hAnsi="Arial" w:cs="Arial"/>
          <w:i/>
          <w:iCs/>
          <w:sz w:val="23"/>
          <w:szCs w:val="23"/>
        </w:rPr>
        <w:t>(blog post)</w:t>
      </w:r>
      <w:r w:rsidRPr="00A16FC7">
        <w:rPr>
          <w:rFonts w:ascii="Arial" w:hAnsi="Arial" w:cs="Arial"/>
          <w:sz w:val="23"/>
          <w:szCs w:val="23"/>
        </w:rPr>
        <w:t> to fill out survey (18.35%)</w:t>
      </w:r>
    </w:p>
    <w:p w14:paraId="075A2D52" w14:textId="558EC5C5" w:rsidR="00CC7CB2" w:rsidRPr="00A16FC7" w:rsidRDefault="00CC7CB2" w:rsidP="00CC7CB2">
      <w:pPr>
        <w:pStyle w:val="m7508449266814947892msoplaintext"/>
        <w:shd w:val="clear" w:color="auto" w:fill="FFFFFF"/>
        <w:spacing w:before="0" w:beforeAutospacing="0" w:after="0" w:afterAutospacing="0"/>
        <w:ind w:left="2160"/>
        <w:rPr>
          <w:rFonts w:ascii="Arial" w:hAnsi="Arial" w:cs="Arial"/>
          <w:sz w:val="23"/>
          <w:szCs w:val="23"/>
        </w:rPr>
      </w:pPr>
      <w:r w:rsidRPr="00A16FC7">
        <w:rPr>
          <w:rFonts w:ascii="Arial" w:hAnsi="Arial" w:cs="Arial"/>
          <w:sz w:val="23"/>
          <w:szCs w:val="23"/>
        </w:rPr>
        <w:t xml:space="preserve">BC </w:t>
      </w:r>
      <w:r w:rsidR="00C228BE" w:rsidRPr="00A16FC7">
        <w:rPr>
          <w:rFonts w:ascii="Arial" w:hAnsi="Arial" w:cs="Arial"/>
          <w:sz w:val="23"/>
          <w:szCs w:val="23"/>
        </w:rPr>
        <w:t xml:space="preserve">doesn’t have the capacity to report out at the same level of sophistication but </w:t>
      </w:r>
      <w:r w:rsidR="00DA15B5" w:rsidRPr="00A16FC7">
        <w:rPr>
          <w:rFonts w:ascii="Arial" w:hAnsi="Arial" w:cs="Arial"/>
          <w:sz w:val="23"/>
          <w:szCs w:val="23"/>
        </w:rPr>
        <w:t xml:space="preserve">about 1000 </w:t>
      </w:r>
      <w:r w:rsidR="00633AAE" w:rsidRPr="00A16FC7">
        <w:rPr>
          <w:rFonts w:ascii="Arial" w:hAnsi="Arial" w:cs="Arial"/>
          <w:sz w:val="23"/>
          <w:szCs w:val="23"/>
        </w:rPr>
        <w:t>saw our article in our electronic newsletter and another 1000 saw it on our Facebook page.</w:t>
      </w:r>
    </w:p>
    <w:p w14:paraId="1C62EF60" w14:textId="09A52CAE" w:rsidR="00E51872" w:rsidRPr="00A16FC7" w:rsidRDefault="00633AAE" w:rsidP="00633AAE">
      <w:pPr>
        <w:pStyle w:val="m7508449266814947892msoplaintext"/>
        <w:numPr>
          <w:ilvl w:val="1"/>
          <w:numId w:val="3"/>
        </w:numPr>
        <w:shd w:val="clear" w:color="auto" w:fill="FFFFFF"/>
        <w:spacing w:before="0" w:beforeAutospacing="0" w:after="0" w:afterAutospacing="0"/>
        <w:rPr>
          <w:rFonts w:ascii="Arial" w:hAnsi="Arial" w:cs="Arial"/>
          <w:sz w:val="23"/>
          <w:szCs w:val="23"/>
        </w:rPr>
      </w:pPr>
      <w:r w:rsidRPr="00A16FC7">
        <w:rPr>
          <w:rFonts w:ascii="Arial" w:hAnsi="Arial" w:cs="Arial"/>
          <w:sz w:val="23"/>
          <w:szCs w:val="23"/>
        </w:rPr>
        <w:t xml:space="preserve"> As this is our first coordinated lobbying effort, at least that I can recall, I would say that this is an encouraging level of engagement.  And there’s still lots of room to grow! </w:t>
      </w:r>
    </w:p>
    <w:p w14:paraId="13DFD1B4" w14:textId="77777777" w:rsidR="00E51872" w:rsidRPr="00A16FC7" w:rsidRDefault="00E51872" w:rsidP="00E51872">
      <w:pPr>
        <w:shd w:val="clear" w:color="auto" w:fill="FFFFFF"/>
        <w:spacing w:after="0" w:line="420" w:lineRule="atLeast"/>
        <w:rPr>
          <w:rFonts w:ascii="Arial" w:eastAsia="Times New Roman" w:hAnsi="Arial" w:cs="Arial"/>
          <w:b/>
          <w:sz w:val="23"/>
          <w:szCs w:val="23"/>
          <w:lang w:eastAsia="en-CA"/>
        </w:rPr>
      </w:pPr>
    </w:p>
    <w:p w14:paraId="7102D907" w14:textId="204A51EA" w:rsidR="00FA00DD" w:rsidRPr="00A16FC7" w:rsidRDefault="00FA00DD" w:rsidP="00E51872">
      <w:pPr>
        <w:pStyle w:val="Paragraphedeliste"/>
        <w:numPr>
          <w:ilvl w:val="0"/>
          <w:numId w:val="3"/>
        </w:numPr>
        <w:shd w:val="clear" w:color="auto" w:fill="FFFFFF"/>
        <w:spacing w:after="0" w:line="420" w:lineRule="atLeast"/>
        <w:rPr>
          <w:rFonts w:ascii="Arial" w:eastAsia="Times New Roman" w:hAnsi="Arial" w:cs="Arial"/>
          <w:b/>
          <w:sz w:val="23"/>
          <w:szCs w:val="23"/>
          <w:lang w:eastAsia="en-CA"/>
        </w:rPr>
      </w:pPr>
      <w:r w:rsidRPr="00A16FC7">
        <w:rPr>
          <w:rFonts w:ascii="Arial" w:eastAsia="Times New Roman" w:hAnsi="Arial" w:cs="Arial"/>
          <w:b/>
          <w:sz w:val="23"/>
          <w:szCs w:val="23"/>
          <w:lang w:eastAsia="en-CA"/>
        </w:rPr>
        <w:t>Bill C-17 Petition.</w:t>
      </w:r>
    </w:p>
    <w:p w14:paraId="5E3544AA" w14:textId="72E87A5A" w:rsidR="00FA00DD" w:rsidRPr="00A16FC7" w:rsidRDefault="00FA00DD" w:rsidP="00FA00DD">
      <w:pPr>
        <w:pStyle w:val="Paragraphedeliste"/>
        <w:numPr>
          <w:ilvl w:val="1"/>
          <w:numId w:val="3"/>
        </w:numPr>
        <w:shd w:val="clear" w:color="auto" w:fill="FFFFFF"/>
        <w:spacing w:after="0" w:line="276" w:lineRule="auto"/>
        <w:rPr>
          <w:rFonts w:ascii="Arial" w:eastAsia="Times New Roman" w:hAnsi="Arial" w:cs="Arial"/>
          <w:b/>
          <w:sz w:val="23"/>
          <w:szCs w:val="23"/>
          <w:lang w:eastAsia="en-CA"/>
        </w:rPr>
      </w:pPr>
      <w:r w:rsidRPr="00A16FC7">
        <w:rPr>
          <w:rFonts w:ascii="Arial" w:eastAsia="Times New Roman" w:hAnsi="Arial" w:cs="Arial"/>
          <w:sz w:val="23"/>
          <w:szCs w:val="23"/>
          <w:lang w:eastAsia="en-CA"/>
        </w:rPr>
        <w:t>BCRTA</w:t>
      </w:r>
      <w:r w:rsidRPr="00A16FC7">
        <w:rPr>
          <w:rFonts w:ascii="Arial" w:eastAsia="Times New Roman" w:hAnsi="Arial" w:cs="Arial"/>
          <w:sz w:val="23"/>
          <w:szCs w:val="23"/>
          <w:lang w:val="en-US" w:eastAsia="en-CA"/>
        </w:rPr>
        <w:t xml:space="preserve"> has continued to collect signatures and present petitions in the House of Commons asking the government to withdraw Bill C-27.  Eight petitions have been read out so far.</w:t>
      </w:r>
    </w:p>
    <w:p w14:paraId="263EF5A1" w14:textId="4D9F3D63" w:rsidR="00E51872" w:rsidRPr="00A16FC7" w:rsidRDefault="00E51872" w:rsidP="00E51872">
      <w:pPr>
        <w:pStyle w:val="Paragraphedeliste"/>
        <w:numPr>
          <w:ilvl w:val="0"/>
          <w:numId w:val="3"/>
        </w:numPr>
        <w:shd w:val="clear" w:color="auto" w:fill="FFFFFF"/>
        <w:spacing w:after="0" w:line="420" w:lineRule="atLeast"/>
        <w:rPr>
          <w:rFonts w:ascii="Arial" w:eastAsia="Times New Roman" w:hAnsi="Arial" w:cs="Arial"/>
          <w:b/>
          <w:sz w:val="23"/>
          <w:szCs w:val="23"/>
          <w:lang w:eastAsia="en-CA"/>
        </w:rPr>
      </w:pPr>
      <w:r w:rsidRPr="00A16FC7">
        <w:rPr>
          <w:rFonts w:ascii="Arial" w:eastAsia="Times New Roman" w:hAnsi="Arial" w:cs="Arial"/>
          <w:b/>
          <w:sz w:val="23"/>
          <w:szCs w:val="23"/>
          <w:lang w:eastAsia="en-CA"/>
        </w:rPr>
        <w:t>Possible e-petition</w:t>
      </w:r>
    </w:p>
    <w:p w14:paraId="1D32DE86" w14:textId="2F6BF2B9" w:rsidR="00633AAE" w:rsidRPr="00A16FC7" w:rsidRDefault="00633AAE" w:rsidP="006B13D9">
      <w:pPr>
        <w:pStyle w:val="Paragraphedeliste"/>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As a next step in our Bill C-27 campaign I would like us to consider submitting an e-petition on the Government of Canada’s site.  Some thoughts:</w:t>
      </w:r>
    </w:p>
    <w:p w14:paraId="1123133E" w14:textId="735C2038" w:rsidR="00633AAE" w:rsidRPr="00A16FC7" w:rsidRDefault="00633AAE" w:rsidP="006B13D9">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 xml:space="preserve"> I think we need to do it by the end of </w:t>
      </w:r>
      <w:proofErr w:type="gramStart"/>
      <w:r w:rsidRPr="00A16FC7">
        <w:rPr>
          <w:rFonts w:ascii="Arial" w:eastAsia="Times New Roman" w:hAnsi="Arial" w:cs="Arial"/>
          <w:sz w:val="23"/>
          <w:szCs w:val="23"/>
          <w:lang w:eastAsia="en-CA"/>
        </w:rPr>
        <w:t>January</w:t>
      </w:r>
      <w:proofErr w:type="gramEnd"/>
      <w:r w:rsidRPr="00A16FC7">
        <w:rPr>
          <w:rFonts w:ascii="Arial" w:eastAsia="Times New Roman" w:hAnsi="Arial" w:cs="Arial"/>
          <w:sz w:val="23"/>
          <w:szCs w:val="23"/>
          <w:lang w:eastAsia="en-CA"/>
        </w:rPr>
        <w:t xml:space="preserve"> so it is completed and read in the </w:t>
      </w:r>
      <w:proofErr w:type="spellStart"/>
      <w:r w:rsidRPr="00A16FC7">
        <w:rPr>
          <w:rFonts w:ascii="Arial" w:eastAsia="Times New Roman" w:hAnsi="Arial" w:cs="Arial"/>
          <w:sz w:val="23"/>
          <w:szCs w:val="23"/>
          <w:lang w:eastAsia="en-CA"/>
        </w:rPr>
        <w:t>HofC</w:t>
      </w:r>
      <w:proofErr w:type="spellEnd"/>
      <w:r w:rsidRPr="00A16FC7">
        <w:rPr>
          <w:rFonts w:ascii="Arial" w:eastAsia="Times New Roman" w:hAnsi="Arial" w:cs="Arial"/>
          <w:sz w:val="23"/>
          <w:szCs w:val="23"/>
          <w:lang w:eastAsia="en-CA"/>
        </w:rPr>
        <w:t xml:space="preserve"> before the house recesses.</w:t>
      </w:r>
      <w:r w:rsidR="006B13D9" w:rsidRPr="00A16FC7">
        <w:rPr>
          <w:rFonts w:ascii="Arial" w:eastAsia="Times New Roman" w:hAnsi="Arial" w:cs="Arial"/>
          <w:sz w:val="23"/>
          <w:szCs w:val="23"/>
          <w:lang w:eastAsia="en-CA"/>
        </w:rPr>
        <w:t xml:space="preserve">  There are new rules about how long the petition is open and we can now choose 30, 60, 90 or 120 days.  If we go for 90 days, that means we could launch on Feb. 1 and be read for submission in May.  Or we could go for a </w:t>
      </w:r>
      <w:proofErr w:type="gramStart"/>
      <w:r w:rsidR="006B13D9" w:rsidRPr="00A16FC7">
        <w:rPr>
          <w:rFonts w:ascii="Arial" w:eastAsia="Times New Roman" w:hAnsi="Arial" w:cs="Arial"/>
          <w:sz w:val="23"/>
          <w:szCs w:val="23"/>
          <w:lang w:eastAsia="en-CA"/>
        </w:rPr>
        <w:t>60 day</w:t>
      </w:r>
      <w:proofErr w:type="gramEnd"/>
      <w:r w:rsidR="006B13D9" w:rsidRPr="00A16FC7">
        <w:rPr>
          <w:rFonts w:ascii="Arial" w:eastAsia="Times New Roman" w:hAnsi="Arial" w:cs="Arial"/>
          <w:sz w:val="23"/>
          <w:szCs w:val="23"/>
          <w:lang w:eastAsia="en-CA"/>
        </w:rPr>
        <w:t xml:space="preserve"> term.</w:t>
      </w:r>
    </w:p>
    <w:p w14:paraId="34084F71" w14:textId="0132676D" w:rsidR="00633AAE" w:rsidRPr="00A16FC7" w:rsidRDefault="006B13D9" w:rsidP="006B13D9">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We need a MP to ‘sponsor’ the petition and I would like to get a Liberal or Conservative Member to do that.  We have had great support from NDP MPs which we appreciate but I think it would be more effective to get a sponsor from one of the other parties.</w:t>
      </w:r>
    </w:p>
    <w:p w14:paraId="05B68097" w14:textId="58C94A9B" w:rsidR="006B13D9" w:rsidRPr="00A16FC7" w:rsidRDefault="006B13D9" w:rsidP="006B13D9">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lastRenderedPageBreak/>
        <w:t>There are other groups that could be asked to participate.  We met some of them at the Vibrant Voices meeting in Toronto and I know that some like-minded groups in BC would join in.</w:t>
      </w:r>
    </w:p>
    <w:p w14:paraId="588EC9E9" w14:textId="2939E410" w:rsidR="006B13D9" w:rsidRPr="00A16FC7" w:rsidRDefault="006B13D9" w:rsidP="006B13D9">
      <w:pPr>
        <w:pStyle w:val="Paragraphedeliste"/>
        <w:numPr>
          <w:ilvl w:val="1"/>
          <w:numId w:val="3"/>
        </w:numPr>
        <w:shd w:val="clear" w:color="auto" w:fill="FFFFFF"/>
        <w:spacing w:after="0"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 xml:space="preserve">Here’s some draft language.  I suggest we take the focus off “Bill C-27” as </w:t>
      </w:r>
      <w:r w:rsidR="008B1196" w:rsidRPr="00A16FC7">
        <w:rPr>
          <w:rFonts w:ascii="Arial" w:eastAsia="Times New Roman" w:hAnsi="Arial" w:cs="Arial"/>
          <w:sz w:val="23"/>
          <w:szCs w:val="23"/>
          <w:lang w:eastAsia="en-CA"/>
        </w:rPr>
        <w:t>it will likely disappear when the election is called although the provisions will reappear with the forming of a new government.</w:t>
      </w:r>
    </w:p>
    <w:p w14:paraId="25B1A1C1" w14:textId="77777777" w:rsidR="00A16FC7" w:rsidRPr="00A16FC7" w:rsidRDefault="00A16FC7" w:rsidP="00A16FC7">
      <w:pPr>
        <w:spacing w:after="0"/>
        <w:rPr>
          <w:rFonts w:ascii="Arial" w:hAnsi="Arial" w:cs="Arial"/>
          <w:b/>
          <w:sz w:val="23"/>
          <w:szCs w:val="23"/>
        </w:rPr>
      </w:pPr>
    </w:p>
    <w:p w14:paraId="671DEBFF" w14:textId="7AE7B257" w:rsidR="005D7FC7" w:rsidRPr="00A16FC7" w:rsidRDefault="005D7FC7">
      <w:pPr>
        <w:rPr>
          <w:rFonts w:ascii="Arial" w:hAnsi="Arial" w:cs="Arial"/>
          <w:b/>
          <w:sz w:val="23"/>
          <w:szCs w:val="23"/>
        </w:rPr>
      </w:pPr>
      <w:r w:rsidRPr="00A16FC7">
        <w:rPr>
          <w:rFonts w:ascii="Arial" w:hAnsi="Arial" w:cs="Arial"/>
          <w:b/>
          <w:sz w:val="23"/>
          <w:szCs w:val="23"/>
        </w:rPr>
        <w:t xml:space="preserve">Proposed </w:t>
      </w:r>
      <w:r w:rsidR="00E51872" w:rsidRPr="00A16FC7">
        <w:rPr>
          <w:rFonts w:ascii="Arial" w:hAnsi="Arial" w:cs="Arial"/>
          <w:b/>
          <w:sz w:val="23"/>
          <w:szCs w:val="23"/>
        </w:rPr>
        <w:t>ACER</w:t>
      </w:r>
      <w:r w:rsidR="00D11C14" w:rsidRPr="00A16FC7">
        <w:rPr>
          <w:rFonts w:ascii="Arial" w:hAnsi="Arial" w:cs="Arial"/>
          <w:b/>
          <w:sz w:val="23"/>
          <w:szCs w:val="23"/>
        </w:rPr>
        <w:t>-</w:t>
      </w:r>
      <w:r w:rsidR="00E51872" w:rsidRPr="00A16FC7">
        <w:rPr>
          <w:rFonts w:ascii="Arial" w:hAnsi="Arial" w:cs="Arial"/>
          <w:b/>
          <w:sz w:val="23"/>
          <w:szCs w:val="23"/>
        </w:rPr>
        <w:t xml:space="preserve">CART </w:t>
      </w:r>
      <w:r w:rsidRPr="00A16FC7">
        <w:rPr>
          <w:rFonts w:ascii="Arial" w:hAnsi="Arial" w:cs="Arial"/>
          <w:b/>
          <w:sz w:val="23"/>
          <w:szCs w:val="23"/>
        </w:rPr>
        <w:t>petition:</w:t>
      </w:r>
    </w:p>
    <w:p w14:paraId="3C674DC0" w14:textId="77777777" w:rsidR="005D7FC7" w:rsidRPr="00A16FC7" w:rsidRDefault="005D7FC7" w:rsidP="005D7FC7">
      <w:pPr>
        <w:pStyle w:val="Body"/>
        <w:rPr>
          <w:rFonts w:ascii="Arial" w:hAnsi="Arial" w:cs="Arial"/>
          <w:b/>
          <w:color w:val="auto"/>
          <w:sz w:val="23"/>
          <w:szCs w:val="23"/>
        </w:rPr>
      </w:pPr>
      <w:r w:rsidRPr="00A16FC7">
        <w:rPr>
          <w:rFonts w:ascii="Arial" w:hAnsi="Arial" w:cs="Arial"/>
          <w:b/>
          <w:color w:val="auto"/>
          <w:sz w:val="23"/>
          <w:szCs w:val="23"/>
        </w:rPr>
        <w:t>Whereas:</w:t>
      </w:r>
    </w:p>
    <w:p w14:paraId="0EFCD91A" w14:textId="766E93D6" w:rsidR="005D7FC7" w:rsidRPr="00A16FC7" w:rsidRDefault="005D7FC7" w:rsidP="005D7FC7">
      <w:pPr>
        <w:pStyle w:val="Paragraphedeliste"/>
        <w:numPr>
          <w:ilvl w:val="0"/>
          <w:numId w:val="2"/>
        </w:numPr>
        <w:rPr>
          <w:rFonts w:ascii="Arial" w:hAnsi="Arial" w:cs="Arial"/>
          <w:sz w:val="23"/>
          <w:szCs w:val="23"/>
        </w:rPr>
      </w:pPr>
      <w:r w:rsidRPr="00A16FC7">
        <w:rPr>
          <w:rFonts w:ascii="Arial" w:hAnsi="Arial" w:cs="Arial"/>
          <w:sz w:val="23"/>
          <w:szCs w:val="23"/>
        </w:rPr>
        <w:t>Canadians who have received deferred wages in the form of contributions and who have contributed themselves to defined benefit pension plans should not live in fear that these earned benefits might be reduced when they are in their most vulnerable senior years</w:t>
      </w:r>
      <w:r w:rsidR="00D11C14" w:rsidRPr="00A16FC7">
        <w:rPr>
          <w:rFonts w:ascii="Arial" w:hAnsi="Arial" w:cs="Arial"/>
          <w:sz w:val="23"/>
          <w:szCs w:val="23"/>
        </w:rPr>
        <w:t>; and</w:t>
      </w:r>
    </w:p>
    <w:p w14:paraId="15217677" w14:textId="3BC5A4AA" w:rsidR="005D7FC7" w:rsidRPr="00A16FC7" w:rsidRDefault="005D7FC7" w:rsidP="005D7FC7">
      <w:pPr>
        <w:pStyle w:val="Paragraphedeliste"/>
        <w:numPr>
          <w:ilvl w:val="0"/>
          <w:numId w:val="2"/>
        </w:numPr>
        <w:rPr>
          <w:rFonts w:ascii="Arial" w:hAnsi="Arial" w:cs="Arial"/>
          <w:sz w:val="23"/>
          <w:szCs w:val="23"/>
        </w:rPr>
      </w:pPr>
      <w:r w:rsidRPr="00A16FC7">
        <w:rPr>
          <w:rFonts w:ascii="Arial" w:hAnsi="Arial" w:cs="Arial"/>
          <w:sz w:val="23"/>
          <w:szCs w:val="23"/>
        </w:rPr>
        <w:t xml:space="preserve">Canadians who have worked and contributed to defined benefit pension plans should be protected from the loss of their pension through bankruptcy or mismanagement of their pension administration and investment. </w:t>
      </w:r>
    </w:p>
    <w:p w14:paraId="31C0DCDA" w14:textId="7A2C7C6E" w:rsidR="006B13D9" w:rsidRPr="00A16FC7" w:rsidRDefault="00D11C14" w:rsidP="00A16FC7">
      <w:pPr>
        <w:shd w:val="clear" w:color="auto" w:fill="FFFFFF"/>
        <w:spacing w:after="0" w:line="240" w:lineRule="auto"/>
        <w:rPr>
          <w:rFonts w:ascii="Arial" w:eastAsia="Times New Roman" w:hAnsi="Arial" w:cs="Arial"/>
          <w:b/>
          <w:sz w:val="23"/>
          <w:szCs w:val="23"/>
          <w:lang w:eastAsia="en-CA"/>
        </w:rPr>
      </w:pPr>
      <w:r w:rsidRPr="00A16FC7">
        <w:rPr>
          <w:rFonts w:ascii="Arial" w:hAnsi="Arial" w:cs="Arial"/>
          <w:b/>
          <w:sz w:val="23"/>
          <w:szCs w:val="23"/>
        </w:rPr>
        <w:t xml:space="preserve">Therefore, </w:t>
      </w:r>
      <w:r w:rsidRPr="00A16FC7">
        <w:rPr>
          <w:rFonts w:ascii="Arial" w:hAnsi="Arial" w:cs="Arial"/>
          <w:sz w:val="23"/>
          <w:szCs w:val="23"/>
        </w:rPr>
        <w:t>w</w:t>
      </w:r>
      <w:r w:rsidR="005D7FC7" w:rsidRPr="00A16FC7">
        <w:rPr>
          <w:rFonts w:ascii="Arial" w:hAnsi="Arial" w:cs="Arial"/>
          <w:sz w:val="23"/>
          <w:szCs w:val="23"/>
        </w:rPr>
        <w:t xml:space="preserve">e, the undersigned citizens of Canada, call upon the Government of Canada to commit to </w:t>
      </w:r>
      <w:r w:rsidR="008B1196" w:rsidRPr="00A16FC7">
        <w:rPr>
          <w:rFonts w:ascii="Arial" w:hAnsi="Arial" w:cs="Arial"/>
          <w:sz w:val="23"/>
          <w:szCs w:val="23"/>
        </w:rPr>
        <w:t xml:space="preserve">promoting and </w:t>
      </w:r>
      <w:r w:rsidR="005D7FC7" w:rsidRPr="00A16FC7">
        <w:rPr>
          <w:rFonts w:ascii="Arial" w:hAnsi="Arial" w:cs="Arial"/>
          <w:sz w:val="23"/>
          <w:szCs w:val="23"/>
        </w:rPr>
        <w:t xml:space="preserve">protecting earned pensions for </w:t>
      </w:r>
      <w:r w:rsidR="005D7FC7" w:rsidRPr="00A16FC7">
        <w:rPr>
          <w:rFonts w:ascii="Arial" w:hAnsi="Arial" w:cs="Arial"/>
          <w:b/>
          <w:sz w:val="23"/>
          <w:szCs w:val="23"/>
        </w:rPr>
        <w:t>all</w:t>
      </w:r>
      <w:r w:rsidR="005D7FC7" w:rsidRPr="00A16FC7">
        <w:rPr>
          <w:rFonts w:ascii="Arial" w:hAnsi="Arial" w:cs="Arial"/>
          <w:sz w:val="23"/>
          <w:szCs w:val="23"/>
        </w:rPr>
        <w:t xml:space="preserve"> Canadians in the future</w:t>
      </w:r>
      <w:r w:rsidR="006B13D9" w:rsidRPr="00A16FC7">
        <w:rPr>
          <w:rFonts w:ascii="Arial" w:hAnsi="Arial" w:cs="Arial"/>
          <w:sz w:val="23"/>
          <w:szCs w:val="23"/>
        </w:rPr>
        <w:t>,</w:t>
      </w:r>
      <w:r w:rsidR="005D7FC7" w:rsidRPr="00A16FC7">
        <w:rPr>
          <w:rFonts w:ascii="Arial" w:hAnsi="Arial" w:cs="Arial"/>
          <w:sz w:val="23"/>
          <w:szCs w:val="23"/>
        </w:rPr>
        <w:t xml:space="preserve"> </w:t>
      </w:r>
      <w:r w:rsidRPr="00A16FC7">
        <w:rPr>
          <w:rFonts w:ascii="Arial" w:hAnsi="Arial" w:cs="Arial"/>
          <w:sz w:val="23"/>
          <w:szCs w:val="23"/>
        </w:rPr>
        <w:t xml:space="preserve">to </w:t>
      </w:r>
      <w:r w:rsidR="006B13D9" w:rsidRPr="00A16FC7">
        <w:rPr>
          <w:rFonts w:ascii="Arial" w:hAnsi="Arial" w:cs="Arial"/>
          <w:sz w:val="23"/>
          <w:szCs w:val="23"/>
        </w:rPr>
        <w:t xml:space="preserve">withdraw </w:t>
      </w:r>
      <w:bookmarkStart w:id="0" w:name="_GoBack"/>
      <w:bookmarkEnd w:id="0"/>
      <w:r w:rsidR="006B13D9" w:rsidRPr="00A16FC7">
        <w:rPr>
          <w:rFonts w:ascii="Arial" w:hAnsi="Arial" w:cs="Arial"/>
          <w:sz w:val="23"/>
          <w:szCs w:val="23"/>
        </w:rPr>
        <w:t xml:space="preserve">Bill C-27, </w:t>
      </w:r>
      <w:r w:rsidR="005D7FC7" w:rsidRPr="00A16FC7">
        <w:rPr>
          <w:rFonts w:ascii="Arial" w:hAnsi="Arial" w:cs="Arial"/>
          <w:sz w:val="23"/>
          <w:szCs w:val="23"/>
        </w:rPr>
        <w:t xml:space="preserve">and </w:t>
      </w:r>
      <w:r w:rsidRPr="00A16FC7">
        <w:rPr>
          <w:rFonts w:ascii="Arial" w:hAnsi="Arial" w:cs="Arial"/>
          <w:sz w:val="23"/>
          <w:szCs w:val="23"/>
        </w:rPr>
        <w:t xml:space="preserve">to </w:t>
      </w:r>
      <w:r w:rsidR="005D7FC7" w:rsidRPr="00A16FC7">
        <w:rPr>
          <w:rFonts w:ascii="Arial" w:hAnsi="Arial" w:cs="Arial"/>
          <w:sz w:val="23"/>
          <w:szCs w:val="23"/>
        </w:rPr>
        <w:t>establish a national pension insurance program to ensure that our seniors can live with financial security.</w:t>
      </w:r>
      <w:r w:rsidR="006B13D9" w:rsidRPr="00A16FC7">
        <w:rPr>
          <w:rFonts w:ascii="Arial" w:eastAsia="Times New Roman" w:hAnsi="Arial" w:cs="Arial"/>
          <w:b/>
          <w:sz w:val="23"/>
          <w:szCs w:val="23"/>
          <w:lang w:eastAsia="en-CA"/>
        </w:rPr>
        <w:t xml:space="preserve"> </w:t>
      </w:r>
    </w:p>
    <w:p w14:paraId="1018E6C6" w14:textId="77777777" w:rsidR="00A16FC7" w:rsidRDefault="00A16FC7" w:rsidP="00A16FC7">
      <w:pPr>
        <w:shd w:val="clear" w:color="auto" w:fill="FFFFFF"/>
        <w:spacing w:after="0" w:line="420" w:lineRule="atLeast"/>
        <w:rPr>
          <w:rFonts w:ascii="Arial" w:eastAsia="Times New Roman" w:hAnsi="Arial" w:cs="Arial"/>
          <w:sz w:val="23"/>
          <w:szCs w:val="23"/>
          <w:lang w:eastAsia="en-CA"/>
        </w:rPr>
      </w:pPr>
    </w:p>
    <w:p w14:paraId="71101BBC" w14:textId="5380D284" w:rsidR="006B13D9" w:rsidRPr="00A16FC7" w:rsidRDefault="008B1196" w:rsidP="00A16FC7">
      <w:pPr>
        <w:shd w:val="clear" w:color="auto" w:fill="FFFFFF"/>
        <w:spacing w:after="0" w:line="420" w:lineRule="atLeast"/>
        <w:rPr>
          <w:rFonts w:ascii="Arial" w:eastAsia="Times New Roman" w:hAnsi="Arial" w:cs="Arial"/>
          <w:sz w:val="23"/>
          <w:szCs w:val="23"/>
          <w:lang w:eastAsia="en-CA"/>
        </w:rPr>
      </w:pPr>
      <w:r w:rsidRPr="00A16FC7">
        <w:rPr>
          <w:rFonts w:ascii="Arial" w:eastAsia="Times New Roman" w:hAnsi="Arial" w:cs="Arial"/>
          <w:b/>
          <w:sz w:val="23"/>
          <w:szCs w:val="23"/>
          <w:lang w:eastAsia="en-CA"/>
        </w:rPr>
        <w:t>There is another, similar petition that is currently on the government web-site</w:t>
      </w:r>
      <w:r w:rsidRPr="00A16FC7">
        <w:rPr>
          <w:rFonts w:ascii="Arial" w:eastAsia="Times New Roman" w:hAnsi="Arial" w:cs="Arial"/>
          <w:sz w:val="23"/>
          <w:szCs w:val="23"/>
          <w:lang w:eastAsia="en-CA"/>
        </w:rPr>
        <w:t xml:space="preserve">: </w:t>
      </w:r>
      <w:hyperlink r:id="rId6" w:history="1">
        <w:r w:rsidR="00A16FC7" w:rsidRPr="00A16FC7">
          <w:rPr>
            <w:rStyle w:val="Lienhypertexte"/>
            <w:rFonts w:ascii="Arial" w:eastAsia="Times New Roman" w:hAnsi="Arial" w:cs="Arial"/>
            <w:sz w:val="23"/>
            <w:szCs w:val="23"/>
            <w:lang w:eastAsia="en-CA"/>
          </w:rPr>
          <w:t>https://petitions.ourcommons.ca/en/Petition/Search?category=All&amp;text=pension+security</w:t>
        </w:r>
      </w:hyperlink>
      <w:r w:rsidR="00A16FC7" w:rsidRPr="00A16FC7">
        <w:rPr>
          <w:rFonts w:ascii="Arial" w:eastAsia="Times New Roman" w:hAnsi="Arial" w:cs="Arial"/>
          <w:sz w:val="23"/>
          <w:szCs w:val="23"/>
          <w:lang w:eastAsia="en-CA"/>
        </w:rPr>
        <w:t xml:space="preserve"> </w:t>
      </w:r>
    </w:p>
    <w:p w14:paraId="1204F3A3" w14:textId="77777777" w:rsidR="006B13D9" w:rsidRPr="00A16FC7" w:rsidRDefault="006B13D9" w:rsidP="006B13D9">
      <w:pPr>
        <w:shd w:val="clear" w:color="auto" w:fill="FFFFFF"/>
        <w:spacing w:after="0" w:line="420" w:lineRule="atLeast"/>
        <w:rPr>
          <w:rFonts w:ascii="Arial" w:eastAsia="Times New Roman" w:hAnsi="Arial" w:cs="Arial"/>
          <w:sz w:val="23"/>
          <w:szCs w:val="23"/>
          <w:lang w:eastAsia="en-CA"/>
        </w:rPr>
      </w:pPr>
    </w:p>
    <w:p w14:paraId="63035CE6" w14:textId="77777777" w:rsidR="006B13D9" w:rsidRPr="00A16FC7" w:rsidRDefault="006B13D9" w:rsidP="00A16FC7">
      <w:pPr>
        <w:shd w:val="clear" w:color="auto" w:fill="FFFFFF"/>
        <w:spacing w:after="0" w:line="240"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Whereas:</w:t>
      </w:r>
    </w:p>
    <w:p w14:paraId="130FD599" w14:textId="77777777" w:rsidR="006B13D9" w:rsidRPr="00A16FC7" w:rsidRDefault="006B13D9" w:rsidP="006B13D9">
      <w:pPr>
        <w:numPr>
          <w:ilvl w:val="0"/>
          <w:numId w:val="1"/>
        </w:numPr>
        <w:shd w:val="clear" w:color="auto" w:fill="FFFFFF"/>
        <w:spacing w:after="100" w:afterAutospacing="1" w:line="276" w:lineRule="auto"/>
        <w:ind w:left="1008"/>
        <w:rPr>
          <w:rFonts w:ascii="Arial" w:eastAsia="Times New Roman" w:hAnsi="Arial" w:cs="Arial"/>
          <w:sz w:val="23"/>
          <w:szCs w:val="23"/>
          <w:lang w:eastAsia="en-CA"/>
        </w:rPr>
      </w:pPr>
      <w:r w:rsidRPr="00A16FC7">
        <w:rPr>
          <w:rFonts w:ascii="Arial" w:eastAsia="Times New Roman" w:hAnsi="Arial" w:cs="Arial"/>
          <w:sz w:val="23"/>
          <w:szCs w:val="23"/>
          <w:lang w:eastAsia="en-CA"/>
        </w:rPr>
        <w:t xml:space="preserve">Canadian workers rely on their pensions and </w:t>
      </w:r>
      <w:proofErr w:type="gramStart"/>
      <w:r w:rsidRPr="00A16FC7">
        <w:rPr>
          <w:rFonts w:ascii="Arial" w:eastAsia="Times New Roman" w:hAnsi="Arial" w:cs="Arial"/>
          <w:sz w:val="23"/>
          <w:szCs w:val="23"/>
          <w:lang w:eastAsia="en-CA"/>
        </w:rPr>
        <w:t>benefits</w:t>
      </w:r>
      <w:proofErr w:type="gramEnd"/>
      <w:r w:rsidRPr="00A16FC7">
        <w:rPr>
          <w:rFonts w:ascii="Arial" w:eastAsia="Times New Roman" w:hAnsi="Arial" w:cs="Arial"/>
          <w:sz w:val="23"/>
          <w:szCs w:val="23"/>
          <w:lang w:eastAsia="en-CA"/>
        </w:rPr>
        <w:t xml:space="preserve"> so they can live and retire with dignity;</w:t>
      </w:r>
    </w:p>
    <w:p w14:paraId="61821397" w14:textId="77777777" w:rsidR="006B13D9" w:rsidRPr="00A16FC7" w:rsidRDefault="006B13D9" w:rsidP="006B13D9">
      <w:pPr>
        <w:numPr>
          <w:ilvl w:val="0"/>
          <w:numId w:val="1"/>
        </w:numPr>
        <w:shd w:val="clear" w:color="auto" w:fill="FFFFFF"/>
        <w:spacing w:before="100" w:beforeAutospacing="1" w:after="100" w:afterAutospacing="1" w:line="276" w:lineRule="auto"/>
        <w:ind w:left="1008"/>
        <w:rPr>
          <w:rFonts w:ascii="Arial" w:eastAsia="Times New Roman" w:hAnsi="Arial" w:cs="Arial"/>
          <w:sz w:val="23"/>
          <w:szCs w:val="23"/>
          <w:lang w:eastAsia="en-CA"/>
        </w:rPr>
      </w:pPr>
      <w:r w:rsidRPr="00A16FC7">
        <w:rPr>
          <w:rFonts w:ascii="Arial" w:eastAsia="Times New Roman" w:hAnsi="Arial" w:cs="Arial"/>
          <w:sz w:val="23"/>
          <w:szCs w:val="23"/>
          <w:lang w:eastAsia="en-CA"/>
        </w:rPr>
        <w:t>Canada’s inadequate bankruptcy laws allow failing corporations to take the money intended for their employee’s pensions and benefits, and use it to pay off CEOs, banks and investors instead; and</w:t>
      </w:r>
    </w:p>
    <w:p w14:paraId="56366CDC" w14:textId="77777777" w:rsidR="006B13D9" w:rsidRPr="00A16FC7" w:rsidRDefault="006B13D9" w:rsidP="006B13D9">
      <w:pPr>
        <w:numPr>
          <w:ilvl w:val="0"/>
          <w:numId w:val="1"/>
        </w:numPr>
        <w:shd w:val="clear" w:color="auto" w:fill="FFFFFF"/>
        <w:spacing w:before="100" w:beforeAutospacing="1" w:after="100" w:afterAutospacing="1" w:line="276" w:lineRule="auto"/>
        <w:ind w:left="1008"/>
        <w:rPr>
          <w:rFonts w:ascii="Arial" w:eastAsia="Times New Roman" w:hAnsi="Arial" w:cs="Arial"/>
          <w:sz w:val="23"/>
          <w:szCs w:val="23"/>
          <w:lang w:eastAsia="en-CA"/>
        </w:rPr>
      </w:pPr>
      <w:r w:rsidRPr="00A16FC7">
        <w:rPr>
          <w:rFonts w:ascii="Arial" w:eastAsia="Times New Roman" w:hAnsi="Arial" w:cs="Arial"/>
          <w:sz w:val="23"/>
          <w:szCs w:val="23"/>
          <w:lang w:eastAsia="en-CA"/>
        </w:rPr>
        <w:t>The Liberal party campaigned on improving retirement security for Canadians.</w:t>
      </w:r>
    </w:p>
    <w:p w14:paraId="00FB0812" w14:textId="77777777" w:rsidR="006B13D9" w:rsidRPr="00A16FC7" w:rsidRDefault="006B13D9" w:rsidP="00A16FC7">
      <w:pPr>
        <w:shd w:val="clear" w:color="auto" w:fill="FFFFFF"/>
        <w:spacing w:before="100" w:beforeAutospacing="1" w:after="100" w:afterAutospacing="1" w:line="276"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We, the undersigned, </w:t>
      </w:r>
      <w:r w:rsidRPr="00A16FC7">
        <w:rPr>
          <w:rFonts w:ascii="Arial" w:eastAsia="Times New Roman" w:hAnsi="Arial" w:cs="Arial"/>
          <w:b/>
          <w:bCs/>
          <w:sz w:val="23"/>
          <w:szCs w:val="23"/>
          <w:lang w:eastAsia="en-CA"/>
        </w:rPr>
        <w:t>residents of Canada</w:t>
      </w:r>
      <w:r w:rsidRPr="00A16FC7">
        <w:rPr>
          <w:rFonts w:ascii="Arial" w:eastAsia="Times New Roman" w:hAnsi="Arial" w:cs="Arial"/>
          <w:sz w:val="23"/>
          <w:szCs w:val="23"/>
          <w:lang w:eastAsia="en-CA"/>
        </w:rPr>
        <w:t>, call upon the </w:t>
      </w:r>
      <w:r w:rsidRPr="00A16FC7">
        <w:rPr>
          <w:rFonts w:ascii="Arial" w:eastAsia="Times New Roman" w:hAnsi="Arial" w:cs="Arial"/>
          <w:b/>
          <w:bCs/>
          <w:sz w:val="23"/>
          <w:szCs w:val="23"/>
          <w:lang w:eastAsia="en-CA"/>
        </w:rPr>
        <w:t>government of Canada </w:t>
      </w:r>
      <w:r w:rsidRPr="00A16FC7">
        <w:rPr>
          <w:rFonts w:ascii="Arial" w:eastAsia="Times New Roman" w:hAnsi="Arial" w:cs="Arial"/>
          <w:sz w:val="23"/>
          <w:szCs w:val="23"/>
          <w:lang w:eastAsia="en-CA"/>
        </w:rPr>
        <w:t>to fix our bankruptcy laws to stop corporations from putting shareholders, banks and creditors ahead of their employees when they file for bankruptcy protection.</w:t>
      </w:r>
    </w:p>
    <w:p w14:paraId="39714D57" w14:textId="77777777" w:rsidR="006B13D9" w:rsidRPr="00A16FC7" w:rsidRDefault="00A16FC7" w:rsidP="006B13D9">
      <w:pPr>
        <w:shd w:val="clear" w:color="auto" w:fill="FFFFFF"/>
        <w:spacing w:after="0" w:line="240" w:lineRule="auto"/>
        <w:rPr>
          <w:rFonts w:ascii="Arial" w:eastAsia="Times New Roman" w:hAnsi="Arial" w:cs="Arial"/>
          <w:sz w:val="23"/>
          <w:szCs w:val="23"/>
          <w:lang w:eastAsia="en-CA"/>
        </w:rPr>
      </w:pPr>
      <w:hyperlink r:id="rId7" w:history="1">
        <w:r w:rsidR="006B13D9" w:rsidRPr="00A16FC7">
          <w:rPr>
            <w:rFonts w:ascii="Arial" w:eastAsia="Times New Roman" w:hAnsi="Arial" w:cs="Arial"/>
            <w:sz w:val="23"/>
            <w:szCs w:val="23"/>
            <w:u w:val="single"/>
            <w:lang w:eastAsia="en-CA"/>
          </w:rPr>
          <w:t>Scott Duvall</w:t>
        </w:r>
      </w:hyperlink>
    </w:p>
    <w:p w14:paraId="4AB0E24A" w14:textId="77777777" w:rsidR="006B13D9" w:rsidRPr="00A16FC7" w:rsidRDefault="006B13D9" w:rsidP="006B13D9">
      <w:pPr>
        <w:shd w:val="clear" w:color="auto" w:fill="FFFFFF"/>
        <w:spacing w:after="0" w:line="240"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Hamilton Mountain</w:t>
      </w:r>
    </w:p>
    <w:p w14:paraId="7EE61476" w14:textId="77777777" w:rsidR="006B13D9" w:rsidRPr="00A16FC7" w:rsidRDefault="006B13D9" w:rsidP="006B13D9">
      <w:pPr>
        <w:shd w:val="clear" w:color="auto" w:fill="FFFFFF"/>
        <w:spacing w:after="0" w:line="240"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NDP</w:t>
      </w:r>
    </w:p>
    <w:p w14:paraId="5BABDC11" w14:textId="77777777" w:rsidR="006B13D9" w:rsidRPr="00A16FC7" w:rsidRDefault="006B13D9" w:rsidP="006B13D9">
      <w:pPr>
        <w:shd w:val="clear" w:color="auto" w:fill="FFFFFF"/>
        <w:spacing w:after="0" w:line="240" w:lineRule="auto"/>
        <w:rPr>
          <w:rFonts w:ascii="Arial" w:eastAsia="Times New Roman" w:hAnsi="Arial" w:cs="Arial"/>
          <w:sz w:val="23"/>
          <w:szCs w:val="23"/>
          <w:lang w:eastAsia="en-CA"/>
        </w:rPr>
      </w:pPr>
      <w:r w:rsidRPr="00A16FC7">
        <w:rPr>
          <w:rFonts w:ascii="Arial" w:eastAsia="Times New Roman" w:hAnsi="Arial" w:cs="Arial"/>
          <w:sz w:val="23"/>
          <w:szCs w:val="23"/>
          <w:lang w:eastAsia="en-CA"/>
        </w:rPr>
        <w:t>Ontario</w:t>
      </w:r>
    </w:p>
    <w:p w14:paraId="77B43731" w14:textId="52A99BDE" w:rsidR="005D7FC7" w:rsidRPr="00A16FC7" w:rsidRDefault="005D7FC7" w:rsidP="005D7FC7">
      <w:pPr>
        <w:pStyle w:val="Body"/>
        <w:rPr>
          <w:rFonts w:ascii="Arial" w:hAnsi="Arial" w:cs="Arial"/>
          <w:color w:val="auto"/>
          <w:sz w:val="23"/>
          <w:szCs w:val="23"/>
        </w:rPr>
      </w:pPr>
    </w:p>
    <w:sectPr w:rsidR="005D7FC7" w:rsidRPr="00A16FC7" w:rsidSect="00A16FC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4A7"/>
    <w:multiLevelType w:val="hybridMultilevel"/>
    <w:tmpl w:val="B54E1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FA7D4D"/>
    <w:multiLevelType w:val="hybridMultilevel"/>
    <w:tmpl w:val="79FC4286"/>
    <w:lvl w:ilvl="0" w:tplc="1009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642527"/>
    <w:multiLevelType w:val="multilevel"/>
    <w:tmpl w:val="244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52B50"/>
    <w:multiLevelType w:val="hybridMultilevel"/>
    <w:tmpl w:val="CAE8DFA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6CC91F62"/>
    <w:multiLevelType w:val="multilevel"/>
    <w:tmpl w:val="3A3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54F3B"/>
    <w:multiLevelType w:val="hybridMultilevel"/>
    <w:tmpl w:val="B2CCE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C7"/>
    <w:rsid w:val="0001716C"/>
    <w:rsid w:val="0011700C"/>
    <w:rsid w:val="00391B69"/>
    <w:rsid w:val="004750F3"/>
    <w:rsid w:val="005D7FC7"/>
    <w:rsid w:val="00633AAE"/>
    <w:rsid w:val="006B13D9"/>
    <w:rsid w:val="008B1196"/>
    <w:rsid w:val="009120D4"/>
    <w:rsid w:val="00975AE6"/>
    <w:rsid w:val="00A16FC7"/>
    <w:rsid w:val="00C228BE"/>
    <w:rsid w:val="00CC7CB2"/>
    <w:rsid w:val="00D11C14"/>
    <w:rsid w:val="00DA15B5"/>
    <w:rsid w:val="00E51872"/>
    <w:rsid w:val="00FA0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AC85"/>
  <w15:chartTrackingRefBased/>
  <w15:docId w15:val="{0F85917C-5BB3-49FF-AD54-1103C119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D7FC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7FC7"/>
    <w:rPr>
      <w:rFonts w:ascii="Times New Roman" w:eastAsia="Times New Roman" w:hAnsi="Times New Roman" w:cs="Times New Roman"/>
      <w:b/>
      <w:bCs/>
      <w:sz w:val="36"/>
      <w:szCs w:val="36"/>
      <w:lang w:eastAsia="en-CA"/>
    </w:rPr>
  </w:style>
  <w:style w:type="character" w:styleId="Lienhypertexte">
    <w:name w:val="Hyperlink"/>
    <w:basedOn w:val="Policepardfaut"/>
    <w:uiPriority w:val="99"/>
    <w:unhideWhenUsed/>
    <w:rsid w:val="005D7FC7"/>
    <w:rPr>
      <w:color w:val="0000FF"/>
      <w:u w:val="single"/>
    </w:rPr>
  </w:style>
  <w:style w:type="paragraph" w:customStyle="1" w:styleId="Body">
    <w:name w:val="Body"/>
    <w:rsid w:val="005D7F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Paragraphedeliste">
    <w:name w:val="List Paragraph"/>
    <w:basedOn w:val="Normal"/>
    <w:uiPriority w:val="34"/>
    <w:qFormat/>
    <w:rsid w:val="005D7FC7"/>
    <w:pPr>
      <w:ind w:left="720"/>
      <w:contextualSpacing/>
    </w:pPr>
  </w:style>
  <w:style w:type="paragraph" w:customStyle="1" w:styleId="m7508449266814947892msoplaintext">
    <w:name w:val="m_7508449266814947892msoplaintext"/>
    <w:basedOn w:val="Normal"/>
    <w:rsid w:val="00CC7C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nonrsolue">
    <w:name w:val="Unresolved Mention"/>
    <w:basedOn w:val="Policepardfaut"/>
    <w:uiPriority w:val="99"/>
    <w:semiHidden/>
    <w:unhideWhenUsed/>
    <w:rsid w:val="00A1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7342">
      <w:bodyDiv w:val="1"/>
      <w:marLeft w:val="0"/>
      <w:marRight w:val="0"/>
      <w:marTop w:val="0"/>
      <w:marBottom w:val="0"/>
      <w:divBdr>
        <w:top w:val="none" w:sz="0" w:space="0" w:color="auto"/>
        <w:left w:val="none" w:sz="0" w:space="0" w:color="auto"/>
        <w:bottom w:val="none" w:sz="0" w:space="0" w:color="auto"/>
        <w:right w:val="none" w:sz="0" w:space="0" w:color="auto"/>
      </w:divBdr>
    </w:div>
    <w:div w:id="949312253">
      <w:bodyDiv w:val="1"/>
      <w:marLeft w:val="0"/>
      <w:marRight w:val="0"/>
      <w:marTop w:val="0"/>
      <w:marBottom w:val="0"/>
      <w:divBdr>
        <w:top w:val="none" w:sz="0" w:space="0" w:color="auto"/>
        <w:left w:val="none" w:sz="0" w:space="0" w:color="auto"/>
        <w:bottom w:val="none" w:sz="0" w:space="0" w:color="auto"/>
        <w:right w:val="none" w:sz="0" w:space="0" w:color="auto"/>
      </w:divBdr>
      <w:divsChild>
        <w:div w:id="574752996">
          <w:marLeft w:val="0"/>
          <w:marRight w:val="0"/>
          <w:marTop w:val="0"/>
          <w:marBottom w:val="0"/>
          <w:divBdr>
            <w:top w:val="single" w:sz="6" w:space="0" w:color="D2D2D2"/>
            <w:left w:val="none" w:sz="0" w:space="0" w:color="auto"/>
            <w:bottom w:val="none" w:sz="0" w:space="0" w:color="auto"/>
            <w:right w:val="none" w:sz="0" w:space="0" w:color="auto"/>
          </w:divBdr>
          <w:divsChild>
            <w:div w:id="113137964">
              <w:marLeft w:val="0"/>
              <w:marRight w:val="0"/>
              <w:marTop w:val="0"/>
              <w:marBottom w:val="0"/>
              <w:divBdr>
                <w:top w:val="none" w:sz="0" w:space="0" w:color="auto"/>
                <w:left w:val="none" w:sz="0" w:space="0" w:color="auto"/>
                <w:bottom w:val="none" w:sz="0" w:space="0" w:color="auto"/>
                <w:right w:val="none" w:sz="0" w:space="0" w:color="auto"/>
              </w:divBdr>
              <w:divsChild>
                <w:div w:id="847520867">
                  <w:marLeft w:val="0"/>
                  <w:marRight w:val="0"/>
                  <w:marTop w:val="0"/>
                  <w:marBottom w:val="0"/>
                  <w:divBdr>
                    <w:top w:val="none" w:sz="0" w:space="0" w:color="auto"/>
                    <w:left w:val="none" w:sz="0" w:space="0" w:color="auto"/>
                    <w:bottom w:val="none" w:sz="0" w:space="0" w:color="auto"/>
                    <w:right w:val="none" w:sz="0" w:space="0" w:color="auto"/>
                  </w:divBdr>
                  <w:divsChild>
                    <w:div w:id="1228613943">
                      <w:marLeft w:val="0"/>
                      <w:marRight w:val="0"/>
                      <w:marTop w:val="0"/>
                      <w:marBottom w:val="0"/>
                      <w:divBdr>
                        <w:top w:val="none" w:sz="0" w:space="0" w:color="auto"/>
                        <w:left w:val="none" w:sz="0" w:space="0" w:color="auto"/>
                        <w:bottom w:val="none" w:sz="0" w:space="0" w:color="auto"/>
                        <w:right w:val="none" w:sz="0" w:space="0" w:color="auto"/>
                      </w:divBdr>
                      <w:divsChild>
                        <w:div w:id="1078093686">
                          <w:marLeft w:val="0"/>
                          <w:marRight w:val="0"/>
                          <w:marTop w:val="0"/>
                          <w:marBottom w:val="0"/>
                          <w:divBdr>
                            <w:top w:val="none" w:sz="0" w:space="0" w:color="auto"/>
                            <w:left w:val="none" w:sz="0" w:space="0" w:color="auto"/>
                            <w:bottom w:val="none" w:sz="0" w:space="0" w:color="auto"/>
                            <w:right w:val="none" w:sz="0" w:space="0" w:color="auto"/>
                          </w:divBdr>
                          <w:divsChild>
                            <w:div w:id="1289894772">
                              <w:marLeft w:val="0"/>
                              <w:marRight w:val="0"/>
                              <w:marTop w:val="0"/>
                              <w:marBottom w:val="0"/>
                              <w:divBdr>
                                <w:top w:val="none" w:sz="0" w:space="0" w:color="auto"/>
                                <w:left w:val="none" w:sz="0" w:space="0" w:color="auto"/>
                                <w:bottom w:val="none" w:sz="0" w:space="0" w:color="auto"/>
                                <w:right w:val="none" w:sz="0" w:space="0" w:color="auto"/>
                              </w:divBdr>
                            </w:div>
                            <w:div w:id="1709185111">
                              <w:marLeft w:val="0"/>
                              <w:marRight w:val="0"/>
                              <w:marTop w:val="0"/>
                              <w:marBottom w:val="0"/>
                              <w:divBdr>
                                <w:top w:val="none" w:sz="0" w:space="0" w:color="auto"/>
                                <w:left w:val="none" w:sz="0" w:space="0" w:color="auto"/>
                                <w:bottom w:val="none" w:sz="0" w:space="0" w:color="auto"/>
                                <w:right w:val="none" w:sz="0" w:space="0" w:color="auto"/>
                              </w:divBdr>
                              <w:divsChild>
                                <w:div w:id="1781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47304">
          <w:marLeft w:val="0"/>
          <w:marRight w:val="0"/>
          <w:marTop w:val="0"/>
          <w:marBottom w:val="0"/>
          <w:divBdr>
            <w:top w:val="none" w:sz="0" w:space="0" w:color="auto"/>
            <w:left w:val="none" w:sz="0" w:space="0" w:color="auto"/>
            <w:bottom w:val="none" w:sz="0" w:space="0" w:color="auto"/>
            <w:right w:val="none" w:sz="0" w:space="0" w:color="auto"/>
          </w:divBdr>
          <w:divsChild>
            <w:div w:id="476604130">
              <w:marLeft w:val="0"/>
              <w:marRight w:val="0"/>
              <w:marTop w:val="0"/>
              <w:marBottom w:val="0"/>
              <w:divBdr>
                <w:top w:val="none" w:sz="0" w:space="0" w:color="auto"/>
                <w:left w:val="none" w:sz="0" w:space="0" w:color="auto"/>
                <w:bottom w:val="single" w:sz="6" w:space="0" w:color="D2D2D2"/>
                <w:right w:val="none" w:sz="0" w:space="0" w:color="auto"/>
              </w:divBdr>
              <w:divsChild>
                <w:div w:id="1000498477">
                  <w:marLeft w:val="0"/>
                  <w:marRight w:val="0"/>
                  <w:marTop w:val="0"/>
                  <w:marBottom w:val="0"/>
                  <w:divBdr>
                    <w:top w:val="none" w:sz="0" w:space="0" w:color="auto"/>
                    <w:left w:val="none" w:sz="0" w:space="0" w:color="auto"/>
                    <w:bottom w:val="none" w:sz="0" w:space="0" w:color="auto"/>
                    <w:right w:val="none" w:sz="0" w:space="0" w:color="auto"/>
                  </w:divBdr>
                  <w:divsChild>
                    <w:div w:id="1479229706">
                      <w:marLeft w:val="0"/>
                      <w:marRight w:val="0"/>
                      <w:marTop w:val="0"/>
                      <w:marBottom w:val="0"/>
                      <w:divBdr>
                        <w:top w:val="none" w:sz="0" w:space="0" w:color="auto"/>
                        <w:left w:val="none" w:sz="0" w:space="0" w:color="auto"/>
                        <w:bottom w:val="none" w:sz="0" w:space="0" w:color="auto"/>
                        <w:right w:val="none" w:sz="0" w:space="0" w:color="auto"/>
                      </w:divBdr>
                      <w:divsChild>
                        <w:div w:id="558633340">
                          <w:marLeft w:val="0"/>
                          <w:marRight w:val="0"/>
                          <w:marTop w:val="0"/>
                          <w:marBottom w:val="0"/>
                          <w:divBdr>
                            <w:top w:val="none" w:sz="0" w:space="0" w:color="auto"/>
                            <w:left w:val="none" w:sz="0" w:space="0" w:color="auto"/>
                            <w:bottom w:val="none" w:sz="0" w:space="0" w:color="auto"/>
                            <w:right w:val="none" w:sz="0" w:space="0" w:color="auto"/>
                          </w:divBdr>
                          <w:divsChild>
                            <w:div w:id="1110777957">
                              <w:marLeft w:val="0"/>
                              <w:marRight w:val="0"/>
                              <w:marTop w:val="0"/>
                              <w:marBottom w:val="0"/>
                              <w:divBdr>
                                <w:top w:val="none" w:sz="0" w:space="0" w:color="auto"/>
                                <w:left w:val="none" w:sz="0" w:space="0" w:color="auto"/>
                                <w:bottom w:val="none" w:sz="0" w:space="0" w:color="auto"/>
                                <w:right w:val="none" w:sz="0" w:space="0" w:color="auto"/>
                              </w:divBdr>
                            </w:div>
                            <w:div w:id="18376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1875">
              <w:marLeft w:val="0"/>
              <w:marRight w:val="0"/>
              <w:marTop w:val="0"/>
              <w:marBottom w:val="0"/>
              <w:divBdr>
                <w:top w:val="none" w:sz="0" w:space="0" w:color="auto"/>
                <w:left w:val="none" w:sz="0" w:space="0" w:color="auto"/>
                <w:bottom w:val="none" w:sz="0" w:space="0" w:color="auto"/>
                <w:right w:val="none" w:sz="0" w:space="0" w:color="auto"/>
              </w:divBdr>
              <w:divsChild>
                <w:div w:id="1601058792">
                  <w:marLeft w:val="0"/>
                  <w:marRight w:val="0"/>
                  <w:marTop w:val="0"/>
                  <w:marBottom w:val="0"/>
                  <w:divBdr>
                    <w:top w:val="none" w:sz="0" w:space="0" w:color="auto"/>
                    <w:left w:val="none" w:sz="0" w:space="0" w:color="auto"/>
                    <w:bottom w:val="none" w:sz="0" w:space="0" w:color="auto"/>
                    <w:right w:val="none" w:sz="0" w:space="0" w:color="auto"/>
                  </w:divBdr>
                  <w:divsChild>
                    <w:div w:id="72240092">
                      <w:marLeft w:val="0"/>
                      <w:marRight w:val="0"/>
                      <w:marTop w:val="0"/>
                      <w:marBottom w:val="0"/>
                      <w:divBdr>
                        <w:top w:val="none" w:sz="0" w:space="0" w:color="auto"/>
                        <w:left w:val="none" w:sz="0" w:space="0" w:color="auto"/>
                        <w:bottom w:val="none" w:sz="0" w:space="0" w:color="auto"/>
                        <w:right w:val="none" w:sz="0" w:space="0" w:color="auto"/>
                      </w:divBdr>
                      <w:divsChild>
                        <w:div w:id="5636235">
                          <w:marLeft w:val="0"/>
                          <w:marRight w:val="0"/>
                          <w:marTop w:val="0"/>
                          <w:marBottom w:val="0"/>
                          <w:divBdr>
                            <w:top w:val="none" w:sz="0" w:space="0" w:color="auto"/>
                            <w:left w:val="none" w:sz="0" w:space="0" w:color="auto"/>
                            <w:bottom w:val="none" w:sz="0" w:space="0" w:color="auto"/>
                            <w:right w:val="none" w:sz="0" w:space="0" w:color="auto"/>
                          </w:divBdr>
                        </w:div>
                        <w:div w:id="1629119101">
                          <w:marLeft w:val="0"/>
                          <w:marRight w:val="0"/>
                          <w:marTop w:val="0"/>
                          <w:marBottom w:val="0"/>
                          <w:divBdr>
                            <w:top w:val="none" w:sz="0" w:space="0" w:color="auto"/>
                            <w:left w:val="none" w:sz="0" w:space="0" w:color="auto"/>
                            <w:bottom w:val="none" w:sz="0" w:space="0" w:color="auto"/>
                            <w:right w:val="none" w:sz="0" w:space="0" w:color="auto"/>
                          </w:divBdr>
                        </w:div>
                        <w:div w:id="212542117">
                          <w:marLeft w:val="0"/>
                          <w:marRight w:val="0"/>
                          <w:marTop w:val="0"/>
                          <w:marBottom w:val="0"/>
                          <w:divBdr>
                            <w:top w:val="none" w:sz="0" w:space="0" w:color="auto"/>
                            <w:left w:val="none" w:sz="0" w:space="0" w:color="auto"/>
                            <w:bottom w:val="none" w:sz="0" w:space="0" w:color="auto"/>
                            <w:right w:val="none" w:sz="0" w:space="0" w:color="auto"/>
                          </w:divBdr>
                        </w:div>
                        <w:div w:id="424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rcommons.ca/Parliamentarians/en/members/Scott-Duvall(88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itions.ourcommons.ca/en/Petition/Search?category=All&amp;text=pension+secur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FE7A-3A9E-4697-88E6-7ED3308F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3565</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2</cp:revision>
  <dcterms:created xsi:type="dcterms:W3CDTF">2019-01-09T12:50:00Z</dcterms:created>
  <dcterms:modified xsi:type="dcterms:W3CDTF">2019-01-09T12:50:00Z</dcterms:modified>
</cp:coreProperties>
</file>