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D68" w:rsidRDefault="008A2D68" w:rsidP="001B6B9A">
      <w:pPr>
        <w:spacing w:after="0" w:line="240" w:lineRule="auto"/>
        <w:outlineLvl w:val="0"/>
        <w:rPr>
          <w:rFonts w:ascii="Helvetica" w:eastAsia="Times New Roman" w:hAnsi="Helvetica" w:cs="Helvetica"/>
          <w:b/>
          <w:bCs/>
          <w:color w:val="333333"/>
          <w:kern w:val="36"/>
          <w:sz w:val="36"/>
          <w:szCs w:val="36"/>
          <w:lang w:val="en" w:eastAsia="fr-CA"/>
        </w:rPr>
      </w:pPr>
      <w:r>
        <w:rPr>
          <w:rFonts w:ascii="Helvetica" w:eastAsia="Times New Roman" w:hAnsi="Helvetica" w:cs="Helvetica"/>
          <w:b/>
          <w:bCs/>
          <w:noProof/>
          <w:color w:val="333333"/>
          <w:kern w:val="36"/>
          <w:sz w:val="36"/>
          <w:szCs w:val="36"/>
          <w:lang w:val="en" w:eastAsia="fr-CA"/>
        </w:rPr>
        <w:drawing>
          <wp:inline distT="0" distB="0" distL="0" distR="0">
            <wp:extent cx="6400800" cy="6451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03-02 10.52.5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645160"/>
                    </a:xfrm>
                    <a:prstGeom prst="rect">
                      <a:avLst/>
                    </a:prstGeom>
                  </pic:spPr>
                </pic:pic>
              </a:graphicData>
            </a:graphic>
          </wp:inline>
        </w:drawing>
      </w:r>
    </w:p>
    <w:p w:rsidR="008A2D68" w:rsidRDefault="008A2D68" w:rsidP="001B6B9A">
      <w:pPr>
        <w:spacing w:after="0" w:line="240" w:lineRule="auto"/>
        <w:outlineLvl w:val="0"/>
        <w:rPr>
          <w:rFonts w:ascii="Helvetica" w:eastAsia="Times New Roman" w:hAnsi="Helvetica" w:cs="Helvetica"/>
          <w:b/>
          <w:bCs/>
          <w:color w:val="333333"/>
          <w:kern w:val="36"/>
          <w:sz w:val="36"/>
          <w:szCs w:val="36"/>
          <w:lang w:val="en" w:eastAsia="fr-CA"/>
        </w:rPr>
      </w:pPr>
    </w:p>
    <w:p w:rsidR="001B6B9A" w:rsidRDefault="001B6B9A" w:rsidP="001B6B9A">
      <w:pPr>
        <w:spacing w:after="0" w:line="240" w:lineRule="auto"/>
        <w:outlineLvl w:val="0"/>
        <w:rPr>
          <w:rFonts w:ascii="Helvetica" w:eastAsia="Times New Roman" w:hAnsi="Helvetica" w:cs="Helvetica"/>
          <w:b/>
          <w:bCs/>
          <w:color w:val="333333"/>
          <w:kern w:val="36"/>
          <w:sz w:val="36"/>
          <w:szCs w:val="36"/>
          <w:lang w:val="en" w:eastAsia="fr-CA"/>
        </w:rPr>
      </w:pPr>
      <w:r w:rsidRPr="001B6B9A">
        <w:rPr>
          <w:rFonts w:ascii="Helvetica" w:eastAsia="Times New Roman" w:hAnsi="Helvetica" w:cs="Helvetica"/>
          <w:b/>
          <w:bCs/>
          <w:color w:val="333333"/>
          <w:kern w:val="36"/>
          <w:sz w:val="36"/>
          <w:szCs w:val="36"/>
          <w:lang w:val="en" w:eastAsia="fr-CA"/>
        </w:rPr>
        <w:t xml:space="preserve">Bill Morneau’s unwise decision to backtrack on </w:t>
      </w:r>
      <w:proofErr w:type="spellStart"/>
      <w:r w:rsidRPr="001B6B9A">
        <w:rPr>
          <w:rFonts w:ascii="Helvetica" w:eastAsia="Times New Roman" w:hAnsi="Helvetica" w:cs="Helvetica"/>
          <w:b/>
          <w:bCs/>
          <w:color w:val="333333"/>
          <w:kern w:val="36"/>
          <w:sz w:val="36"/>
          <w:szCs w:val="36"/>
          <w:lang w:val="en" w:eastAsia="fr-CA"/>
        </w:rPr>
        <w:t>pharmacare</w:t>
      </w:r>
      <w:proofErr w:type="spellEnd"/>
      <w:r w:rsidRPr="001B6B9A">
        <w:rPr>
          <w:rFonts w:ascii="Helvetica" w:eastAsia="Times New Roman" w:hAnsi="Helvetica" w:cs="Helvetica"/>
          <w:b/>
          <w:bCs/>
          <w:color w:val="333333"/>
          <w:kern w:val="36"/>
          <w:sz w:val="36"/>
          <w:szCs w:val="36"/>
          <w:lang w:val="en" w:eastAsia="fr-CA"/>
        </w:rPr>
        <w:t xml:space="preserve"> </w:t>
      </w:r>
    </w:p>
    <w:p w:rsidR="008A2D68" w:rsidRPr="001B6B9A" w:rsidRDefault="008A2D68" w:rsidP="001B6B9A">
      <w:pPr>
        <w:spacing w:after="0" w:line="240" w:lineRule="auto"/>
        <w:outlineLvl w:val="0"/>
        <w:rPr>
          <w:rFonts w:ascii="Helvetica" w:eastAsia="Times New Roman" w:hAnsi="Helvetica" w:cs="Helvetica"/>
          <w:b/>
          <w:bCs/>
          <w:color w:val="333333"/>
          <w:kern w:val="36"/>
          <w:sz w:val="36"/>
          <w:szCs w:val="36"/>
          <w:lang w:val="en" w:eastAsia="fr-CA"/>
        </w:rPr>
      </w:pPr>
    </w:p>
    <w:p w:rsidR="001B6B9A" w:rsidRPr="001B6B9A" w:rsidRDefault="001B6B9A" w:rsidP="001B6B9A">
      <w:pPr>
        <w:spacing w:after="0" w:line="240" w:lineRule="auto"/>
        <w:rPr>
          <w:rFonts w:ascii="Georgia" w:eastAsia="Times New Roman" w:hAnsi="Georgia" w:cs="Helvetica"/>
          <w:color w:val="404040"/>
          <w:sz w:val="24"/>
          <w:szCs w:val="24"/>
          <w:lang w:val="en" w:eastAsia="fr-CA"/>
        </w:rPr>
      </w:pPr>
      <w:r w:rsidRPr="001B6B9A">
        <w:rPr>
          <w:rFonts w:ascii="Georgia" w:eastAsia="Times New Roman" w:hAnsi="Georgia" w:cs="Helvetica"/>
          <w:color w:val="404040"/>
          <w:sz w:val="24"/>
          <w:szCs w:val="24"/>
          <w:lang w:val="en" w:eastAsia="fr-CA"/>
        </w:rPr>
        <w:t xml:space="preserve">Like </w:t>
      </w:r>
      <w:proofErr w:type="spellStart"/>
      <w:r w:rsidRPr="001B6B9A">
        <w:rPr>
          <w:rFonts w:ascii="Georgia" w:eastAsia="Times New Roman" w:hAnsi="Georgia" w:cs="Helvetica"/>
          <w:color w:val="404040"/>
          <w:sz w:val="24"/>
          <w:szCs w:val="24"/>
          <w:lang w:val="en" w:eastAsia="fr-CA"/>
        </w:rPr>
        <w:t>medicare</w:t>
      </w:r>
      <w:proofErr w:type="spellEnd"/>
      <w:r w:rsidRPr="001B6B9A">
        <w:rPr>
          <w:rFonts w:ascii="Georgia" w:eastAsia="Times New Roman" w:hAnsi="Georgia" w:cs="Helvetica"/>
          <w:color w:val="404040"/>
          <w:sz w:val="24"/>
          <w:szCs w:val="24"/>
          <w:lang w:val="en" w:eastAsia="fr-CA"/>
        </w:rPr>
        <w:t xml:space="preserve">, </w:t>
      </w:r>
      <w:proofErr w:type="spellStart"/>
      <w:r w:rsidRPr="001B6B9A">
        <w:rPr>
          <w:rFonts w:ascii="Georgia" w:eastAsia="Times New Roman" w:hAnsi="Georgia" w:cs="Helvetica"/>
          <w:color w:val="404040"/>
          <w:sz w:val="24"/>
          <w:szCs w:val="24"/>
          <w:lang w:val="en" w:eastAsia="fr-CA"/>
        </w:rPr>
        <w:t>pharmacare</w:t>
      </w:r>
      <w:proofErr w:type="spellEnd"/>
      <w:r w:rsidRPr="001B6B9A">
        <w:rPr>
          <w:rFonts w:ascii="Georgia" w:eastAsia="Times New Roman" w:hAnsi="Georgia" w:cs="Helvetica"/>
          <w:color w:val="404040"/>
          <w:sz w:val="24"/>
          <w:szCs w:val="24"/>
          <w:lang w:val="en" w:eastAsia="fr-CA"/>
        </w:rPr>
        <w:t xml:space="preserve"> works only if it covers everyone, writes Thomas </w:t>
      </w:r>
      <w:proofErr w:type="spellStart"/>
      <w:r w:rsidRPr="001B6B9A">
        <w:rPr>
          <w:rFonts w:ascii="Georgia" w:eastAsia="Times New Roman" w:hAnsi="Georgia" w:cs="Helvetica"/>
          <w:color w:val="404040"/>
          <w:sz w:val="24"/>
          <w:szCs w:val="24"/>
          <w:lang w:val="en" w:eastAsia="fr-CA"/>
        </w:rPr>
        <w:t>Walkom</w:t>
      </w:r>
      <w:proofErr w:type="spellEnd"/>
      <w:r w:rsidRPr="001B6B9A">
        <w:rPr>
          <w:rFonts w:ascii="Georgia" w:eastAsia="Times New Roman" w:hAnsi="Georgia" w:cs="Helvetica"/>
          <w:color w:val="404040"/>
          <w:sz w:val="24"/>
          <w:szCs w:val="24"/>
          <w:lang w:val="en" w:eastAsia="fr-CA"/>
        </w:rPr>
        <w:t>. The Liberals still don't get it.</w:t>
      </w:r>
    </w:p>
    <w:p w:rsidR="001B6B9A" w:rsidRPr="001B6B9A" w:rsidRDefault="001B6B9A" w:rsidP="001B6B9A">
      <w:pPr>
        <w:spacing w:after="0" w:line="240" w:lineRule="auto"/>
        <w:rPr>
          <w:rFonts w:ascii="Georgia" w:eastAsia="Times New Roman" w:hAnsi="Georgia" w:cs="Helvetica"/>
          <w:color w:val="404040"/>
          <w:sz w:val="30"/>
          <w:szCs w:val="30"/>
          <w:lang w:val="en" w:eastAsia="fr-CA"/>
        </w:rPr>
      </w:pPr>
    </w:p>
    <w:p w:rsidR="001B6B9A" w:rsidRDefault="001B6B9A" w:rsidP="001B6B9A">
      <w:pPr>
        <w:spacing w:after="0" w:line="240" w:lineRule="auto"/>
        <w:rPr>
          <w:rFonts w:ascii="Helvetica" w:eastAsia="Times New Roman" w:hAnsi="Helvetica" w:cs="Helvetica"/>
          <w:color w:val="404040"/>
          <w:sz w:val="30"/>
          <w:szCs w:val="30"/>
          <w:lang w:val="en" w:eastAsia="fr-CA"/>
        </w:rPr>
      </w:pPr>
      <w:r w:rsidRPr="001B6B9A">
        <w:rPr>
          <w:rFonts w:ascii="Helvetica" w:eastAsia="Times New Roman" w:hAnsi="Helvetica" w:cs="Helvetica"/>
          <w:noProof/>
          <w:color w:val="404040"/>
          <w:sz w:val="30"/>
          <w:szCs w:val="30"/>
          <w:lang w:val="en"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-423</wp:posOffset>
            </wp:positionV>
            <wp:extent cx="2157171" cy="1473200"/>
            <wp:effectExtent l="0" t="0" r="0" b="0"/>
            <wp:wrapSquare wrapText="bothSides"/>
            <wp:docPr id="4" name="Image 4" descr="&quot;When Morneau first announced his pharmacare plans, it seemed Justin Trudeau’s governing Liberals had finally got it. The current drug system does need to be thoroughly revamped. It is inefficient, expensive and inequitable,&quot; writes Thomas Wal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hen Morneau first announced his pharmacare plans, it seemed Justin Trudeau’s governing Liberals had finally got it. The current drug system does need to be thoroughly revamped. It is inefficient, expensive and inequitable,&quot; writes Thomas Walk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171" cy="1473200"/>
                    </a:xfrm>
                    <a:prstGeom prst="rect">
                      <a:avLst/>
                    </a:prstGeom>
                    <a:noFill/>
                    <a:ln>
                      <a:noFill/>
                    </a:ln>
                  </pic:spPr>
                </pic:pic>
              </a:graphicData>
            </a:graphic>
          </wp:anchor>
        </w:drawing>
      </w:r>
    </w:p>
    <w:p w:rsidR="001B6B9A" w:rsidRPr="001B6B9A" w:rsidRDefault="001B6B9A" w:rsidP="001B6B9A">
      <w:pPr>
        <w:spacing w:after="0" w:line="240" w:lineRule="auto"/>
        <w:rPr>
          <w:rFonts w:ascii="Helvetica" w:eastAsia="Times New Roman" w:hAnsi="Helvetica" w:cs="Helvetica"/>
          <w:color w:val="404040"/>
          <w:sz w:val="30"/>
          <w:szCs w:val="30"/>
          <w:lang w:val="en" w:eastAsia="fr-CA"/>
        </w:rPr>
      </w:pPr>
    </w:p>
    <w:p w:rsidR="001B6B9A" w:rsidRDefault="001B6B9A" w:rsidP="001B6B9A">
      <w:pPr>
        <w:spacing w:after="0" w:line="240" w:lineRule="auto"/>
        <w:rPr>
          <w:rFonts w:ascii="Arial" w:eastAsia="Times New Roman" w:hAnsi="Arial" w:cs="Arial"/>
          <w:color w:val="404040"/>
          <w:sz w:val="24"/>
          <w:szCs w:val="24"/>
          <w:lang w:val="en" w:eastAsia="fr-CA"/>
        </w:rPr>
      </w:pPr>
      <w:r w:rsidRPr="001B6B9A">
        <w:rPr>
          <w:rFonts w:ascii="Arial" w:eastAsia="Times New Roman" w:hAnsi="Arial" w:cs="Arial"/>
          <w:color w:val="404040"/>
          <w:sz w:val="24"/>
          <w:szCs w:val="24"/>
          <w:lang w:val="en" w:eastAsia="fr-CA"/>
        </w:rPr>
        <w:t xml:space="preserve">"When Morneau first announced his </w:t>
      </w:r>
      <w:proofErr w:type="spellStart"/>
      <w:r w:rsidRPr="001B6B9A">
        <w:rPr>
          <w:rFonts w:ascii="Arial" w:eastAsia="Times New Roman" w:hAnsi="Arial" w:cs="Arial"/>
          <w:color w:val="404040"/>
          <w:sz w:val="24"/>
          <w:szCs w:val="24"/>
          <w:lang w:val="en" w:eastAsia="fr-CA"/>
        </w:rPr>
        <w:t>pharmacare</w:t>
      </w:r>
      <w:proofErr w:type="spellEnd"/>
      <w:r w:rsidRPr="001B6B9A">
        <w:rPr>
          <w:rFonts w:ascii="Arial" w:eastAsia="Times New Roman" w:hAnsi="Arial" w:cs="Arial"/>
          <w:color w:val="404040"/>
          <w:sz w:val="24"/>
          <w:szCs w:val="24"/>
          <w:lang w:val="en" w:eastAsia="fr-CA"/>
        </w:rPr>
        <w:t xml:space="preserve"> plans, it seemed Justin Trudeau’s governing Liberals had finally got it. The current drug system does need to be thoroughly revamped. It is inefficient, expensive and inequitable," writes Thomas </w:t>
      </w:r>
      <w:proofErr w:type="spellStart"/>
      <w:r w:rsidRPr="001B6B9A">
        <w:rPr>
          <w:rFonts w:ascii="Arial" w:eastAsia="Times New Roman" w:hAnsi="Arial" w:cs="Arial"/>
          <w:color w:val="404040"/>
          <w:sz w:val="24"/>
          <w:szCs w:val="24"/>
          <w:lang w:val="en" w:eastAsia="fr-CA"/>
        </w:rPr>
        <w:t>Walkom</w:t>
      </w:r>
      <w:proofErr w:type="spellEnd"/>
      <w:r w:rsidRPr="001B6B9A">
        <w:rPr>
          <w:rFonts w:ascii="Arial" w:eastAsia="Times New Roman" w:hAnsi="Arial" w:cs="Arial"/>
          <w:color w:val="404040"/>
          <w:sz w:val="24"/>
          <w:szCs w:val="24"/>
          <w:lang w:val="en" w:eastAsia="fr-CA"/>
        </w:rPr>
        <w:t xml:space="preserve">.  (Jacques </w:t>
      </w:r>
      <w:proofErr w:type="spellStart"/>
      <w:r w:rsidRPr="001B6B9A">
        <w:rPr>
          <w:rFonts w:ascii="Arial" w:eastAsia="Times New Roman" w:hAnsi="Arial" w:cs="Arial"/>
          <w:color w:val="404040"/>
          <w:sz w:val="24"/>
          <w:szCs w:val="24"/>
          <w:lang w:val="en" w:eastAsia="fr-CA"/>
        </w:rPr>
        <w:t>Boissinot</w:t>
      </w:r>
      <w:proofErr w:type="spellEnd"/>
      <w:r w:rsidRPr="001B6B9A">
        <w:rPr>
          <w:rFonts w:ascii="Arial" w:eastAsia="Times New Roman" w:hAnsi="Arial" w:cs="Arial"/>
          <w:color w:val="404040"/>
          <w:sz w:val="24"/>
          <w:szCs w:val="24"/>
          <w:lang w:val="en" w:eastAsia="fr-CA"/>
        </w:rPr>
        <w:t xml:space="preserve"> / THE CANADIAN PRESS)</w:t>
      </w:r>
    </w:p>
    <w:p w:rsidR="001B6B9A" w:rsidRPr="001B6B9A" w:rsidRDefault="001B6B9A" w:rsidP="001B6B9A">
      <w:pPr>
        <w:spacing w:after="0" w:line="240" w:lineRule="auto"/>
        <w:rPr>
          <w:rFonts w:ascii="Arial" w:eastAsia="Times New Roman" w:hAnsi="Arial" w:cs="Arial"/>
          <w:color w:val="404040"/>
          <w:sz w:val="24"/>
          <w:szCs w:val="24"/>
          <w:lang w:val="en" w:eastAsia="fr-CA"/>
        </w:rPr>
      </w:pPr>
    </w:p>
    <w:p w:rsidR="001B6B9A" w:rsidRPr="001B6B9A" w:rsidRDefault="001B6B9A" w:rsidP="001B6B9A">
      <w:pPr>
        <w:spacing w:after="0" w:line="240" w:lineRule="auto"/>
        <w:rPr>
          <w:rFonts w:ascii="Arial" w:eastAsia="Times New Roman" w:hAnsi="Arial" w:cs="Arial"/>
          <w:color w:val="737373"/>
          <w:sz w:val="24"/>
          <w:szCs w:val="24"/>
          <w:lang w:val="en" w:eastAsia="fr-CA"/>
        </w:rPr>
      </w:pPr>
      <w:r w:rsidRPr="001B6B9A">
        <w:rPr>
          <w:rFonts w:ascii="Arial" w:eastAsia="Times New Roman" w:hAnsi="Arial" w:cs="Arial"/>
          <w:color w:val="737373"/>
          <w:sz w:val="24"/>
          <w:szCs w:val="24"/>
          <w:lang w:val="en" w:eastAsia="fr-CA"/>
        </w:rPr>
        <w:t xml:space="preserve">By </w:t>
      </w:r>
      <w:hyperlink r:id="rId7" w:history="1">
        <w:r w:rsidRPr="001B6B9A">
          <w:rPr>
            <w:rFonts w:ascii="Arial" w:eastAsia="Times New Roman" w:hAnsi="Arial" w:cs="Arial"/>
            <w:b/>
            <w:bCs/>
            <w:caps/>
            <w:color w:val="0065A4"/>
            <w:sz w:val="24"/>
            <w:szCs w:val="24"/>
            <w:lang w:val="en" w:eastAsia="fr-CA"/>
          </w:rPr>
          <w:t xml:space="preserve">Thomas </w:t>
        </w:r>
        <w:proofErr w:type="spellStart"/>
        <w:r w:rsidRPr="001B6B9A">
          <w:rPr>
            <w:rFonts w:ascii="Arial" w:eastAsia="Times New Roman" w:hAnsi="Arial" w:cs="Arial"/>
            <w:b/>
            <w:bCs/>
            <w:caps/>
            <w:color w:val="0065A4"/>
            <w:sz w:val="24"/>
            <w:szCs w:val="24"/>
            <w:lang w:val="en" w:eastAsia="fr-CA"/>
          </w:rPr>
          <w:t>Walkom</w:t>
        </w:r>
      </w:hyperlink>
      <w:r w:rsidRPr="001B6B9A">
        <w:rPr>
          <w:rFonts w:ascii="Arial" w:eastAsia="Times New Roman" w:hAnsi="Arial" w:cs="Arial"/>
          <w:color w:val="737373"/>
          <w:sz w:val="24"/>
          <w:szCs w:val="24"/>
          <w:lang w:val="en" w:eastAsia="fr-CA"/>
        </w:rPr>
        <w:t>National</w:t>
      </w:r>
      <w:proofErr w:type="spellEnd"/>
      <w:r w:rsidRPr="001B6B9A">
        <w:rPr>
          <w:rFonts w:ascii="Arial" w:eastAsia="Times New Roman" w:hAnsi="Arial" w:cs="Arial"/>
          <w:color w:val="737373"/>
          <w:sz w:val="24"/>
          <w:szCs w:val="24"/>
          <w:lang w:val="en" w:eastAsia="fr-CA"/>
        </w:rPr>
        <w:t xml:space="preserve"> Affairs Columnist</w:t>
      </w:r>
    </w:p>
    <w:p w:rsidR="001B6B9A" w:rsidRPr="001B6B9A" w:rsidRDefault="001B6B9A" w:rsidP="001B6B9A">
      <w:pPr>
        <w:spacing w:after="0" w:line="240" w:lineRule="auto"/>
        <w:rPr>
          <w:rFonts w:ascii="Arial" w:eastAsia="Times New Roman" w:hAnsi="Arial" w:cs="Arial"/>
          <w:color w:val="737373"/>
          <w:sz w:val="24"/>
          <w:szCs w:val="24"/>
          <w:lang w:val="en" w:eastAsia="fr-CA"/>
        </w:rPr>
      </w:pPr>
      <w:r w:rsidRPr="001B6B9A">
        <w:rPr>
          <w:rFonts w:ascii="Arial" w:eastAsia="Times New Roman" w:hAnsi="Arial" w:cs="Arial"/>
          <w:color w:val="737373"/>
          <w:sz w:val="24"/>
          <w:szCs w:val="24"/>
          <w:lang w:val="en" w:eastAsia="fr-CA"/>
        </w:rPr>
        <w:t>Thu., March 1, 2018</w:t>
      </w:r>
    </w:p>
    <w:p w:rsidR="001B6B9A" w:rsidRDefault="001B6B9A" w:rsidP="001B6B9A">
      <w:pPr>
        <w:spacing w:after="0" w:line="240" w:lineRule="auto"/>
        <w:rPr>
          <w:rFonts w:ascii="Arial" w:eastAsia="Times New Roman" w:hAnsi="Arial" w:cs="Arial"/>
          <w:color w:val="737373"/>
          <w:sz w:val="24"/>
          <w:szCs w:val="24"/>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That was a fast retreat.</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On Tuesday, Finance Minister Bill Morneau announced plans to implement a national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 xml:space="preserve"> system. But a day later, Morneau revealed that whatever he’s planning, it is not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w:t>
      </w: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Rather, as he told the Economic Club of Canada, he hopes to merely fill in the gaps left by Canada’s existing patchwork of private and public drug plans.</w:t>
      </w:r>
      <w:r w:rsidR="00CA789B">
        <w:rPr>
          <w:rFonts w:ascii="Arial" w:eastAsia="Times New Roman" w:hAnsi="Arial" w:cs="Arial"/>
          <w:color w:val="404040"/>
          <w:lang w:val="en" w:eastAsia="fr-CA"/>
        </w:rPr>
        <w:t xml:space="preserve">  </w:t>
      </w:r>
      <w:r w:rsidRPr="001B6B9A">
        <w:rPr>
          <w:rFonts w:ascii="Arial" w:eastAsia="Times New Roman" w:hAnsi="Arial" w:cs="Arial"/>
          <w:color w:val="404040"/>
          <w:lang w:val="en" w:eastAsia="fr-CA"/>
        </w:rPr>
        <w:t>“We need a strategy … that deals with the gaps but doesn’t throw out the system that we currently have,” he said.</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What a disappointment.</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When Morneau first announced his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 xml:space="preserve"> plans, it seemed Justin Trudeau’s governing Liberals had finally got it. The current drug system does need to be thoroughly revamped. It is inefficient, expensive and inequitable.</w:t>
      </w:r>
      <w:bookmarkStart w:id="0" w:name="_GoBack"/>
      <w:bookmarkEnd w:id="0"/>
      <w:r w:rsidRPr="001B6B9A">
        <w:rPr>
          <w:rFonts w:ascii="Arial" w:eastAsia="Times New Roman" w:hAnsi="Arial" w:cs="Arial"/>
          <w:color w:val="404040"/>
          <w:lang w:val="en" w:eastAsia="fr-CA"/>
        </w:rPr>
        <w:t xml:space="preserve">Canadians have their drug costs covered by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when they are in hospital. But once they are sent home, they must cover these costs themselves.</w:t>
      </w:r>
      <w:r w:rsidR="00CA789B">
        <w:rPr>
          <w:rFonts w:ascii="Arial" w:eastAsia="Times New Roman" w:hAnsi="Arial" w:cs="Arial"/>
          <w:color w:val="404040"/>
          <w:lang w:val="en" w:eastAsia="fr-CA"/>
        </w:rPr>
        <w:t xml:space="preserve"> </w:t>
      </w:r>
      <w:r w:rsidRPr="001B6B9A">
        <w:rPr>
          <w:rFonts w:ascii="Arial" w:eastAsia="Times New Roman" w:hAnsi="Arial" w:cs="Arial"/>
          <w:color w:val="404040"/>
          <w:lang w:val="en" w:eastAsia="fr-CA"/>
        </w:rPr>
        <w:t>Some people have access to employer-based drug plans. But as the Canadian Medical Association Journal has reported, these account for — at most — only 36 per cent of drug costs.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All provinces have drug programs for seniors and those on welfare. But it is a crazy-quilt system in which some are charged co-payments and deductibles while others are not.</w:t>
      </w: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lastRenderedPageBreak/>
        <w:t>In Ontario, those under 25 have publicly funded access to necessary drugs. Except for welfare recipients, those between 25 and 65 do not.</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Most provinces have </w:t>
      </w:r>
      <w:proofErr w:type="gramStart"/>
      <w:r w:rsidRPr="001B6B9A">
        <w:rPr>
          <w:rFonts w:ascii="Arial" w:eastAsia="Times New Roman" w:hAnsi="Arial" w:cs="Arial"/>
          <w:color w:val="404040"/>
          <w:lang w:val="en" w:eastAsia="fr-CA"/>
        </w:rPr>
        <w:t>some kind of catastrophic</w:t>
      </w:r>
      <w:proofErr w:type="gramEnd"/>
      <w:r w:rsidRPr="001B6B9A">
        <w:rPr>
          <w:rFonts w:ascii="Arial" w:eastAsia="Times New Roman" w:hAnsi="Arial" w:cs="Arial"/>
          <w:color w:val="404040"/>
          <w:lang w:val="en" w:eastAsia="fr-CA"/>
        </w:rPr>
        <w:t xml:space="preserve"> drug coverage. But only those who must spend vast chunks of their income on pharmaceuticals qualify.</w:t>
      </w:r>
      <w:r w:rsidR="00CA789B">
        <w:rPr>
          <w:rFonts w:ascii="Arial" w:eastAsia="Times New Roman" w:hAnsi="Arial" w:cs="Arial"/>
          <w:color w:val="404040"/>
          <w:lang w:val="en" w:eastAsia="fr-CA"/>
        </w:rPr>
        <w:t xml:space="preserve">  </w:t>
      </w:r>
      <w:r w:rsidRPr="001B6B9A">
        <w:rPr>
          <w:rFonts w:ascii="Arial" w:eastAsia="Times New Roman" w:hAnsi="Arial" w:cs="Arial"/>
          <w:color w:val="404040"/>
          <w:lang w:val="en" w:eastAsia="fr-CA"/>
        </w:rPr>
        <w:t>In short, the Canadian drug system is unnecessarily complicated and not very fair. It is also unnecessarily expensive — in part because the administrative costs associated with private insurance are high and in part because the drug companies can get away with charging exorbitant prices.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Which is where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 xml:space="preserve"> comes in.</w:t>
      </w:r>
    </w:p>
    <w:p w:rsidR="001B6B9A" w:rsidRPr="001B6B9A" w:rsidRDefault="001B6B9A" w:rsidP="001B6B9A">
      <w:pPr>
        <w:spacing w:after="0" w:line="240" w:lineRule="auto"/>
        <w:rPr>
          <w:rFonts w:ascii="Arial" w:eastAsia="Times New Roman" w:hAnsi="Arial" w:cs="Arial"/>
          <w:color w:val="404040"/>
          <w:lang w:val="en" w:eastAsia="fr-CA"/>
        </w:rPr>
      </w:pPr>
    </w:p>
    <w:p w:rsid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Pharmacare is a universal, publicly funded health care program. It is like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in this and offers the same advantages — including the efficiencies of a single-pay system. It costs governments money but creates savings for everyone else.</w:t>
      </w:r>
    </w:p>
    <w:p w:rsidR="00CA789B" w:rsidRPr="001B6B9A" w:rsidRDefault="00CA789B"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Study after study calculates that — as with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 the savings outweigh the costs.</w:t>
      </w: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Partly, this is because a single universal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 xml:space="preserve"> program has real bargaining power when negotiating prices with the drug giants.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Partly it’s because a single-pay system </w:t>
      </w:r>
      <w:proofErr w:type="gramStart"/>
      <w:r w:rsidRPr="001B6B9A">
        <w:rPr>
          <w:rFonts w:ascii="Arial" w:eastAsia="Times New Roman" w:hAnsi="Arial" w:cs="Arial"/>
          <w:color w:val="404040"/>
          <w:lang w:val="en" w:eastAsia="fr-CA"/>
        </w:rPr>
        <w:t>is able to</w:t>
      </w:r>
      <w:proofErr w:type="gramEnd"/>
      <w:r w:rsidRPr="001B6B9A">
        <w:rPr>
          <w:rFonts w:ascii="Arial" w:eastAsia="Times New Roman" w:hAnsi="Arial" w:cs="Arial"/>
          <w:color w:val="404040"/>
          <w:lang w:val="en" w:eastAsia="fr-CA"/>
        </w:rPr>
        <w:t xml:space="preserve"> spread any insurance risk over the entire population — the healthy as well as the unhealthy.</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Partly, it’s because a national system is better able to resist the pressure from pharmaceutical companies to list expensive but relatively useless drugs.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With one exception, every developed country with a universal health insurance system also offers its citizens universal </w:t>
      </w:r>
      <w:proofErr w:type="spellStart"/>
      <w:r w:rsidRPr="001B6B9A">
        <w:rPr>
          <w:rFonts w:ascii="Arial" w:eastAsia="Times New Roman" w:hAnsi="Arial" w:cs="Arial"/>
          <w:color w:val="404040"/>
          <w:lang w:val="en" w:eastAsia="fr-CA"/>
        </w:rPr>
        <w:t>pharmacare</w:t>
      </w:r>
      <w:proofErr w:type="spellEnd"/>
      <w:r w:rsidRPr="001B6B9A">
        <w:rPr>
          <w:rFonts w:ascii="Arial" w:eastAsia="Times New Roman" w:hAnsi="Arial" w:cs="Arial"/>
          <w:color w:val="404040"/>
          <w:lang w:val="en" w:eastAsia="fr-CA"/>
        </w:rPr>
        <w:t>. That exception is Canada.</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Carleton University health care analyst Marc-André Gagnon says Morneau seems to be mimicking Quebec’s approach to drug reform.</w:t>
      </w:r>
    </w:p>
    <w:p w:rsidR="001B6B9A" w:rsidRPr="001B6B9A" w:rsidRDefault="001B6B9A" w:rsidP="001B6B9A">
      <w:pPr>
        <w:spacing w:after="0" w:line="240" w:lineRule="auto"/>
        <w:rPr>
          <w:rFonts w:ascii="Arial" w:eastAsia="Times New Roman" w:hAnsi="Arial" w:cs="Arial"/>
          <w:color w:val="404040"/>
          <w:lang w:val="en" w:eastAsia="fr-CA"/>
        </w:rPr>
      </w:pPr>
    </w:p>
    <w:p w:rsidR="00CA789B"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In 1997, Quebec instituted a system whereby every citizen was required to have </w:t>
      </w:r>
      <w:proofErr w:type="gramStart"/>
      <w:r w:rsidRPr="001B6B9A">
        <w:rPr>
          <w:rFonts w:ascii="Arial" w:eastAsia="Times New Roman" w:hAnsi="Arial" w:cs="Arial"/>
          <w:color w:val="404040"/>
          <w:lang w:val="en" w:eastAsia="fr-CA"/>
        </w:rPr>
        <w:t>some kind of drug</w:t>
      </w:r>
      <w:proofErr w:type="gramEnd"/>
      <w:r w:rsidRPr="001B6B9A">
        <w:rPr>
          <w:rFonts w:ascii="Arial" w:eastAsia="Times New Roman" w:hAnsi="Arial" w:cs="Arial"/>
          <w:color w:val="404040"/>
          <w:lang w:val="en" w:eastAsia="fr-CA"/>
        </w:rPr>
        <w:t xml:space="preserve"> coverage. Those who couldn’t get it through their employers were required to join the province’s public plan.</w:t>
      </w:r>
      <w:r w:rsidR="00CA789B">
        <w:rPr>
          <w:rFonts w:ascii="Arial" w:eastAsia="Times New Roman" w:hAnsi="Arial" w:cs="Arial"/>
          <w:color w:val="404040"/>
          <w:lang w:val="en" w:eastAsia="fr-CA"/>
        </w:rPr>
        <w:t xml:space="preserve"> </w:t>
      </w:r>
    </w:p>
    <w:p w:rsidR="00CA789B" w:rsidRDefault="00CA789B"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Gagnon says that while innovative at the time, the Quebec system has since broken down — largely because of its inability to control costs.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“It is completely inefficient,” says Gagnon.</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When Canadian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was being debated in the 1960s, a similar division arose between those who wanted a full-scale universal program and those who, like Morneau today, merely wanted to fill in the gaps.</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The gap-fillers were tenacious. Ontario Premier John Robarts, a Conservative, refused to bring his province into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until 1969. Alberta didn’t join until then-premier Ernest Manning, a fierce opponent of universal social programs, retired.</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1B6B9A">
      <w:pPr>
        <w:spacing w:after="0" w:line="240" w:lineRule="auto"/>
        <w:rPr>
          <w:rFonts w:ascii="Arial" w:eastAsia="Times New Roman" w:hAnsi="Arial" w:cs="Arial"/>
          <w:color w:val="404040"/>
          <w:lang w:val="en" w:eastAsia="fr-CA"/>
        </w:rPr>
      </w:pPr>
      <w:r w:rsidRPr="001B6B9A">
        <w:rPr>
          <w:rFonts w:ascii="Arial" w:eastAsia="Times New Roman" w:hAnsi="Arial" w:cs="Arial"/>
          <w:color w:val="404040"/>
          <w:lang w:val="en" w:eastAsia="fr-CA"/>
        </w:rPr>
        <w:t xml:space="preserve">But eventually, the </w:t>
      </w:r>
      <w:proofErr w:type="spellStart"/>
      <w:r w:rsidRPr="001B6B9A">
        <w:rPr>
          <w:rFonts w:ascii="Arial" w:eastAsia="Times New Roman" w:hAnsi="Arial" w:cs="Arial"/>
          <w:color w:val="404040"/>
          <w:lang w:val="en" w:eastAsia="fr-CA"/>
        </w:rPr>
        <w:t>medicare</w:t>
      </w:r>
      <w:proofErr w:type="spellEnd"/>
      <w:r w:rsidRPr="001B6B9A">
        <w:rPr>
          <w:rFonts w:ascii="Arial" w:eastAsia="Times New Roman" w:hAnsi="Arial" w:cs="Arial"/>
          <w:color w:val="404040"/>
          <w:lang w:val="en" w:eastAsia="fr-CA"/>
        </w:rPr>
        <w:t xml:space="preserve"> universalists won. Both politically and logically their arguments simply made more sense.</w:t>
      </w:r>
    </w:p>
    <w:p w:rsidR="001B6B9A" w:rsidRPr="001B6B9A" w:rsidRDefault="001B6B9A" w:rsidP="001B6B9A">
      <w:pPr>
        <w:spacing w:after="0" w:line="240" w:lineRule="auto"/>
        <w:rPr>
          <w:rFonts w:ascii="Arial" w:eastAsia="Times New Roman" w:hAnsi="Arial" w:cs="Arial"/>
          <w:color w:val="404040"/>
          <w:lang w:val="en" w:eastAsia="fr-CA"/>
        </w:rPr>
      </w:pPr>
    </w:p>
    <w:p w:rsidR="001B6B9A" w:rsidRPr="001B6B9A" w:rsidRDefault="001B6B9A" w:rsidP="008A2D68">
      <w:pPr>
        <w:spacing w:after="0" w:line="240" w:lineRule="auto"/>
        <w:rPr>
          <w:rFonts w:ascii="Arial" w:hAnsi="Arial" w:cs="Arial"/>
          <w:lang w:val="en"/>
        </w:rPr>
      </w:pPr>
      <w:r w:rsidRPr="001B6B9A">
        <w:rPr>
          <w:rFonts w:ascii="Arial" w:eastAsia="Times New Roman" w:hAnsi="Arial" w:cs="Arial"/>
          <w:b/>
          <w:bCs/>
          <w:i/>
          <w:iCs/>
          <w:color w:val="404040"/>
          <w:lang w:val="en" w:eastAsia="fr-CA"/>
        </w:rPr>
        <w:t xml:space="preserve">Thomas </w:t>
      </w:r>
      <w:proofErr w:type="spellStart"/>
      <w:r w:rsidRPr="001B6B9A">
        <w:rPr>
          <w:rFonts w:ascii="Arial" w:eastAsia="Times New Roman" w:hAnsi="Arial" w:cs="Arial"/>
          <w:b/>
          <w:bCs/>
          <w:i/>
          <w:iCs/>
          <w:color w:val="404040"/>
          <w:lang w:val="en" w:eastAsia="fr-CA"/>
        </w:rPr>
        <w:t>Walkom</w:t>
      </w:r>
      <w:proofErr w:type="spellEnd"/>
      <w:r w:rsidRPr="001B6B9A">
        <w:rPr>
          <w:rFonts w:ascii="Arial" w:eastAsia="Times New Roman" w:hAnsi="Arial" w:cs="Arial"/>
          <w:i/>
          <w:iCs/>
          <w:color w:val="404040"/>
          <w:lang w:val="en" w:eastAsia="fr-CA"/>
        </w:rPr>
        <w:t xml:space="preserve"> appears Monday, Wednesday and Friday.</w:t>
      </w:r>
    </w:p>
    <w:sectPr w:rsidR="001B6B9A" w:rsidRPr="001B6B9A" w:rsidSect="001B6B9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63F7D"/>
    <w:multiLevelType w:val="multilevel"/>
    <w:tmpl w:val="B2B4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50E35"/>
    <w:multiLevelType w:val="multilevel"/>
    <w:tmpl w:val="6472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9A"/>
    <w:rsid w:val="001B6B9A"/>
    <w:rsid w:val="008A2D68"/>
    <w:rsid w:val="00CA78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073C"/>
  <w15:chartTrackingRefBased/>
  <w15:docId w15:val="{24CAAA17-ED4D-4C6D-909C-F3142AD0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B6B9A"/>
    <w:pPr>
      <w:spacing w:after="0" w:line="240" w:lineRule="auto"/>
      <w:outlineLvl w:val="0"/>
    </w:pPr>
    <w:rPr>
      <w:rFonts w:ascii="Helvetica" w:eastAsia="Times New Roman" w:hAnsi="Helvetica" w:cs="Helvetica"/>
      <w:b/>
      <w:bCs/>
      <w:color w:val="333333"/>
      <w:kern w:val="36"/>
      <w:sz w:val="48"/>
      <w:szCs w:val="48"/>
      <w:lang w:eastAsia="fr-CA"/>
    </w:rPr>
  </w:style>
  <w:style w:type="paragraph" w:styleId="Titre4">
    <w:name w:val="heading 4"/>
    <w:basedOn w:val="Normal"/>
    <w:link w:val="Titre4Car"/>
    <w:uiPriority w:val="9"/>
    <w:qFormat/>
    <w:rsid w:val="001B6B9A"/>
    <w:pPr>
      <w:spacing w:after="0"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6B9A"/>
    <w:rPr>
      <w:rFonts w:ascii="Helvetica" w:eastAsia="Times New Roman" w:hAnsi="Helvetica" w:cs="Helvetica"/>
      <w:b/>
      <w:bCs/>
      <w:color w:val="333333"/>
      <w:kern w:val="36"/>
      <w:sz w:val="48"/>
      <w:szCs w:val="48"/>
      <w:lang w:eastAsia="fr-CA"/>
    </w:rPr>
  </w:style>
  <w:style w:type="character" w:customStyle="1" w:styleId="Titre4Car">
    <w:name w:val="Titre 4 Car"/>
    <w:basedOn w:val="Policepardfaut"/>
    <w:link w:val="Titre4"/>
    <w:uiPriority w:val="9"/>
    <w:rsid w:val="001B6B9A"/>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1B6B9A"/>
    <w:rPr>
      <w:strike w:val="0"/>
      <w:dstrike w:val="0"/>
      <w:color w:val="0065A4"/>
      <w:u w:val="none"/>
      <w:effect w:val="none"/>
      <w:shd w:val="clear" w:color="auto" w:fill="auto"/>
    </w:rPr>
  </w:style>
  <w:style w:type="character" w:styleId="Accentuation">
    <w:name w:val="Emphasis"/>
    <w:basedOn w:val="Policepardfaut"/>
    <w:uiPriority w:val="20"/>
    <w:qFormat/>
    <w:rsid w:val="001B6B9A"/>
    <w:rPr>
      <w:i/>
      <w:iCs/>
    </w:rPr>
  </w:style>
  <w:style w:type="character" w:styleId="lev">
    <w:name w:val="Strong"/>
    <w:basedOn w:val="Policepardfaut"/>
    <w:uiPriority w:val="22"/>
    <w:qFormat/>
    <w:rsid w:val="001B6B9A"/>
    <w:rPr>
      <w:b/>
      <w:bCs/>
    </w:rPr>
  </w:style>
  <w:style w:type="paragraph" w:styleId="NormalWeb">
    <w:name w:val="Normal (Web)"/>
    <w:basedOn w:val="Normal"/>
    <w:uiPriority w:val="99"/>
    <w:semiHidden/>
    <w:unhideWhenUsed/>
    <w:rsid w:val="001B6B9A"/>
    <w:pPr>
      <w:spacing w:after="0" w:line="240" w:lineRule="auto"/>
    </w:pPr>
    <w:rPr>
      <w:rFonts w:ascii="Georgia" w:eastAsia="Times New Roman" w:hAnsi="Georgia" w:cs="Times New Roman"/>
      <w:sz w:val="24"/>
      <w:szCs w:val="24"/>
      <w:lang w:eastAsia="fr-CA"/>
    </w:rPr>
  </w:style>
  <w:style w:type="paragraph" w:customStyle="1" w:styleId="storyabstract">
    <w:name w:val="story__abstract"/>
    <w:basedOn w:val="Normal"/>
    <w:rsid w:val="001B6B9A"/>
    <w:pPr>
      <w:spacing w:after="0" w:line="240" w:lineRule="auto"/>
    </w:pPr>
    <w:rPr>
      <w:rFonts w:ascii="Georgia" w:eastAsia="Times New Roman" w:hAnsi="Georgia" w:cs="Times New Roman"/>
      <w:sz w:val="24"/>
      <w:szCs w:val="24"/>
      <w:lang w:eastAsia="fr-CA"/>
    </w:rPr>
  </w:style>
  <w:style w:type="character" w:customStyle="1" w:styleId="articleauthor-name1">
    <w:name w:val="article__author-name1"/>
    <w:basedOn w:val="Policepardfaut"/>
    <w:rsid w:val="001B6B9A"/>
    <w:rPr>
      <w:b/>
      <w:bCs/>
      <w:caps/>
      <w:color w:val="333333"/>
    </w:rPr>
  </w:style>
  <w:style w:type="character" w:customStyle="1" w:styleId="imagecredit2">
    <w:name w:val="image__credit2"/>
    <w:basedOn w:val="Policepardfaut"/>
    <w:rsid w:val="001B6B9A"/>
  </w:style>
  <w:style w:type="character" w:customStyle="1" w:styleId="imagecreditsource">
    <w:name w:val="image__credit__source"/>
    <w:basedOn w:val="Policepardfaut"/>
    <w:rsid w:val="001B6B9A"/>
  </w:style>
  <w:style w:type="character" w:customStyle="1" w:styleId="articleauthor-credit1">
    <w:name w:val="article__author-credit1"/>
    <w:basedOn w:val="Policepardfaut"/>
    <w:rsid w:val="001B6B9A"/>
  </w:style>
  <w:style w:type="character" w:customStyle="1" w:styleId="storyheadline16">
    <w:name w:val="story__headline16"/>
    <w:basedOn w:val="Policepardfaut"/>
    <w:rsid w:val="001B6B9A"/>
    <w:rPr>
      <w:color w:val="000000"/>
    </w:rPr>
  </w:style>
  <w:style w:type="paragraph" w:styleId="Textedebulles">
    <w:name w:val="Balloon Text"/>
    <w:basedOn w:val="Normal"/>
    <w:link w:val="TextedebullesCar"/>
    <w:uiPriority w:val="99"/>
    <w:semiHidden/>
    <w:unhideWhenUsed/>
    <w:rsid w:val="001B6B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6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21231">
      <w:bodyDiv w:val="1"/>
      <w:marLeft w:val="0"/>
      <w:marRight w:val="0"/>
      <w:marTop w:val="0"/>
      <w:marBottom w:val="0"/>
      <w:divBdr>
        <w:top w:val="none" w:sz="0" w:space="0" w:color="auto"/>
        <w:left w:val="none" w:sz="0" w:space="0" w:color="auto"/>
        <w:bottom w:val="none" w:sz="0" w:space="0" w:color="auto"/>
        <w:right w:val="none" w:sz="0" w:space="0" w:color="auto"/>
      </w:divBdr>
      <w:divsChild>
        <w:div w:id="46995427">
          <w:marLeft w:val="0"/>
          <w:marRight w:val="0"/>
          <w:marTop w:val="0"/>
          <w:marBottom w:val="0"/>
          <w:divBdr>
            <w:top w:val="none" w:sz="0" w:space="0" w:color="auto"/>
            <w:left w:val="none" w:sz="0" w:space="0" w:color="auto"/>
            <w:bottom w:val="none" w:sz="0" w:space="0" w:color="auto"/>
            <w:right w:val="none" w:sz="0" w:space="0" w:color="auto"/>
          </w:divBdr>
          <w:divsChild>
            <w:div w:id="2051372901">
              <w:marLeft w:val="0"/>
              <w:marRight w:val="0"/>
              <w:marTop w:val="0"/>
              <w:marBottom w:val="0"/>
              <w:divBdr>
                <w:top w:val="none" w:sz="0" w:space="0" w:color="auto"/>
                <w:left w:val="none" w:sz="0" w:space="0" w:color="auto"/>
                <w:bottom w:val="none" w:sz="0" w:space="0" w:color="auto"/>
                <w:right w:val="none" w:sz="0" w:space="0" w:color="auto"/>
              </w:divBdr>
              <w:divsChild>
                <w:div w:id="2055305688">
                  <w:marLeft w:val="0"/>
                  <w:marRight w:val="0"/>
                  <w:marTop w:val="0"/>
                  <w:marBottom w:val="0"/>
                  <w:divBdr>
                    <w:top w:val="none" w:sz="0" w:space="0" w:color="auto"/>
                    <w:left w:val="none" w:sz="0" w:space="0" w:color="auto"/>
                    <w:bottom w:val="none" w:sz="0" w:space="0" w:color="auto"/>
                    <w:right w:val="none" w:sz="0" w:space="0" w:color="auto"/>
                  </w:divBdr>
                  <w:divsChild>
                    <w:div w:id="354549773">
                      <w:marLeft w:val="0"/>
                      <w:marRight w:val="0"/>
                      <w:marTop w:val="0"/>
                      <w:marBottom w:val="0"/>
                      <w:divBdr>
                        <w:top w:val="none" w:sz="0" w:space="0" w:color="auto"/>
                        <w:left w:val="none" w:sz="0" w:space="0" w:color="auto"/>
                        <w:bottom w:val="none" w:sz="0" w:space="0" w:color="auto"/>
                        <w:right w:val="none" w:sz="0" w:space="0" w:color="auto"/>
                      </w:divBdr>
                      <w:divsChild>
                        <w:div w:id="507135712">
                          <w:marLeft w:val="0"/>
                          <w:marRight w:val="0"/>
                          <w:marTop w:val="0"/>
                          <w:marBottom w:val="0"/>
                          <w:divBdr>
                            <w:top w:val="none" w:sz="0" w:space="0" w:color="auto"/>
                            <w:left w:val="none" w:sz="0" w:space="0" w:color="auto"/>
                            <w:bottom w:val="none" w:sz="0" w:space="0" w:color="auto"/>
                            <w:right w:val="none" w:sz="0" w:space="0" w:color="auto"/>
                          </w:divBdr>
                          <w:divsChild>
                            <w:div w:id="1088581777">
                              <w:marLeft w:val="0"/>
                              <w:marRight w:val="0"/>
                              <w:marTop w:val="0"/>
                              <w:marBottom w:val="0"/>
                              <w:divBdr>
                                <w:top w:val="none" w:sz="0" w:space="0" w:color="auto"/>
                                <w:left w:val="none" w:sz="0" w:space="0" w:color="auto"/>
                                <w:bottom w:val="none" w:sz="0" w:space="0" w:color="auto"/>
                                <w:right w:val="none" w:sz="0" w:space="0" w:color="auto"/>
                              </w:divBdr>
                              <w:divsChild>
                                <w:div w:id="853302528">
                                  <w:marLeft w:val="0"/>
                                  <w:marRight w:val="0"/>
                                  <w:marTop w:val="0"/>
                                  <w:marBottom w:val="0"/>
                                  <w:divBdr>
                                    <w:top w:val="none" w:sz="0" w:space="0" w:color="auto"/>
                                    <w:left w:val="none" w:sz="0" w:space="0" w:color="auto"/>
                                    <w:bottom w:val="none" w:sz="0" w:space="0" w:color="auto"/>
                                    <w:right w:val="none" w:sz="0" w:space="0" w:color="auto"/>
                                  </w:divBdr>
                                  <w:divsChild>
                                    <w:div w:id="1505974073">
                                      <w:marLeft w:val="0"/>
                                      <w:marRight w:val="0"/>
                                      <w:marTop w:val="0"/>
                                      <w:marBottom w:val="0"/>
                                      <w:divBdr>
                                        <w:top w:val="none" w:sz="0" w:space="0" w:color="auto"/>
                                        <w:left w:val="none" w:sz="0" w:space="0" w:color="auto"/>
                                        <w:bottom w:val="none" w:sz="0" w:space="0" w:color="auto"/>
                                        <w:right w:val="none" w:sz="0" w:space="0" w:color="auto"/>
                                      </w:divBdr>
                                      <w:divsChild>
                                        <w:div w:id="1995134908">
                                          <w:marLeft w:val="0"/>
                                          <w:marRight w:val="0"/>
                                          <w:marTop w:val="0"/>
                                          <w:marBottom w:val="0"/>
                                          <w:divBdr>
                                            <w:top w:val="none" w:sz="0" w:space="0" w:color="auto"/>
                                            <w:left w:val="none" w:sz="0" w:space="0" w:color="auto"/>
                                            <w:bottom w:val="none" w:sz="0" w:space="0" w:color="auto"/>
                                            <w:right w:val="none" w:sz="0" w:space="0" w:color="auto"/>
                                          </w:divBdr>
                                          <w:divsChild>
                                            <w:div w:id="1740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1364">
                                      <w:marLeft w:val="0"/>
                                      <w:marRight w:val="0"/>
                                      <w:marTop w:val="0"/>
                                      <w:marBottom w:val="0"/>
                                      <w:divBdr>
                                        <w:top w:val="none" w:sz="0" w:space="0" w:color="auto"/>
                                        <w:left w:val="none" w:sz="0" w:space="0" w:color="auto"/>
                                        <w:bottom w:val="none" w:sz="0" w:space="0" w:color="auto"/>
                                        <w:right w:val="none" w:sz="0" w:space="0" w:color="auto"/>
                                      </w:divBdr>
                                      <w:divsChild>
                                        <w:div w:id="9358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621">
                                  <w:marLeft w:val="0"/>
                                  <w:marRight w:val="0"/>
                                  <w:marTop w:val="0"/>
                                  <w:marBottom w:val="0"/>
                                  <w:divBdr>
                                    <w:top w:val="none" w:sz="0" w:space="0" w:color="auto"/>
                                    <w:left w:val="none" w:sz="0" w:space="0" w:color="auto"/>
                                    <w:bottom w:val="none" w:sz="0" w:space="0" w:color="auto"/>
                                    <w:right w:val="none" w:sz="0" w:space="0" w:color="auto"/>
                                  </w:divBdr>
                                  <w:divsChild>
                                    <w:div w:id="358969384">
                                      <w:marLeft w:val="0"/>
                                      <w:marRight w:val="0"/>
                                      <w:marTop w:val="0"/>
                                      <w:marBottom w:val="0"/>
                                      <w:divBdr>
                                        <w:top w:val="none" w:sz="0" w:space="0" w:color="auto"/>
                                        <w:left w:val="none" w:sz="0" w:space="0" w:color="auto"/>
                                        <w:bottom w:val="none" w:sz="0" w:space="0" w:color="auto"/>
                                        <w:right w:val="none" w:sz="0" w:space="0" w:color="auto"/>
                                      </w:divBdr>
                                      <w:divsChild>
                                        <w:div w:id="2045134206">
                                          <w:marLeft w:val="0"/>
                                          <w:marRight w:val="0"/>
                                          <w:marTop w:val="0"/>
                                          <w:marBottom w:val="0"/>
                                          <w:divBdr>
                                            <w:top w:val="none" w:sz="0" w:space="0" w:color="auto"/>
                                            <w:left w:val="none" w:sz="0" w:space="0" w:color="auto"/>
                                            <w:bottom w:val="none" w:sz="0" w:space="0" w:color="auto"/>
                                            <w:right w:val="none" w:sz="0" w:space="0" w:color="auto"/>
                                          </w:divBdr>
                                          <w:divsChild>
                                            <w:div w:id="1012873276">
                                              <w:marLeft w:val="0"/>
                                              <w:marRight w:val="0"/>
                                              <w:marTop w:val="0"/>
                                              <w:marBottom w:val="0"/>
                                              <w:divBdr>
                                                <w:top w:val="none" w:sz="0" w:space="0" w:color="auto"/>
                                                <w:left w:val="none" w:sz="0" w:space="0" w:color="auto"/>
                                                <w:bottom w:val="none" w:sz="0" w:space="0" w:color="auto"/>
                                                <w:right w:val="none" w:sz="0" w:space="0" w:color="auto"/>
                                              </w:divBdr>
                                              <w:divsChild>
                                                <w:div w:id="1563061983">
                                                  <w:marLeft w:val="0"/>
                                                  <w:marRight w:val="0"/>
                                                  <w:marTop w:val="0"/>
                                                  <w:marBottom w:val="0"/>
                                                  <w:divBdr>
                                                    <w:top w:val="none" w:sz="0" w:space="0" w:color="auto"/>
                                                    <w:left w:val="none" w:sz="0" w:space="0" w:color="auto"/>
                                                    <w:bottom w:val="none" w:sz="0" w:space="0" w:color="auto"/>
                                                    <w:right w:val="none" w:sz="0" w:space="0" w:color="auto"/>
                                                  </w:divBdr>
                                                  <w:divsChild>
                                                    <w:div w:id="1781336771">
                                                      <w:marLeft w:val="0"/>
                                                      <w:marRight w:val="0"/>
                                                      <w:marTop w:val="0"/>
                                                      <w:marBottom w:val="0"/>
                                                      <w:divBdr>
                                                        <w:top w:val="none" w:sz="0" w:space="0" w:color="auto"/>
                                                        <w:left w:val="none" w:sz="0" w:space="0" w:color="auto"/>
                                                        <w:bottom w:val="none" w:sz="0" w:space="0" w:color="auto"/>
                                                        <w:right w:val="none" w:sz="0" w:space="0" w:color="auto"/>
                                                      </w:divBdr>
                                                      <w:divsChild>
                                                        <w:div w:id="1442143527">
                                                          <w:marLeft w:val="0"/>
                                                          <w:marRight w:val="0"/>
                                                          <w:marTop w:val="0"/>
                                                          <w:marBottom w:val="0"/>
                                                          <w:divBdr>
                                                            <w:top w:val="none" w:sz="0" w:space="0" w:color="auto"/>
                                                            <w:left w:val="none" w:sz="0" w:space="0" w:color="auto"/>
                                                            <w:bottom w:val="none" w:sz="0" w:space="0" w:color="auto"/>
                                                            <w:right w:val="none" w:sz="0" w:space="0" w:color="auto"/>
                                                          </w:divBdr>
                                                          <w:divsChild>
                                                            <w:div w:id="1886016451">
                                                              <w:marLeft w:val="0"/>
                                                              <w:marRight w:val="0"/>
                                                              <w:marTop w:val="0"/>
                                                              <w:marBottom w:val="0"/>
                                                              <w:divBdr>
                                                                <w:top w:val="none" w:sz="0" w:space="0" w:color="auto"/>
                                                                <w:left w:val="none" w:sz="0" w:space="0" w:color="auto"/>
                                                                <w:bottom w:val="none" w:sz="0" w:space="0" w:color="auto"/>
                                                                <w:right w:val="none" w:sz="0" w:space="0" w:color="auto"/>
                                                              </w:divBdr>
                                                            </w:div>
                                                            <w:div w:id="312563270">
                                                              <w:marLeft w:val="0"/>
                                                              <w:marRight w:val="0"/>
                                                              <w:marTop w:val="0"/>
                                                              <w:marBottom w:val="0"/>
                                                              <w:divBdr>
                                                                <w:top w:val="none" w:sz="0" w:space="0" w:color="auto"/>
                                                                <w:left w:val="none" w:sz="0" w:space="0" w:color="auto"/>
                                                                <w:bottom w:val="none" w:sz="0" w:space="0" w:color="auto"/>
                                                                <w:right w:val="none" w:sz="0" w:space="0" w:color="auto"/>
                                                              </w:divBdr>
                                                            </w:div>
                                                          </w:divsChild>
                                                        </w:div>
                                                        <w:div w:id="510989196">
                                                          <w:marLeft w:val="0"/>
                                                          <w:marRight w:val="0"/>
                                                          <w:marTop w:val="0"/>
                                                          <w:marBottom w:val="0"/>
                                                          <w:divBdr>
                                                            <w:top w:val="none" w:sz="0" w:space="0" w:color="auto"/>
                                                            <w:left w:val="none" w:sz="0" w:space="0" w:color="auto"/>
                                                            <w:bottom w:val="none" w:sz="0" w:space="0" w:color="auto"/>
                                                            <w:right w:val="none" w:sz="0" w:space="0" w:color="auto"/>
                                                          </w:divBdr>
                                                          <w:divsChild>
                                                            <w:div w:id="698046601">
                                                              <w:marLeft w:val="0"/>
                                                              <w:marRight w:val="0"/>
                                                              <w:marTop w:val="0"/>
                                                              <w:marBottom w:val="0"/>
                                                              <w:divBdr>
                                                                <w:top w:val="none" w:sz="0" w:space="0" w:color="auto"/>
                                                                <w:left w:val="none" w:sz="0" w:space="0" w:color="auto"/>
                                                                <w:bottom w:val="none" w:sz="0" w:space="0" w:color="auto"/>
                                                                <w:right w:val="none" w:sz="0" w:space="0" w:color="auto"/>
                                                              </w:divBdr>
                                                              <w:divsChild>
                                                                <w:div w:id="2133477696">
                                                                  <w:marLeft w:val="0"/>
                                                                  <w:marRight w:val="0"/>
                                                                  <w:marTop w:val="0"/>
                                                                  <w:marBottom w:val="0"/>
                                                                  <w:divBdr>
                                                                    <w:top w:val="none" w:sz="0" w:space="0" w:color="auto"/>
                                                                    <w:left w:val="none" w:sz="0" w:space="0" w:color="auto"/>
                                                                    <w:bottom w:val="none" w:sz="0" w:space="0" w:color="auto"/>
                                                                    <w:right w:val="none" w:sz="0" w:space="0" w:color="auto"/>
                                                                  </w:divBdr>
                                                                  <w:divsChild>
                                                                    <w:div w:id="1475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3874">
                                                  <w:marLeft w:val="0"/>
                                                  <w:marRight w:val="0"/>
                                                  <w:marTop w:val="0"/>
                                                  <w:marBottom w:val="0"/>
                                                  <w:divBdr>
                                                    <w:top w:val="none" w:sz="0" w:space="0" w:color="auto"/>
                                                    <w:left w:val="none" w:sz="0" w:space="0" w:color="auto"/>
                                                    <w:bottom w:val="none" w:sz="0" w:space="0" w:color="auto"/>
                                                    <w:right w:val="none" w:sz="0" w:space="0" w:color="auto"/>
                                                  </w:divBdr>
                                                </w:div>
                                                <w:div w:id="1497842998">
                                                  <w:marLeft w:val="0"/>
                                                  <w:marRight w:val="0"/>
                                                  <w:marTop w:val="0"/>
                                                  <w:marBottom w:val="0"/>
                                                  <w:divBdr>
                                                    <w:top w:val="none" w:sz="0" w:space="0" w:color="auto"/>
                                                    <w:left w:val="none" w:sz="0" w:space="0" w:color="auto"/>
                                                    <w:bottom w:val="none" w:sz="0" w:space="0" w:color="auto"/>
                                                    <w:right w:val="none" w:sz="0" w:space="0" w:color="auto"/>
                                                  </w:divBdr>
                                                  <w:divsChild>
                                                    <w:div w:id="1299844182">
                                                      <w:marLeft w:val="0"/>
                                                      <w:marRight w:val="0"/>
                                                      <w:marTop w:val="0"/>
                                                      <w:marBottom w:val="0"/>
                                                      <w:divBdr>
                                                        <w:top w:val="none" w:sz="0" w:space="0" w:color="auto"/>
                                                        <w:left w:val="none" w:sz="0" w:space="0" w:color="auto"/>
                                                        <w:bottom w:val="none" w:sz="0" w:space="0" w:color="auto"/>
                                                        <w:right w:val="none" w:sz="0" w:space="0" w:color="auto"/>
                                                      </w:divBdr>
                                                    </w:div>
                                                  </w:divsChild>
                                                </w:div>
                                                <w:div w:id="1393036948">
                                                  <w:marLeft w:val="0"/>
                                                  <w:marRight w:val="0"/>
                                                  <w:marTop w:val="0"/>
                                                  <w:marBottom w:val="0"/>
                                                  <w:divBdr>
                                                    <w:top w:val="none" w:sz="0" w:space="0" w:color="auto"/>
                                                    <w:left w:val="none" w:sz="0" w:space="0" w:color="auto"/>
                                                    <w:bottom w:val="none" w:sz="0" w:space="0" w:color="auto"/>
                                                    <w:right w:val="none" w:sz="0" w:space="0" w:color="auto"/>
                                                  </w:divBdr>
                                                </w:div>
                                                <w:div w:id="477041545">
                                                  <w:marLeft w:val="0"/>
                                                  <w:marRight w:val="0"/>
                                                  <w:marTop w:val="0"/>
                                                  <w:marBottom w:val="0"/>
                                                  <w:divBdr>
                                                    <w:top w:val="none" w:sz="0" w:space="0" w:color="auto"/>
                                                    <w:left w:val="none" w:sz="0" w:space="0" w:color="auto"/>
                                                    <w:bottom w:val="none" w:sz="0" w:space="0" w:color="auto"/>
                                                    <w:right w:val="none" w:sz="0" w:space="0" w:color="auto"/>
                                                  </w:divBdr>
                                                  <w:divsChild>
                                                    <w:div w:id="1393431814">
                                                      <w:marLeft w:val="0"/>
                                                      <w:marRight w:val="0"/>
                                                      <w:marTop w:val="0"/>
                                                      <w:marBottom w:val="0"/>
                                                      <w:divBdr>
                                                        <w:top w:val="none" w:sz="0" w:space="0" w:color="auto"/>
                                                        <w:left w:val="none" w:sz="0" w:space="0" w:color="auto"/>
                                                        <w:bottom w:val="none" w:sz="0" w:space="0" w:color="auto"/>
                                                        <w:right w:val="none" w:sz="0" w:space="0" w:color="auto"/>
                                                      </w:divBdr>
                                                      <w:divsChild>
                                                        <w:div w:id="735250681">
                                                          <w:marLeft w:val="0"/>
                                                          <w:marRight w:val="0"/>
                                                          <w:marTop w:val="0"/>
                                                          <w:marBottom w:val="0"/>
                                                          <w:divBdr>
                                                            <w:top w:val="none" w:sz="0" w:space="0" w:color="auto"/>
                                                            <w:left w:val="none" w:sz="0" w:space="0" w:color="auto"/>
                                                            <w:bottom w:val="single" w:sz="12" w:space="0" w:color="DBDBDB"/>
                                                            <w:right w:val="none" w:sz="0" w:space="0" w:color="auto"/>
                                                          </w:divBdr>
                                                          <w:divsChild>
                                                            <w:div w:id="299724382">
                                                              <w:marLeft w:val="0"/>
                                                              <w:marRight w:val="0"/>
                                                              <w:marTop w:val="0"/>
                                                              <w:marBottom w:val="0"/>
                                                              <w:divBdr>
                                                                <w:top w:val="none" w:sz="0" w:space="0" w:color="auto"/>
                                                                <w:left w:val="none" w:sz="0" w:space="0" w:color="auto"/>
                                                                <w:bottom w:val="none" w:sz="0" w:space="0" w:color="auto"/>
                                                                <w:right w:val="none" w:sz="0" w:space="0" w:color="auto"/>
                                                              </w:divBdr>
                                                              <w:divsChild>
                                                                <w:div w:id="643583522">
                                                                  <w:marLeft w:val="0"/>
                                                                  <w:marRight w:val="0"/>
                                                                  <w:marTop w:val="0"/>
                                                                  <w:marBottom w:val="0"/>
                                                                  <w:divBdr>
                                                                    <w:top w:val="none" w:sz="0" w:space="0" w:color="auto"/>
                                                                    <w:left w:val="none" w:sz="0" w:space="0" w:color="auto"/>
                                                                    <w:bottom w:val="none" w:sz="0" w:space="0" w:color="auto"/>
                                                                    <w:right w:val="none" w:sz="0" w:space="0" w:color="auto"/>
                                                                  </w:divBdr>
                                                                  <w:divsChild>
                                                                    <w:div w:id="912929536">
                                                                      <w:marLeft w:val="0"/>
                                                                      <w:marRight w:val="0"/>
                                                                      <w:marTop w:val="0"/>
                                                                      <w:marBottom w:val="0"/>
                                                                      <w:divBdr>
                                                                        <w:top w:val="none" w:sz="0" w:space="0" w:color="auto"/>
                                                                        <w:left w:val="none" w:sz="0" w:space="0" w:color="auto"/>
                                                                        <w:bottom w:val="none" w:sz="0" w:space="0" w:color="auto"/>
                                                                        <w:right w:val="none" w:sz="0" w:space="0" w:color="auto"/>
                                                                      </w:divBdr>
                                                                      <w:divsChild>
                                                                        <w:div w:id="66390341">
                                                                          <w:marLeft w:val="0"/>
                                                                          <w:marRight w:val="0"/>
                                                                          <w:marTop w:val="0"/>
                                                                          <w:marBottom w:val="0"/>
                                                                          <w:divBdr>
                                                                            <w:top w:val="none" w:sz="0" w:space="0" w:color="auto"/>
                                                                            <w:left w:val="none" w:sz="0" w:space="0" w:color="auto"/>
                                                                            <w:bottom w:val="none" w:sz="0" w:space="0" w:color="auto"/>
                                                                            <w:right w:val="none" w:sz="0" w:space="0" w:color="auto"/>
                                                                          </w:divBdr>
                                                                          <w:divsChild>
                                                                            <w:div w:id="1788962523">
                                                                              <w:marLeft w:val="0"/>
                                                                              <w:marRight w:val="0"/>
                                                                              <w:marTop w:val="0"/>
                                                                              <w:marBottom w:val="0"/>
                                                                              <w:divBdr>
                                                                                <w:top w:val="none" w:sz="0" w:space="0" w:color="auto"/>
                                                                                <w:left w:val="none" w:sz="0" w:space="0" w:color="auto"/>
                                                                                <w:bottom w:val="none" w:sz="0" w:space="0" w:color="auto"/>
                                                                                <w:right w:val="none" w:sz="0" w:space="0" w:color="auto"/>
                                                                              </w:divBdr>
                                                                              <w:divsChild>
                                                                                <w:div w:id="455298377">
                                                                                  <w:marLeft w:val="0"/>
                                                                                  <w:marRight w:val="0"/>
                                                                                  <w:marTop w:val="0"/>
                                                                                  <w:marBottom w:val="0"/>
                                                                                  <w:divBdr>
                                                                                    <w:top w:val="none" w:sz="0" w:space="0" w:color="auto"/>
                                                                                    <w:left w:val="none" w:sz="0" w:space="0" w:color="auto"/>
                                                                                    <w:bottom w:val="single" w:sz="6" w:space="0" w:color="DBDBDB"/>
                                                                                    <w:right w:val="none" w:sz="0" w:space="0" w:color="auto"/>
                                                                                  </w:divBdr>
                                                                                  <w:divsChild>
                                                                                    <w:div w:id="915555985">
                                                                                      <w:marLeft w:val="0"/>
                                                                                      <w:marRight w:val="0"/>
                                                                                      <w:marTop w:val="0"/>
                                                                                      <w:marBottom w:val="0"/>
                                                                                      <w:divBdr>
                                                                                        <w:top w:val="none" w:sz="0" w:space="0" w:color="auto"/>
                                                                                        <w:left w:val="none" w:sz="0" w:space="0" w:color="auto"/>
                                                                                        <w:bottom w:val="none" w:sz="0" w:space="0" w:color="auto"/>
                                                                                        <w:right w:val="none" w:sz="0" w:space="0" w:color="auto"/>
                                                                                      </w:divBdr>
                                                                                    </w:div>
                                                                                    <w:div w:id="2089036020">
                                                                                      <w:marLeft w:val="0"/>
                                                                                      <w:marRight w:val="0"/>
                                                                                      <w:marTop w:val="0"/>
                                                                                      <w:marBottom w:val="0"/>
                                                                                      <w:divBdr>
                                                                                        <w:top w:val="none" w:sz="0" w:space="0" w:color="auto"/>
                                                                                        <w:left w:val="none" w:sz="0" w:space="0" w:color="auto"/>
                                                                                        <w:bottom w:val="none" w:sz="0" w:space="0" w:color="auto"/>
                                                                                        <w:right w:val="none" w:sz="0" w:space="0" w:color="auto"/>
                                                                                      </w:divBdr>
                                                                                    </w:div>
                                                                                  </w:divsChild>
                                                                                </w:div>
                                                                                <w:div w:id="940769886">
                                                                                  <w:marLeft w:val="0"/>
                                                                                  <w:marRight w:val="0"/>
                                                                                  <w:marTop w:val="0"/>
                                                                                  <w:marBottom w:val="0"/>
                                                                                  <w:divBdr>
                                                                                    <w:top w:val="none" w:sz="0" w:space="0" w:color="auto"/>
                                                                                    <w:left w:val="none" w:sz="0" w:space="0" w:color="auto"/>
                                                                                    <w:bottom w:val="single" w:sz="6" w:space="0" w:color="DBDBDB"/>
                                                                                    <w:right w:val="none" w:sz="0" w:space="0" w:color="auto"/>
                                                                                  </w:divBdr>
                                                                                  <w:divsChild>
                                                                                    <w:div w:id="125853474">
                                                                                      <w:marLeft w:val="0"/>
                                                                                      <w:marRight w:val="0"/>
                                                                                      <w:marTop w:val="0"/>
                                                                                      <w:marBottom w:val="0"/>
                                                                                      <w:divBdr>
                                                                                        <w:top w:val="none" w:sz="0" w:space="0" w:color="auto"/>
                                                                                        <w:left w:val="none" w:sz="0" w:space="0" w:color="auto"/>
                                                                                        <w:bottom w:val="none" w:sz="0" w:space="0" w:color="auto"/>
                                                                                        <w:right w:val="none" w:sz="0" w:space="0" w:color="auto"/>
                                                                                      </w:divBdr>
                                                                                    </w:div>
                                                                                    <w:div w:id="1020819382">
                                                                                      <w:marLeft w:val="0"/>
                                                                                      <w:marRight w:val="0"/>
                                                                                      <w:marTop w:val="0"/>
                                                                                      <w:marBottom w:val="0"/>
                                                                                      <w:divBdr>
                                                                                        <w:top w:val="none" w:sz="0" w:space="0" w:color="auto"/>
                                                                                        <w:left w:val="none" w:sz="0" w:space="0" w:color="auto"/>
                                                                                        <w:bottom w:val="none" w:sz="0" w:space="0" w:color="auto"/>
                                                                                        <w:right w:val="none" w:sz="0" w:space="0" w:color="auto"/>
                                                                                      </w:divBdr>
                                                                                    </w:div>
                                                                                  </w:divsChild>
                                                                                </w:div>
                                                                                <w:div w:id="490292445">
                                                                                  <w:marLeft w:val="0"/>
                                                                                  <w:marRight w:val="0"/>
                                                                                  <w:marTop w:val="0"/>
                                                                                  <w:marBottom w:val="0"/>
                                                                                  <w:divBdr>
                                                                                    <w:top w:val="none" w:sz="0" w:space="0" w:color="auto"/>
                                                                                    <w:left w:val="none" w:sz="0" w:space="0" w:color="auto"/>
                                                                                    <w:bottom w:val="single" w:sz="6" w:space="0" w:color="DBDBDB"/>
                                                                                    <w:right w:val="none" w:sz="0" w:space="0" w:color="auto"/>
                                                                                  </w:divBdr>
                                                                                  <w:divsChild>
                                                                                    <w:div w:id="1254359290">
                                                                                      <w:marLeft w:val="0"/>
                                                                                      <w:marRight w:val="0"/>
                                                                                      <w:marTop w:val="0"/>
                                                                                      <w:marBottom w:val="0"/>
                                                                                      <w:divBdr>
                                                                                        <w:top w:val="none" w:sz="0" w:space="0" w:color="auto"/>
                                                                                        <w:left w:val="none" w:sz="0" w:space="0" w:color="auto"/>
                                                                                        <w:bottom w:val="none" w:sz="0" w:space="0" w:color="auto"/>
                                                                                        <w:right w:val="none" w:sz="0" w:space="0" w:color="auto"/>
                                                                                      </w:divBdr>
                                                                                    </w:div>
                                                                                    <w:div w:id="8486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tar.com/authors.walkom_thom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696</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3</cp:revision>
  <cp:lastPrinted>2018-03-02T15:55:00Z</cp:lastPrinted>
  <dcterms:created xsi:type="dcterms:W3CDTF">2018-03-02T15:29:00Z</dcterms:created>
  <dcterms:modified xsi:type="dcterms:W3CDTF">2018-03-02T15:57:00Z</dcterms:modified>
</cp:coreProperties>
</file>