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338" w:rsidRPr="00C61338" w:rsidRDefault="00C61338" w:rsidP="00C61338">
      <w:pPr>
        <w:spacing w:after="240"/>
        <w:outlineLvl w:val="0"/>
        <w:rPr>
          <w:rFonts w:ascii="Tahoma" w:hAnsi="Tahoma" w:cs="Tahoma"/>
          <w:sz w:val="20"/>
          <w:szCs w:val="20"/>
          <w:lang w:val="en-CA"/>
        </w:rPr>
      </w:pPr>
    </w:p>
    <w:tbl>
      <w:tblPr>
        <w:tblW w:w="0" w:type="auto"/>
        <w:jc w:val="center"/>
        <w:tblCellSpacing w:w="0" w:type="dxa"/>
        <w:tblCellMar>
          <w:left w:w="0" w:type="dxa"/>
          <w:right w:w="0" w:type="dxa"/>
        </w:tblCellMar>
        <w:tblLook w:val="04A0" w:firstRow="1" w:lastRow="0" w:firstColumn="1" w:lastColumn="0" w:noHBand="0" w:noVBand="1"/>
      </w:tblPr>
      <w:tblGrid>
        <w:gridCol w:w="9349"/>
      </w:tblGrid>
      <w:tr w:rsidR="00C61338" w:rsidTr="00C61338">
        <w:trPr>
          <w:tblCellSpacing w:w="0" w:type="dxa"/>
          <w:jc w:val="center"/>
        </w:trPr>
        <w:tc>
          <w:tcPr>
            <w:tcW w:w="9349" w:type="dxa"/>
            <w:vAlign w:val="center"/>
            <w:hideMark/>
          </w:tcPr>
          <w:p w:rsidR="00C61338" w:rsidRDefault="00C61338" w:rsidP="00C61338">
            <w:pPr>
              <w:pStyle w:val="image-box"/>
              <w:spacing w:before="0" w:beforeAutospacing="0" w:after="0" w:afterAutospacing="0"/>
              <w:jc w:val="right"/>
              <w:rPr>
                <w:sz w:val="33"/>
                <w:szCs w:val="33"/>
              </w:rPr>
            </w:pPr>
            <w:r>
              <w:rPr>
                <w:noProof/>
                <w:sz w:val="33"/>
                <w:szCs w:val="33"/>
              </w:rPr>
              <w:drawing>
                <wp:inline distT="0" distB="0" distL="0" distR="0">
                  <wp:extent cx="5486400" cy="664312"/>
                  <wp:effectExtent l="0" t="0" r="0" b="2540"/>
                  <wp:docPr id="3" name="Image 3" descr="CLC 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C CTC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4892" cy="693189"/>
                          </a:xfrm>
                          <a:prstGeom prst="rect">
                            <a:avLst/>
                          </a:prstGeom>
                          <a:noFill/>
                          <a:ln>
                            <a:noFill/>
                          </a:ln>
                        </pic:spPr>
                      </pic:pic>
                    </a:graphicData>
                  </a:graphic>
                </wp:inline>
              </w:drawing>
            </w:r>
          </w:p>
          <w:p w:rsidR="00C61338" w:rsidRPr="00C61338" w:rsidRDefault="00C61338" w:rsidP="00C61338">
            <w:pPr>
              <w:pStyle w:val="NormalWeb"/>
              <w:spacing w:before="0" w:beforeAutospacing="0" w:after="0" w:afterAutospacing="0" w:line="360" w:lineRule="atLeast"/>
              <w:rPr>
                <w:rFonts w:ascii="Arial" w:hAnsi="Arial" w:cs="Arial"/>
                <w:color w:val="58595B"/>
                <w:sz w:val="24"/>
                <w:szCs w:val="24"/>
                <w:lang w:val="en-CA"/>
              </w:rPr>
            </w:pPr>
            <w:r w:rsidRPr="00C61338">
              <w:rPr>
                <w:rFonts w:ascii="Arial" w:hAnsi="Arial" w:cs="Arial"/>
                <w:color w:val="333333"/>
                <w:sz w:val="24"/>
                <w:szCs w:val="24"/>
                <w:lang w:val="en-CA"/>
              </w:rPr>
              <w:t>William --</w:t>
            </w:r>
          </w:p>
          <w:p w:rsidR="00C61338" w:rsidRPr="00C61338" w:rsidRDefault="00C61338" w:rsidP="00C61338">
            <w:pPr>
              <w:pStyle w:val="NormalWeb"/>
              <w:spacing w:before="0" w:beforeAutospacing="0" w:after="0" w:afterAutospacing="0" w:line="360" w:lineRule="atLeast"/>
              <w:rPr>
                <w:rFonts w:ascii="Arial" w:hAnsi="Arial" w:cs="Arial"/>
                <w:color w:val="58595B"/>
                <w:sz w:val="24"/>
                <w:szCs w:val="24"/>
                <w:lang w:val="en-CA"/>
              </w:rPr>
            </w:pPr>
            <w:r w:rsidRPr="00C61338">
              <w:rPr>
                <w:rFonts w:ascii="Arial" w:hAnsi="Arial" w:cs="Arial"/>
                <w:color w:val="333333"/>
                <w:sz w:val="24"/>
                <w:szCs w:val="24"/>
                <w:lang w:val="en-CA"/>
              </w:rPr>
              <w:t>This Tuesday, Canada's unions will arrive on Parliament Hill for what is the largest lobby day of its kind.</w:t>
            </w:r>
          </w:p>
          <w:p w:rsidR="00C61338" w:rsidRDefault="00C61338" w:rsidP="00C61338">
            <w:pPr>
              <w:pStyle w:val="NormalWeb"/>
              <w:spacing w:before="0" w:beforeAutospacing="0" w:after="0" w:afterAutospacing="0" w:line="360" w:lineRule="atLeast"/>
              <w:rPr>
                <w:rFonts w:ascii="Arial" w:hAnsi="Arial" w:cs="Arial"/>
                <w:color w:val="333333"/>
                <w:sz w:val="24"/>
                <w:szCs w:val="24"/>
                <w:lang w:val="en-CA"/>
              </w:rPr>
            </w:pPr>
          </w:p>
          <w:p w:rsidR="00C61338" w:rsidRDefault="00C61338" w:rsidP="00C61338">
            <w:pPr>
              <w:pStyle w:val="NormalWeb"/>
              <w:spacing w:before="0" w:beforeAutospacing="0" w:after="0" w:afterAutospacing="0" w:line="360" w:lineRule="atLeast"/>
              <w:rPr>
                <w:rFonts w:ascii="Arial" w:hAnsi="Arial" w:cs="Arial"/>
                <w:color w:val="333333"/>
                <w:sz w:val="24"/>
                <w:szCs w:val="24"/>
                <w:lang w:val="en-CA"/>
              </w:rPr>
            </w:pPr>
            <w:r w:rsidRPr="00C61338">
              <w:rPr>
                <w:rFonts w:ascii="Arial" w:hAnsi="Arial" w:cs="Arial"/>
                <w:color w:val="333333"/>
                <w:sz w:val="24"/>
                <w:szCs w:val="24"/>
                <w:lang w:val="en-CA"/>
              </w:rPr>
              <w:t>Over 300 workers, representing 31 unions from across Canada, are scheduled to meet with more than 175 ministers, Members of Parliament, and senators to provide concrete ways on how they can improve the lives of Canadians.</w:t>
            </w:r>
          </w:p>
          <w:p w:rsidR="00C61338" w:rsidRPr="00C61338" w:rsidRDefault="00C61338" w:rsidP="00C61338">
            <w:pPr>
              <w:pStyle w:val="NormalWeb"/>
              <w:spacing w:before="0" w:beforeAutospacing="0" w:after="0" w:afterAutospacing="0" w:line="360" w:lineRule="atLeast"/>
              <w:rPr>
                <w:rFonts w:ascii="Arial" w:hAnsi="Arial" w:cs="Arial"/>
                <w:color w:val="58595B"/>
                <w:sz w:val="24"/>
                <w:szCs w:val="24"/>
                <w:lang w:val="en-CA"/>
              </w:rPr>
            </w:pPr>
          </w:p>
          <w:p w:rsidR="00C61338" w:rsidRDefault="00C61338" w:rsidP="00C61338">
            <w:pPr>
              <w:pStyle w:val="NormalWeb"/>
              <w:spacing w:before="0" w:beforeAutospacing="0" w:after="0" w:afterAutospacing="0" w:line="360" w:lineRule="atLeast"/>
              <w:rPr>
                <w:rFonts w:ascii="Arial" w:hAnsi="Arial" w:cs="Arial"/>
                <w:color w:val="333333"/>
                <w:sz w:val="24"/>
                <w:szCs w:val="24"/>
                <w:lang w:val="en-CA"/>
              </w:rPr>
            </w:pPr>
            <w:r w:rsidRPr="00C61338">
              <w:rPr>
                <w:rFonts w:ascii="Arial" w:hAnsi="Arial" w:cs="Arial"/>
                <w:color w:val="333333"/>
                <w:sz w:val="24"/>
                <w:szCs w:val="24"/>
                <w:lang w:val="en-CA"/>
              </w:rPr>
              <w:t xml:space="preserve">Our key </w:t>
            </w:r>
            <w:proofErr w:type="gramStart"/>
            <w:r w:rsidRPr="00C61338">
              <w:rPr>
                <w:rFonts w:ascii="Arial" w:hAnsi="Arial" w:cs="Arial"/>
                <w:color w:val="333333"/>
                <w:sz w:val="24"/>
                <w:szCs w:val="24"/>
                <w:lang w:val="en-CA"/>
              </w:rPr>
              <w:t>ask</w:t>
            </w:r>
            <w:proofErr w:type="gramEnd"/>
            <w:r w:rsidRPr="00C61338">
              <w:rPr>
                <w:rFonts w:ascii="Arial" w:hAnsi="Arial" w:cs="Arial"/>
                <w:color w:val="333333"/>
                <w:sz w:val="24"/>
                <w:szCs w:val="24"/>
                <w:lang w:val="en-CA"/>
              </w:rPr>
              <w:t xml:space="preserve">? Universal </w:t>
            </w:r>
            <w:proofErr w:type="spellStart"/>
            <w:r w:rsidRPr="00C61338">
              <w:rPr>
                <w:rFonts w:ascii="Arial" w:hAnsi="Arial" w:cs="Arial"/>
                <w:color w:val="333333"/>
                <w:sz w:val="24"/>
                <w:szCs w:val="24"/>
                <w:lang w:val="en-CA"/>
              </w:rPr>
              <w:t>pharmacare</w:t>
            </w:r>
            <w:proofErr w:type="spellEnd"/>
            <w:r w:rsidRPr="00C61338">
              <w:rPr>
                <w:rFonts w:ascii="Arial" w:hAnsi="Arial" w:cs="Arial"/>
                <w:color w:val="333333"/>
                <w:sz w:val="24"/>
                <w:szCs w:val="24"/>
                <w:lang w:val="en-CA"/>
              </w:rPr>
              <w:t>. It's what you - and tens of thousands of other Canadians just like you - say this country needs now.</w:t>
            </w:r>
          </w:p>
          <w:p w:rsidR="00C61338" w:rsidRPr="00C61338" w:rsidRDefault="00C61338" w:rsidP="00C61338">
            <w:pPr>
              <w:pStyle w:val="NormalWeb"/>
              <w:spacing w:before="0" w:beforeAutospacing="0" w:after="0" w:afterAutospacing="0" w:line="360" w:lineRule="atLeast"/>
              <w:rPr>
                <w:rFonts w:ascii="Arial" w:hAnsi="Arial" w:cs="Arial"/>
                <w:color w:val="58595B"/>
                <w:sz w:val="24"/>
                <w:szCs w:val="24"/>
                <w:lang w:val="en-CA"/>
              </w:rPr>
            </w:pPr>
          </w:p>
          <w:p w:rsidR="00C61338" w:rsidRDefault="00C61338" w:rsidP="00C61338">
            <w:pPr>
              <w:pStyle w:val="NormalWeb"/>
              <w:spacing w:before="0" w:beforeAutospacing="0" w:after="0" w:afterAutospacing="0" w:line="360" w:lineRule="atLeast"/>
              <w:rPr>
                <w:rFonts w:ascii="Arial" w:hAnsi="Arial" w:cs="Arial"/>
                <w:color w:val="333333"/>
                <w:sz w:val="24"/>
                <w:szCs w:val="24"/>
                <w:lang w:val="en-CA"/>
              </w:rPr>
            </w:pPr>
            <w:r w:rsidRPr="00C61338">
              <w:rPr>
                <w:rFonts w:ascii="Arial" w:hAnsi="Arial" w:cs="Arial"/>
                <w:color w:val="333333"/>
                <w:sz w:val="24"/>
                <w:szCs w:val="24"/>
                <w:lang w:val="en-CA"/>
              </w:rPr>
              <w:t>We'll be kicking off the day with a news conference that brings together employers, doctors, and retirees to make the case.</w:t>
            </w:r>
          </w:p>
          <w:p w:rsidR="00C61338" w:rsidRPr="00C61338" w:rsidRDefault="00C61338" w:rsidP="00C61338">
            <w:pPr>
              <w:pStyle w:val="NormalWeb"/>
              <w:spacing w:before="0" w:beforeAutospacing="0" w:after="0" w:afterAutospacing="0" w:line="360" w:lineRule="atLeast"/>
              <w:rPr>
                <w:rFonts w:ascii="Arial" w:hAnsi="Arial" w:cs="Arial"/>
                <w:color w:val="58595B"/>
                <w:sz w:val="24"/>
                <w:szCs w:val="24"/>
                <w:lang w:val="en-CA"/>
              </w:rPr>
            </w:pPr>
          </w:p>
          <w:p w:rsidR="00C61338" w:rsidRDefault="00C61338" w:rsidP="00C61338">
            <w:pPr>
              <w:pStyle w:val="NormalWeb"/>
              <w:spacing w:before="0" w:beforeAutospacing="0" w:after="0" w:afterAutospacing="0" w:line="360" w:lineRule="atLeast"/>
              <w:rPr>
                <w:rFonts w:ascii="Arial" w:hAnsi="Arial" w:cs="Arial"/>
                <w:color w:val="333333"/>
                <w:sz w:val="24"/>
                <w:szCs w:val="24"/>
                <w:lang w:val="en-CA"/>
              </w:rPr>
            </w:pPr>
            <w:r w:rsidRPr="00C61338">
              <w:rPr>
                <w:rFonts w:ascii="Arial" w:hAnsi="Arial" w:cs="Arial"/>
                <w:color w:val="333333"/>
                <w:sz w:val="24"/>
                <w:szCs w:val="24"/>
                <w:lang w:val="en-CA"/>
              </w:rPr>
              <w:t>Help us have an even bigger impact.</w:t>
            </w:r>
          </w:p>
          <w:p w:rsidR="00C61338" w:rsidRPr="00C61338" w:rsidRDefault="00C61338" w:rsidP="00C61338">
            <w:pPr>
              <w:pStyle w:val="NormalWeb"/>
              <w:spacing w:before="0" w:beforeAutospacing="0" w:after="0" w:afterAutospacing="0" w:line="360" w:lineRule="atLeast"/>
              <w:rPr>
                <w:rFonts w:ascii="Arial" w:hAnsi="Arial" w:cs="Arial"/>
                <w:color w:val="58595B"/>
                <w:sz w:val="24"/>
                <w:szCs w:val="24"/>
                <w:lang w:val="en-CA"/>
              </w:rPr>
            </w:pPr>
          </w:p>
          <w:p w:rsidR="00C61338" w:rsidRDefault="00C61338" w:rsidP="00C61338">
            <w:pPr>
              <w:pStyle w:val="NormalWeb"/>
              <w:spacing w:before="0" w:beforeAutospacing="0" w:after="0" w:afterAutospacing="0" w:line="360" w:lineRule="atLeast"/>
              <w:rPr>
                <w:rFonts w:ascii="Arial" w:hAnsi="Arial" w:cs="Arial"/>
                <w:color w:val="333333"/>
                <w:sz w:val="24"/>
                <w:szCs w:val="24"/>
                <w:lang w:val="en-CA"/>
              </w:rPr>
            </w:pPr>
            <w:r w:rsidRPr="00C61338">
              <w:rPr>
                <w:rFonts w:ascii="Arial" w:hAnsi="Arial" w:cs="Arial"/>
                <w:color w:val="333333"/>
                <w:sz w:val="24"/>
                <w:szCs w:val="24"/>
                <w:lang w:val="en-CA"/>
              </w:rPr>
              <w:t xml:space="preserve">Take one minute to send your MP a message using our super-simple tool. Ask them to stand up and </w:t>
            </w:r>
            <w:proofErr w:type="gramStart"/>
            <w:r w:rsidRPr="00C61338">
              <w:rPr>
                <w:rFonts w:ascii="Arial" w:hAnsi="Arial" w:cs="Arial"/>
                <w:color w:val="333333"/>
                <w:sz w:val="24"/>
                <w:szCs w:val="24"/>
                <w:lang w:val="en-CA"/>
              </w:rPr>
              <w:t>take action</w:t>
            </w:r>
            <w:proofErr w:type="gramEnd"/>
            <w:r w:rsidRPr="00C61338">
              <w:rPr>
                <w:rFonts w:ascii="Arial" w:hAnsi="Arial" w:cs="Arial"/>
                <w:color w:val="333333"/>
                <w:sz w:val="24"/>
                <w:szCs w:val="24"/>
                <w:lang w:val="en-CA"/>
              </w:rPr>
              <w:t xml:space="preserve"> on </w:t>
            </w:r>
            <w:proofErr w:type="spellStart"/>
            <w:r w:rsidRPr="00C61338">
              <w:rPr>
                <w:rFonts w:ascii="Arial" w:hAnsi="Arial" w:cs="Arial"/>
                <w:color w:val="333333"/>
                <w:sz w:val="24"/>
                <w:szCs w:val="24"/>
                <w:lang w:val="en-CA"/>
              </w:rPr>
              <w:t>pharmacare</w:t>
            </w:r>
            <w:proofErr w:type="spellEnd"/>
            <w:r w:rsidRPr="00C61338">
              <w:rPr>
                <w:rFonts w:ascii="Arial" w:hAnsi="Arial" w:cs="Arial"/>
                <w:color w:val="333333"/>
                <w:sz w:val="24"/>
                <w:szCs w:val="24"/>
                <w:lang w:val="en-CA"/>
              </w:rPr>
              <w:t>.</w:t>
            </w:r>
          </w:p>
          <w:p w:rsidR="00C61338" w:rsidRPr="00C61338" w:rsidRDefault="00C61338" w:rsidP="00C61338">
            <w:pPr>
              <w:pStyle w:val="NormalWeb"/>
              <w:spacing w:before="0" w:beforeAutospacing="0" w:after="0" w:afterAutospacing="0" w:line="360" w:lineRule="atLeast"/>
              <w:rPr>
                <w:rFonts w:ascii="Arial" w:hAnsi="Arial" w:cs="Arial"/>
                <w:color w:val="58595B"/>
                <w:sz w:val="24"/>
                <w:szCs w:val="24"/>
                <w:lang w:val="en-CA"/>
              </w:rPr>
            </w:pPr>
          </w:p>
          <w:p w:rsidR="00C61338" w:rsidRPr="00C61338" w:rsidRDefault="00C61338" w:rsidP="00C61338">
            <w:pPr>
              <w:pStyle w:val="NormalWeb"/>
              <w:spacing w:before="0" w:beforeAutospacing="0" w:after="0" w:afterAutospacing="0" w:line="360" w:lineRule="atLeast"/>
              <w:rPr>
                <w:rFonts w:ascii="Arial" w:hAnsi="Arial" w:cs="Arial"/>
                <w:color w:val="58595B"/>
                <w:sz w:val="24"/>
                <w:szCs w:val="24"/>
                <w:lang w:val="en-CA"/>
              </w:rPr>
            </w:pPr>
            <w:r w:rsidRPr="00C61338">
              <w:rPr>
                <w:rFonts w:ascii="Arial" w:hAnsi="Arial" w:cs="Arial"/>
                <w:color w:val="333333"/>
                <w:sz w:val="24"/>
                <w:szCs w:val="24"/>
                <w:lang w:val="en-CA"/>
              </w:rPr>
              <w:t xml:space="preserve">Send your Member of Parliament a message right now: </w:t>
            </w:r>
            <w:hyperlink r:id="rId5" w:history="1">
              <w:r w:rsidRPr="00F17D24">
                <w:rPr>
                  <w:rStyle w:val="Lienhypertexte"/>
                  <w:rFonts w:ascii="Arial" w:hAnsi="Arial" w:cs="Arial"/>
                  <w:sz w:val="24"/>
                  <w:szCs w:val="24"/>
                  <w:lang w:val="en-CA"/>
                </w:rPr>
                <w:t>http://www.aplanforeveryone.ca/mpp</w:t>
              </w:r>
            </w:hyperlink>
          </w:p>
          <w:p w:rsidR="00C61338" w:rsidRPr="00C61338" w:rsidRDefault="00C61338" w:rsidP="00C61338">
            <w:pPr>
              <w:pStyle w:val="NormalWeb"/>
              <w:spacing w:before="0" w:beforeAutospacing="0" w:after="0" w:afterAutospacing="0" w:line="360" w:lineRule="atLeast"/>
              <w:rPr>
                <w:rFonts w:ascii="Arial" w:hAnsi="Arial" w:cs="Arial"/>
                <w:color w:val="58595B"/>
                <w:sz w:val="24"/>
                <w:szCs w:val="24"/>
                <w:lang w:val="en-CA"/>
              </w:rPr>
            </w:pPr>
            <w:r w:rsidRPr="00C61338">
              <w:rPr>
                <w:rFonts w:ascii="Arial" w:hAnsi="Arial" w:cs="Arial"/>
                <w:color w:val="333333"/>
                <w:sz w:val="24"/>
                <w:szCs w:val="24"/>
                <w:lang w:val="en-CA"/>
              </w:rPr>
              <w:t>Let's make sure they know we're coming - and that you've got our back.</w:t>
            </w:r>
          </w:p>
          <w:p w:rsidR="00C61338" w:rsidRPr="00C61338" w:rsidRDefault="00C61338" w:rsidP="00C61338">
            <w:pPr>
              <w:pStyle w:val="NormalWeb"/>
              <w:spacing w:before="0" w:beforeAutospacing="0" w:after="0" w:afterAutospacing="0" w:line="360" w:lineRule="atLeast"/>
              <w:rPr>
                <w:rFonts w:ascii="Arial" w:hAnsi="Arial" w:cs="Arial"/>
                <w:color w:val="58595B"/>
                <w:sz w:val="24"/>
                <w:szCs w:val="24"/>
                <w:lang w:val="en-CA"/>
              </w:rPr>
            </w:pPr>
            <w:r w:rsidRPr="00C61338">
              <w:rPr>
                <w:rFonts w:ascii="Arial" w:hAnsi="Arial" w:cs="Arial"/>
                <w:color w:val="333333"/>
                <w:sz w:val="24"/>
                <w:szCs w:val="24"/>
                <w:lang w:val="en-CA"/>
              </w:rPr>
              <w:t>Sincerely,</w:t>
            </w:r>
          </w:p>
          <w:p w:rsidR="00C61338" w:rsidRPr="00C61338" w:rsidRDefault="00C61338" w:rsidP="00C61338">
            <w:pPr>
              <w:pStyle w:val="NormalWeb"/>
              <w:spacing w:before="0" w:beforeAutospacing="0" w:after="0" w:afterAutospacing="0" w:line="360" w:lineRule="atLeast"/>
              <w:rPr>
                <w:rFonts w:ascii="Arial" w:hAnsi="Arial" w:cs="Arial"/>
                <w:color w:val="58595B"/>
                <w:sz w:val="24"/>
                <w:szCs w:val="24"/>
                <w:lang w:val="en-CA"/>
              </w:rPr>
            </w:pPr>
            <w:r w:rsidRPr="00C61338">
              <w:rPr>
                <w:rFonts w:ascii="Arial" w:hAnsi="Arial" w:cs="Arial"/>
                <w:color w:val="333333"/>
                <w:sz w:val="24"/>
                <w:szCs w:val="24"/>
                <w:lang w:val="en-CA"/>
              </w:rPr>
              <w:t>Brent Farrington</w:t>
            </w:r>
            <w:r w:rsidRPr="00C61338">
              <w:rPr>
                <w:rFonts w:ascii="Arial" w:hAnsi="Arial" w:cs="Arial"/>
                <w:color w:val="333333"/>
                <w:sz w:val="24"/>
                <w:szCs w:val="24"/>
                <w:lang w:val="en-CA"/>
              </w:rPr>
              <w:br/>
              <w:t>Director of Political Action</w:t>
            </w:r>
          </w:p>
          <w:p w:rsidR="00C61338" w:rsidRPr="00C61338" w:rsidRDefault="00C61338" w:rsidP="00C61338">
            <w:pPr>
              <w:pStyle w:val="NormalWeb"/>
              <w:spacing w:before="0" w:beforeAutospacing="0" w:after="0" w:afterAutospacing="0" w:line="360" w:lineRule="atLeast"/>
              <w:rPr>
                <w:rFonts w:ascii="Arial" w:hAnsi="Arial" w:cs="Arial"/>
                <w:color w:val="58595B"/>
                <w:sz w:val="24"/>
                <w:szCs w:val="24"/>
              </w:rPr>
            </w:pPr>
            <w:r w:rsidRPr="00C61338">
              <w:rPr>
                <w:rFonts w:ascii="Arial" w:hAnsi="Arial" w:cs="Arial"/>
                <w:color w:val="58595B"/>
                <w:sz w:val="24"/>
                <w:szCs w:val="24"/>
              </w:rPr>
              <w:t xml:space="preserve">Canadian Labour </w:t>
            </w:r>
            <w:proofErr w:type="spellStart"/>
            <w:r w:rsidRPr="00C61338">
              <w:rPr>
                <w:rFonts w:ascii="Arial" w:hAnsi="Arial" w:cs="Arial"/>
                <w:color w:val="58595B"/>
                <w:sz w:val="24"/>
                <w:szCs w:val="24"/>
              </w:rPr>
              <w:t>Congress</w:t>
            </w:r>
            <w:proofErr w:type="spellEnd"/>
          </w:p>
          <w:p w:rsidR="00C61338" w:rsidRPr="00C61338" w:rsidRDefault="00C61338" w:rsidP="00C61338">
            <w:pPr>
              <w:pStyle w:val="NormalWeb"/>
              <w:spacing w:before="0" w:beforeAutospacing="0" w:after="0" w:afterAutospacing="0" w:line="312" w:lineRule="atLeast"/>
              <w:rPr>
                <w:rFonts w:ascii="Arial" w:hAnsi="Arial" w:cs="Arial"/>
                <w:color w:val="999999"/>
                <w:sz w:val="24"/>
                <w:szCs w:val="24"/>
              </w:rPr>
            </w:pPr>
            <w:r w:rsidRPr="00C61338">
              <w:rPr>
                <w:rFonts w:ascii="Arial" w:hAnsi="Arial" w:cs="Arial"/>
                <w:noProof/>
                <w:color w:val="0000FF"/>
                <w:sz w:val="24"/>
                <w:szCs w:val="24"/>
              </w:rPr>
              <w:drawing>
                <wp:inline distT="0" distB="0" distL="0" distR="0">
                  <wp:extent cx="334645" cy="334645"/>
                  <wp:effectExtent l="0" t="0" r="8255" b="8255"/>
                  <wp:docPr id="2" name="Image 2" descr="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645" cy="334645"/>
                          </a:xfrm>
                          <a:prstGeom prst="rect">
                            <a:avLst/>
                          </a:prstGeom>
                          <a:noFill/>
                          <a:ln>
                            <a:noFill/>
                          </a:ln>
                        </pic:spPr>
                      </pic:pic>
                    </a:graphicData>
                  </a:graphic>
                </wp:inline>
              </w:drawing>
            </w:r>
            <w:r w:rsidRPr="00C61338">
              <w:rPr>
                <w:rFonts w:ascii="Arial" w:hAnsi="Arial" w:cs="Arial"/>
                <w:noProof/>
                <w:color w:val="0000FF"/>
                <w:sz w:val="24"/>
                <w:szCs w:val="24"/>
              </w:rPr>
              <w:drawing>
                <wp:inline distT="0" distB="0" distL="0" distR="0">
                  <wp:extent cx="334645" cy="334645"/>
                  <wp:effectExtent l="0" t="0" r="8255" b="8255"/>
                  <wp:docPr id="1" name="Image 1" descr="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645" cy="334645"/>
                          </a:xfrm>
                          <a:prstGeom prst="rect">
                            <a:avLst/>
                          </a:prstGeom>
                          <a:noFill/>
                          <a:ln>
                            <a:noFill/>
                          </a:ln>
                        </pic:spPr>
                      </pic:pic>
                    </a:graphicData>
                  </a:graphic>
                </wp:inline>
              </w:drawing>
            </w:r>
          </w:p>
          <w:p w:rsidR="00C61338" w:rsidRDefault="00C61338" w:rsidP="00C61338">
            <w:pPr>
              <w:pStyle w:val="NormalWeb"/>
              <w:spacing w:before="0" w:beforeAutospacing="0" w:after="0" w:afterAutospacing="0" w:line="312" w:lineRule="atLeast"/>
              <w:rPr>
                <w:rFonts w:ascii="Georgia" w:hAnsi="Georgia"/>
                <w:color w:val="999999"/>
                <w:sz w:val="29"/>
                <w:szCs w:val="29"/>
              </w:rPr>
            </w:pPr>
            <w:r w:rsidRPr="00C61338">
              <w:rPr>
                <w:rFonts w:ascii="Arial" w:hAnsi="Arial" w:cs="Arial"/>
                <w:color w:val="999999"/>
                <w:sz w:val="24"/>
                <w:szCs w:val="24"/>
                <w:lang w:val="en-CA"/>
              </w:rPr>
              <w:t>Canadian Labour Congress</w:t>
            </w:r>
            <w:r w:rsidRPr="00C61338">
              <w:rPr>
                <w:rFonts w:ascii="Arial" w:hAnsi="Arial" w:cs="Arial"/>
                <w:color w:val="999999"/>
                <w:sz w:val="24"/>
                <w:szCs w:val="24"/>
                <w:lang w:val="en-CA"/>
              </w:rPr>
              <w:br/>
              <w:t>613-521-3400</w:t>
            </w:r>
            <w:r w:rsidRPr="00C61338">
              <w:rPr>
                <w:rFonts w:ascii="Arial" w:hAnsi="Arial" w:cs="Arial"/>
                <w:color w:val="999999"/>
                <w:sz w:val="24"/>
                <w:szCs w:val="24"/>
                <w:lang w:val="en-CA"/>
              </w:rPr>
              <w:br/>
              <w:t xml:space="preserve">2841 Riverside </w:t>
            </w:r>
            <w:proofErr w:type="spellStart"/>
            <w:r w:rsidRPr="00C61338">
              <w:rPr>
                <w:rFonts w:ascii="Arial" w:hAnsi="Arial" w:cs="Arial"/>
                <w:color w:val="999999"/>
                <w:sz w:val="24"/>
                <w:szCs w:val="24"/>
                <w:lang w:val="en-CA"/>
              </w:rPr>
              <w:t>Dr</w:t>
            </w:r>
            <w:proofErr w:type="spellEnd"/>
            <w:r w:rsidRPr="00C61338">
              <w:rPr>
                <w:rFonts w:ascii="Arial" w:hAnsi="Arial" w:cs="Arial"/>
                <w:color w:val="999999"/>
                <w:sz w:val="24"/>
                <w:szCs w:val="24"/>
                <w:lang w:val="en-CA"/>
              </w:rPr>
              <w:t>, Ottawa, ON K1V 8X7</w:t>
            </w:r>
            <w:bookmarkStart w:id="0" w:name="_GoBack"/>
            <w:bookmarkEnd w:id="0"/>
            <w:r>
              <w:rPr>
                <w:rFonts w:ascii="Georgia" w:hAnsi="Georgia"/>
                <w:color w:val="999999"/>
                <w:sz w:val="29"/>
                <w:szCs w:val="29"/>
              </w:rPr>
              <w:t>.</w:t>
            </w:r>
          </w:p>
          <w:p w:rsidR="00C61338" w:rsidRDefault="00C61338" w:rsidP="00C61338">
            <w:pPr>
              <w:pStyle w:val="NormalWeb"/>
              <w:spacing w:before="0" w:beforeAutospacing="0" w:after="0" w:afterAutospacing="0"/>
              <w:rPr>
                <w:vanish/>
                <w:sz w:val="33"/>
                <w:szCs w:val="33"/>
              </w:rPr>
            </w:pPr>
            <w:hyperlink r:id="rId10" w:history="1">
              <w:r>
                <w:rPr>
                  <w:rStyle w:val="Lienhypertexte"/>
                  <w:vanish/>
                  <w:sz w:val="33"/>
                  <w:szCs w:val="33"/>
                </w:rPr>
                <w:t>http://canadianlabour.nationbuilder.com/unsubscribe</w:t>
              </w:r>
            </w:hyperlink>
          </w:p>
        </w:tc>
      </w:tr>
    </w:tbl>
    <w:p w:rsidR="00C61338" w:rsidRDefault="00C61338" w:rsidP="00C61338"/>
    <w:sectPr w:rsidR="00C61338" w:rsidSect="00C61338">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38"/>
    <w:rsid w:val="00C613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FD6F"/>
  <w15:chartTrackingRefBased/>
  <w15:docId w15:val="{7B1CD24A-C158-4FD7-A714-45F8C62F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338"/>
    <w:pPr>
      <w:spacing w:after="0" w:line="240" w:lineRule="auto"/>
    </w:pPr>
    <w:rPr>
      <w:rFonts w:ascii="Calibri" w:eastAsia="Times New Roman" w:hAnsi="Calibri" w:cs="Calibri"/>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61338"/>
    <w:rPr>
      <w:color w:val="0000FF"/>
      <w:u w:val="single"/>
    </w:rPr>
  </w:style>
  <w:style w:type="paragraph" w:styleId="NormalWeb">
    <w:name w:val="Normal (Web)"/>
    <w:basedOn w:val="Normal"/>
    <w:uiPriority w:val="99"/>
    <w:semiHidden/>
    <w:unhideWhenUsed/>
    <w:rsid w:val="00C61338"/>
    <w:pPr>
      <w:spacing w:before="100" w:beforeAutospacing="1" w:after="100" w:afterAutospacing="1"/>
    </w:pPr>
  </w:style>
  <w:style w:type="paragraph" w:customStyle="1" w:styleId="image-box">
    <w:name w:val="image-box"/>
    <w:basedOn w:val="Normal"/>
    <w:uiPriority w:val="99"/>
    <w:semiHidden/>
    <w:rsid w:val="00C61338"/>
    <w:pPr>
      <w:spacing w:before="100" w:beforeAutospacing="1" w:after="100" w:afterAutospacing="1"/>
    </w:pPr>
  </w:style>
  <w:style w:type="character" w:styleId="Mentionnonrsolue">
    <w:name w:val="Unresolved Mention"/>
    <w:basedOn w:val="Policepardfaut"/>
    <w:uiPriority w:val="99"/>
    <w:semiHidden/>
    <w:unhideWhenUsed/>
    <w:rsid w:val="00C613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35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ianlabour.nationbuilder.com/r?u=https%3A%2F%2Ftwitter.com%2FCanadianLabour%3Fref_src%3Dtwsrc%255Egoogle%257Ctwcamp%255Eserp%257Ctwgr%255Eauthor&amp;e=578722f11225703f3c62cdb047b18c3c&amp;utm_source=canadianlabour&amp;utm_medium=email&amp;utm_campaign=lobbyday_1_en&amp;n=3"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adianlabour.nationbuilder.com/r?u=https%3A%2F%2Fwww.facebook.com%2Fclc.ctc%2F&amp;e=578722f11225703f3c62cdb047b18c3c&amp;utm_source=canadianlabour&amp;utm_medium=email&amp;utm_campaign=lobbyday_1_en&amp;n=2" TargetMode="External"/><Relationship Id="rId11" Type="http://schemas.openxmlformats.org/officeDocument/2006/relationships/fontTable" Target="fontTable.xml"/><Relationship Id="rId5" Type="http://schemas.openxmlformats.org/officeDocument/2006/relationships/hyperlink" Target="http://www.aplanforeveryone.ca/mpp" TargetMode="External"/><Relationship Id="rId10" Type="http://schemas.openxmlformats.org/officeDocument/2006/relationships/hyperlink" Target="http://canadianlabour.nationbuilder.com/unsubscribe" TargetMode="Externa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194</Words>
  <Characters>1068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Regimbal</dc:creator>
  <cp:keywords/>
  <dc:description/>
  <cp:lastModifiedBy>Roger Regimbal</cp:lastModifiedBy>
  <cp:revision>1</cp:revision>
  <dcterms:created xsi:type="dcterms:W3CDTF">2018-03-21T14:14:00Z</dcterms:created>
  <dcterms:modified xsi:type="dcterms:W3CDTF">2018-03-21T14:19:00Z</dcterms:modified>
</cp:coreProperties>
</file>