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3C5" w:rsidRPr="001D0175" w:rsidRDefault="004D13C5">
      <w:pPr>
        <w:rPr>
          <w:rFonts w:ascii="Arial" w:hAnsi="Arial" w:cs="Arial"/>
          <w:b/>
          <w:sz w:val="24"/>
          <w:szCs w:val="24"/>
        </w:rPr>
      </w:pPr>
      <w:r w:rsidRPr="001D0175">
        <w:rPr>
          <w:rFonts w:ascii="Arial" w:hAnsi="Arial" w:cs="Arial"/>
          <w:b/>
          <w:sz w:val="24"/>
          <w:szCs w:val="24"/>
        </w:rPr>
        <w:t>Ontario Report to ACER-CART       March 2018</w:t>
      </w:r>
    </w:p>
    <w:p w:rsidR="004D13C5" w:rsidRPr="001D0175" w:rsidRDefault="004D13C5">
      <w:pPr>
        <w:rPr>
          <w:rFonts w:ascii="Arial" w:hAnsi="Arial" w:cs="Arial"/>
          <w:sz w:val="24"/>
          <w:szCs w:val="24"/>
        </w:rPr>
      </w:pPr>
    </w:p>
    <w:p w:rsidR="00FC77CD" w:rsidRPr="001D0175" w:rsidRDefault="00FC77CD">
      <w:pPr>
        <w:rPr>
          <w:rFonts w:ascii="Arial" w:hAnsi="Arial" w:cs="Arial"/>
          <w:sz w:val="24"/>
          <w:szCs w:val="24"/>
        </w:rPr>
      </w:pPr>
      <w:r w:rsidRPr="001D0175">
        <w:rPr>
          <w:rFonts w:ascii="Arial" w:hAnsi="Arial" w:cs="Arial"/>
          <w:sz w:val="24"/>
          <w:szCs w:val="24"/>
        </w:rPr>
        <w:t xml:space="preserve">Since our last </w:t>
      </w:r>
      <w:bookmarkStart w:id="0" w:name="_GoBack"/>
      <w:bookmarkEnd w:id="0"/>
      <w:r w:rsidRPr="001D0175">
        <w:rPr>
          <w:rFonts w:ascii="Arial" w:hAnsi="Arial" w:cs="Arial"/>
          <w:sz w:val="24"/>
          <w:szCs w:val="24"/>
        </w:rPr>
        <w:t xml:space="preserve">discussion in January, RTO/ERO has now been registered as a corporation under the Canada Not </w:t>
      </w:r>
      <w:proofErr w:type="gramStart"/>
      <w:r w:rsidRPr="001D0175">
        <w:rPr>
          <w:rFonts w:ascii="Arial" w:hAnsi="Arial" w:cs="Arial"/>
          <w:sz w:val="24"/>
          <w:szCs w:val="24"/>
        </w:rPr>
        <w:t>For</w:t>
      </w:r>
      <w:proofErr w:type="gramEnd"/>
      <w:r w:rsidRPr="001D0175">
        <w:rPr>
          <w:rFonts w:ascii="Arial" w:hAnsi="Arial" w:cs="Arial"/>
          <w:sz w:val="24"/>
          <w:szCs w:val="24"/>
        </w:rPr>
        <w:t xml:space="preserve"> Profit Corporations Act.  The current Provincial Executive is now the Board of Directors with the Chair and Vice-Chair as its officers.  The Spring Senate in May will be the first Annual Meeting of the new corporation when Senators will elect nine people as Directors. They will also elect from among themselves, four representatives to the Nominations Committee. These people, along with three Directors will determine qualifications required for future Directors </w:t>
      </w:r>
      <w:proofErr w:type="gramStart"/>
      <w:r w:rsidRPr="001D0175">
        <w:rPr>
          <w:rFonts w:ascii="Arial" w:hAnsi="Arial" w:cs="Arial"/>
          <w:sz w:val="24"/>
          <w:szCs w:val="24"/>
        </w:rPr>
        <w:t>and also</w:t>
      </w:r>
      <w:proofErr w:type="gramEnd"/>
      <w:r w:rsidRPr="001D0175">
        <w:rPr>
          <w:rFonts w:ascii="Arial" w:hAnsi="Arial" w:cs="Arial"/>
          <w:sz w:val="24"/>
          <w:szCs w:val="24"/>
        </w:rPr>
        <w:t xml:space="preserve"> nominate people to become members and Chairs of RTO/ERO Advisory Committees.</w:t>
      </w:r>
    </w:p>
    <w:p w:rsidR="00FC77CD" w:rsidRPr="001D0175" w:rsidRDefault="00FC77CD">
      <w:pPr>
        <w:rPr>
          <w:rFonts w:ascii="Arial" w:hAnsi="Arial" w:cs="Arial"/>
          <w:sz w:val="24"/>
          <w:szCs w:val="24"/>
        </w:rPr>
      </w:pPr>
      <w:r w:rsidRPr="001D0175">
        <w:rPr>
          <w:rFonts w:ascii="Arial" w:hAnsi="Arial" w:cs="Arial"/>
          <w:sz w:val="24"/>
          <w:szCs w:val="24"/>
        </w:rPr>
        <w:t xml:space="preserve">Our Provincial Executive / Board of Directors continues to work on our transition to the new form of governance. While there will be almost no impact felt by individual members, our District Constitutions will have to </w:t>
      </w:r>
      <w:r w:rsidR="004D13C5" w:rsidRPr="001D0175">
        <w:rPr>
          <w:rFonts w:ascii="Arial" w:hAnsi="Arial" w:cs="Arial"/>
          <w:sz w:val="24"/>
          <w:szCs w:val="24"/>
        </w:rPr>
        <w:t xml:space="preserve">undergo some modifications. </w:t>
      </w:r>
      <w:proofErr w:type="gramStart"/>
      <w:r w:rsidR="004D13C5" w:rsidRPr="001D0175">
        <w:rPr>
          <w:rFonts w:ascii="Arial" w:hAnsi="Arial" w:cs="Arial"/>
          <w:sz w:val="24"/>
          <w:szCs w:val="24"/>
        </w:rPr>
        <w:t>Also</w:t>
      </w:r>
      <w:proofErr w:type="gramEnd"/>
      <w:r w:rsidR="004D13C5" w:rsidRPr="001D0175">
        <w:rPr>
          <w:rFonts w:ascii="Arial" w:hAnsi="Arial" w:cs="Arial"/>
          <w:sz w:val="24"/>
          <w:szCs w:val="24"/>
        </w:rPr>
        <w:t xml:space="preserve"> future Senates will be different with hopefully more opportunity for Senators and Observers to participate in discussions and give advice on various issues. One such issue to be discussed at our May Senate will be to </w:t>
      </w:r>
      <w:proofErr w:type="gramStart"/>
      <w:r w:rsidR="004D13C5" w:rsidRPr="001D0175">
        <w:rPr>
          <w:rFonts w:ascii="Arial" w:hAnsi="Arial" w:cs="Arial"/>
          <w:sz w:val="24"/>
          <w:szCs w:val="24"/>
        </w:rPr>
        <w:t>open up</w:t>
      </w:r>
      <w:proofErr w:type="gramEnd"/>
      <w:r w:rsidR="004D13C5" w:rsidRPr="001D0175">
        <w:rPr>
          <w:rFonts w:ascii="Arial" w:hAnsi="Arial" w:cs="Arial"/>
          <w:sz w:val="24"/>
          <w:szCs w:val="24"/>
        </w:rPr>
        <w:t xml:space="preserve"> discussion on the RTO/ERO brand.</w:t>
      </w:r>
    </w:p>
    <w:p w:rsidR="00FC77CD" w:rsidRPr="001D0175" w:rsidRDefault="00FC77CD">
      <w:pPr>
        <w:rPr>
          <w:rFonts w:ascii="Arial" w:hAnsi="Arial" w:cs="Arial"/>
          <w:sz w:val="24"/>
          <w:szCs w:val="24"/>
        </w:rPr>
      </w:pPr>
      <w:r w:rsidRPr="001D0175">
        <w:rPr>
          <w:rFonts w:ascii="Arial" w:hAnsi="Arial" w:cs="Arial"/>
          <w:sz w:val="24"/>
          <w:szCs w:val="24"/>
        </w:rPr>
        <w:t xml:space="preserve">One of the difficulties RTO/ERO was facing was the teacher affiliates attempting to restrict us from advertising our Retirement Planning Workshops in schools. Our President (now Chair) and Executive Director have had </w:t>
      </w:r>
      <w:proofErr w:type="gramStart"/>
      <w:r w:rsidRPr="001D0175">
        <w:rPr>
          <w:rFonts w:ascii="Arial" w:hAnsi="Arial" w:cs="Arial"/>
          <w:sz w:val="24"/>
          <w:szCs w:val="24"/>
        </w:rPr>
        <w:t>a number of</w:t>
      </w:r>
      <w:proofErr w:type="gramEnd"/>
      <w:r w:rsidRPr="001D0175">
        <w:rPr>
          <w:rFonts w:ascii="Arial" w:hAnsi="Arial" w:cs="Arial"/>
          <w:sz w:val="24"/>
          <w:szCs w:val="24"/>
        </w:rPr>
        <w:t xml:space="preserve"> meetings and obtained the support of the Ontario Directors of Education and the Catholic Trustees organization to distribute our information. Recent Retirement Planning Workshops have been tremendously </w:t>
      </w:r>
      <w:proofErr w:type="gramStart"/>
      <w:r w:rsidRPr="001D0175">
        <w:rPr>
          <w:rFonts w:ascii="Arial" w:hAnsi="Arial" w:cs="Arial"/>
          <w:sz w:val="24"/>
          <w:szCs w:val="24"/>
        </w:rPr>
        <w:t>successful</w:t>
      </w:r>
      <w:proofErr w:type="gramEnd"/>
      <w:r w:rsidRPr="001D0175">
        <w:rPr>
          <w:rFonts w:ascii="Arial" w:hAnsi="Arial" w:cs="Arial"/>
          <w:sz w:val="24"/>
          <w:szCs w:val="24"/>
        </w:rPr>
        <w:t xml:space="preserve"> and we look forward to even better attendance at upcoming RPW’s next fall.</w:t>
      </w:r>
    </w:p>
    <w:p w:rsidR="001D0175" w:rsidRPr="001D0175" w:rsidRDefault="001D0175">
      <w:pPr>
        <w:rPr>
          <w:rFonts w:ascii="Arial" w:hAnsi="Arial" w:cs="Arial"/>
          <w:sz w:val="24"/>
          <w:szCs w:val="24"/>
        </w:rPr>
      </w:pPr>
    </w:p>
    <w:sectPr w:rsidR="001D0175" w:rsidRPr="001D0175" w:rsidSect="00AF30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C77CD"/>
    <w:rsid w:val="001D0175"/>
    <w:rsid w:val="004D13C5"/>
    <w:rsid w:val="00584187"/>
    <w:rsid w:val="00AF30C9"/>
    <w:rsid w:val="00FC77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331D5-7444-4852-ADDC-5627FDF0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0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1469</Characters>
  <Application>Microsoft Office Word</Application>
  <DocSecurity>4</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Roger Regimbal</cp:lastModifiedBy>
  <cp:revision>2</cp:revision>
  <dcterms:created xsi:type="dcterms:W3CDTF">2018-03-19T11:54:00Z</dcterms:created>
  <dcterms:modified xsi:type="dcterms:W3CDTF">2018-03-19T11:54:00Z</dcterms:modified>
</cp:coreProperties>
</file>