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776BD811" wp14:editId="7F4CF58A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:rsidR="00FA3D57" w:rsidRDefault="00FA3D57" w:rsidP="00FA3D57">
      <w:pPr>
        <w:spacing w:after="0" w:line="259" w:lineRule="auto"/>
        <w:jc w:val="center"/>
        <w:rPr>
          <w:rFonts w:eastAsia="Times New Roman" w:cs="Arial"/>
          <w:b/>
          <w:sz w:val="28"/>
          <w:szCs w:val="28"/>
          <w:lang w:val="en-CA"/>
        </w:rPr>
      </w:pPr>
    </w:p>
    <w:p w:rsidR="00FA3D57" w:rsidRPr="00FA3D57" w:rsidRDefault="00FA3D57" w:rsidP="00FA3D57">
      <w:pPr>
        <w:spacing w:after="0" w:line="259" w:lineRule="auto"/>
        <w:jc w:val="center"/>
        <w:rPr>
          <w:rFonts w:eastAsia="Times New Roman" w:cs="Arial"/>
          <w:b/>
          <w:sz w:val="28"/>
          <w:szCs w:val="28"/>
          <w:lang w:val="en-CA"/>
        </w:rPr>
      </w:pPr>
      <w:r w:rsidRPr="00FA3D57">
        <w:rPr>
          <w:rFonts w:eastAsia="Times New Roman" w:cs="Arial"/>
          <w:b/>
          <w:sz w:val="28"/>
          <w:szCs w:val="28"/>
          <w:lang w:val="en-CA"/>
        </w:rPr>
        <w:t>Canadian Health Coalition Lobby on the Hill, 2018</w:t>
      </w:r>
    </w:p>
    <w:p w:rsidR="00FA3D57" w:rsidRPr="00FA3D57" w:rsidRDefault="00FA3D57" w:rsidP="00FA3D57">
      <w:pPr>
        <w:spacing w:after="0" w:line="259" w:lineRule="auto"/>
        <w:jc w:val="center"/>
        <w:rPr>
          <w:rFonts w:eastAsia="Times New Roman" w:cs="Arial"/>
          <w:b/>
          <w:sz w:val="22"/>
          <w:lang w:val="en-CA"/>
        </w:rPr>
      </w:pPr>
    </w:p>
    <w:p w:rsidR="00FA3D57" w:rsidRDefault="00FA3D57" w:rsidP="00FA3D57">
      <w:pPr>
        <w:spacing w:after="0" w:line="259" w:lineRule="auto"/>
        <w:jc w:val="both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b/>
          <w:sz w:val="22"/>
          <w:lang w:val="en-CA"/>
        </w:rPr>
        <w:t>Introduction:</w:t>
      </w:r>
      <w:r w:rsidRPr="00FA3D57">
        <w:rPr>
          <w:rFonts w:eastAsia="Times New Roman" w:cs="Arial"/>
          <w:sz w:val="22"/>
          <w:lang w:val="en-CA"/>
        </w:rPr>
        <w:t xml:space="preserve">  </w:t>
      </w:r>
    </w:p>
    <w:p w:rsidR="00FA3D57" w:rsidRDefault="00FA3D57" w:rsidP="00FA3D57">
      <w:pPr>
        <w:spacing w:after="0" w:line="259" w:lineRule="auto"/>
        <w:ind w:left="708"/>
        <w:jc w:val="both"/>
        <w:rPr>
          <w:rFonts w:eastAsia="Times New Roman" w:cs="Arial"/>
          <w:sz w:val="22"/>
          <w:lang w:val="en-CA"/>
        </w:rPr>
      </w:pPr>
      <w:r>
        <w:rPr>
          <w:rFonts w:eastAsia="Times New Roman" w:cs="Arial"/>
          <w:sz w:val="22"/>
          <w:lang w:val="en-CA"/>
        </w:rPr>
        <w:t>A</w:t>
      </w:r>
      <w:r w:rsidRPr="00FA3D57">
        <w:rPr>
          <w:rFonts w:eastAsia="Times New Roman" w:cs="Arial"/>
          <w:sz w:val="22"/>
          <w:lang w:val="en-CA"/>
        </w:rPr>
        <w:t>s in 2017, the CHC organized a cross</w:t>
      </w:r>
      <w:r w:rsidR="007E7B2B">
        <w:rPr>
          <w:rFonts w:eastAsia="Times New Roman" w:cs="Arial"/>
          <w:sz w:val="22"/>
          <w:lang w:val="en-CA"/>
        </w:rPr>
        <w:t>-</w:t>
      </w:r>
      <w:r w:rsidRPr="00FA3D57">
        <w:rPr>
          <w:rFonts w:eastAsia="Times New Roman" w:cs="Arial"/>
          <w:sz w:val="22"/>
          <w:lang w:val="en-CA"/>
        </w:rPr>
        <w:t>country lobby involving various interest groups across the country. JoAnn Lauber and Patricia Clough also came from BC on behalf of ACER-CART.</w:t>
      </w:r>
      <w:r>
        <w:rPr>
          <w:rFonts w:eastAsia="Times New Roman" w:cs="Arial"/>
          <w:sz w:val="22"/>
          <w:lang w:val="en-CA"/>
        </w:rPr>
        <w:t xml:space="preserve"> </w:t>
      </w:r>
      <w:r w:rsidRPr="00FA3D57">
        <w:rPr>
          <w:rFonts w:eastAsia="Times New Roman" w:cs="Arial"/>
          <w:sz w:val="22"/>
          <w:lang w:val="en-CA"/>
        </w:rPr>
        <w:t xml:space="preserve">This year’s theme was fighting the </w:t>
      </w:r>
      <w:r w:rsidRPr="00FA3D57">
        <w:rPr>
          <w:rFonts w:eastAsia="Times New Roman" w:cs="Arial"/>
          <w:b/>
          <w:i/>
          <w:sz w:val="22"/>
          <w:u w:val="single"/>
          <w:lang w:val="en-CA"/>
        </w:rPr>
        <w:t>Two-Tier Health Care or Privatization</w:t>
      </w:r>
      <w:r w:rsidRPr="00FA3D57">
        <w:rPr>
          <w:rFonts w:eastAsia="Times New Roman" w:cs="Arial"/>
          <w:sz w:val="22"/>
          <w:lang w:val="en-CA"/>
        </w:rPr>
        <w:t>. Pharmacare remained on the forefront along with the concern over blood plasma and a senior health strategy.</w:t>
      </w:r>
      <w:r>
        <w:rPr>
          <w:rFonts w:eastAsia="Times New Roman" w:cs="Arial"/>
          <w:sz w:val="22"/>
          <w:lang w:val="en-CA"/>
        </w:rPr>
        <w:t xml:space="preserve"> </w:t>
      </w:r>
    </w:p>
    <w:p w:rsidR="00FA3D57" w:rsidRDefault="00FA3D57" w:rsidP="00FA3D57">
      <w:pPr>
        <w:spacing w:after="0" w:line="259" w:lineRule="auto"/>
        <w:ind w:left="708"/>
        <w:jc w:val="both"/>
        <w:rPr>
          <w:rFonts w:eastAsia="Times New Roman" w:cs="Arial"/>
          <w:sz w:val="22"/>
          <w:lang w:val="en-CA"/>
        </w:rPr>
      </w:pPr>
    </w:p>
    <w:p w:rsidR="00FA3D57" w:rsidRPr="00FA3D57" w:rsidRDefault="00FA3D57" w:rsidP="00FA3D57">
      <w:pPr>
        <w:spacing w:after="0" w:line="259" w:lineRule="auto"/>
        <w:ind w:left="708"/>
        <w:jc w:val="both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During the 2 full days there, I also had separate and productive meetings with Roger R</w:t>
      </w:r>
      <w:r w:rsidR="007E7B2B">
        <w:rPr>
          <w:rFonts w:eastAsia="Times New Roman" w:cs="Arial"/>
          <w:sz w:val="22"/>
          <w:lang w:val="en-CA"/>
        </w:rPr>
        <w:t>é</w:t>
      </w:r>
      <w:r w:rsidRPr="00FA3D57">
        <w:rPr>
          <w:rFonts w:eastAsia="Times New Roman" w:cs="Arial"/>
          <w:sz w:val="22"/>
          <w:lang w:val="en-CA"/>
        </w:rPr>
        <w:t xml:space="preserve">gimbal, JoAnn Lauber, and Geoff Norquay a lobby consultant with </w:t>
      </w:r>
      <w:proofErr w:type="spellStart"/>
      <w:r w:rsidRPr="00FA3D57">
        <w:rPr>
          <w:rFonts w:eastAsia="Times New Roman" w:cs="Arial"/>
          <w:sz w:val="22"/>
          <w:lang w:val="en-CA"/>
        </w:rPr>
        <w:t>Earnscliffe</w:t>
      </w:r>
      <w:proofErr w:type="spellEnd"/>
      <w:r w:rsidRPr="00FA3D57">
        <w:rPr>
          <w:rFonts w:eastAsia="Times New Roman" w:cs="Arial"/>
          <w:sz w:val="22"/>
          <w:lang w:val="en-CA"/>
        </w:rPr>
        <w:t xml:space="preserve"> in Ottawa.</w:t>
      </w:r>
    </w:p>
    <w:p w:rsidR="00FA3D57" w:rsidRPr="00FA3D57" w:rsidRDefault="00FA3D57" w:rsidP="00FA3D57">
      <w:pPr>
        <w:spacing w:after="0" w:line="259" w:lineRule="auto"/>
        <w:jc w:val="both"/>
        <w:rPr>
          <w:rFonts w:eastAsia="Times New Roman" w:cs="Arial"/>
          <w:sz w:val="22"/>
          <w:lang w:val="en-CA"/>
        </w:rPr>
      </w:pP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b/>
          <w:sz w:val="22"/>
          <w:lang w:val="en-CA"/>
        </w:rPr>
      </w:pPr>
      <w:r w:rsidRPr="00FA3D57">
        <w:rPr>
          <w:rFonts w:eastAsia="Times New Roman" w:cs="Arial"/>
          <w:b/>
          <w:sz w:val="22"/>
          <w:lang w:val="en-CA"/>
        </w:rPr>
        <w:t>Pre-Lobby Seminar and Information Session</w:t>
      </w:r>
    </w:p>
    <w:p w:rsidR="00FA3D57" w:rsidRPr="00FA3D57" w:rsidRDefault="00FA3D57" w:rsidP="00FA3D57">
      <w:pPr>
        <w:spacing w:after="0" w:line="259" w:lineRule="auto"/>
        <w:ind w:left="360"/>
        <w:rPr>
          <w:rFonts w:eastAsia="Times New Roman" w:cs="Arial"/>
          <w:sz w:val="22"/>
          <w:lang w:val="en-CA"/>
        </w:rPr>
      </w:pPr>
      <w:proofErr w:type="gramStart"/>
      <w:r w:rsidRPr="00FA3D57">
        <w:rPr>
          <w:rFonts w:eastAsia="Times New Roman" w:cs="Arial"/>
          <w:sz w:val="22"/>
          <w:lang w:val="en-CA"/>
        </w:rPr>
        <w:t>A number of</w:t>
      </w:r>
      <w:proofErr w:type="gramEnd"/>
      <w:r w:rsidRPr="00FA3D57">
        <w:rPr>
          <w:rFonts w:eastAsia="Times New Roman" w:cs="Arial"/>
          <w:sz w:val="22"/>
          <w:lang w:val="en-CA"/>
        </w:rPr>
        <w:t xml:space="preserve"> experts from across Canada participated in panels to shed light and perspective on the issue of For Profit Health Care. A summary of the points made during the day include:</w:t>
      </w:r>
    </w:p>
    <w:p w:rsidR="00FA3D57" w:rsidRPr="00FA3D57" w:rsidRDefault="00FA3D57" w:rsidP="00FA3D57">
      <w:pPr>
        <w:pStyle w:val="Paragraphedeliste"/>
        <w:numPr>
          <w:ilvl w:val="0"/>
          <w:numId w:val="1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Medicare has existed in Canada for 50 years guaranteeing access to physicians and hospital services regardless of a person’s ability to pay.</w:t>
      </w:r>
    </w:p>
    <w:p w:rsidR="00FA3D57" w:rsidRPr="00FA3D57" w:rsidRDefault="00FA3D57" w:rsidP="00FA3D57">
      <w:pPr>
        <w:pStyle w:val="Paragraphedeliste"/>
        <w:numPr>
          <w:ilvl w:val="0"/>
          <w:numId w:val="1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In recent years, Canada has seen creeping privatization and for-profit delivery, resulting in:</w:t>
      </w:r>
    </w:p>
    <w:p w:rsidR="00FA3D57" w:rsidRPr="00FA3D57" w:rsidRDefault="00FA3D57" w:rsidP="00FA3D57">
      <w:pPr>
        <w:pStyle w:val="Paragraphedeliste"/>
        <w:numPr>
          <w:ilvl w:val="1"/>
          <w:numId w:val="2"/>
        </w:numPr>
        <w:spacing w:after="0" w:line="259" w:lineRule="auto"/>
        <w:ind w:left="1800"/>
        <w:rPr>
          <w:rFonts w:eastAsia="Times New Roman" w:cs="Arial"/>
          <w:sz w:val="22"/>
          <w:lang w:val="en-CA"/>
        </w:rPr>
      </w:pPr>
      <w:r>
        <w:rPr>
          <w:rFonts w:eastAsia="Times New Roman" w:cs="Arial"/>
          <w:sz w:val="22"/>
          <w:lang w:val="en-CA"/>
        </w:rPr>
        <w:t>i</w:t>
      </w:r>
      <w:r w:rsidRPr="00FA3D57">
        <w:rPr>
          <w:rFonts w:eastAsia="Times New Roman" w:cs="Arial"/>
          <w:sz w:val="22"/>
          <w:lang w:val="en-CA"/>
        </w:rPr>
        <w:t>llegal billing of patients</w:t>
      </w:r>
    </w:p>
    <w:p w:rsidR="00FA3D57" w:rsidRPr="00FA3D57" w:rsidRDefault="00FA3D57" w:rsidP="00FA3D57">
      <w:pPr>
        <w:pStyle w:val="Paragraphedeliste"/>
        <w:numPr>
          <w:ilvl w:val="1"/>
          <w:numId w:val="2"/>
        </w:numPr>
        <w:spacing w:after="0" w:line="259" w:lineRule="auto"/>
        <w:ind w:left="180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double billing by physicians like Brian Day of BC</w:t>
      </w:r>
    </w:p>
    <w:p w:rsidR="00FA3D57" w:rsidRPr="00FA3D57" w:rsidRDefault="00FA3D57" w:rsidP="00FA3D57">
      <w:pPr>
        <w:pStyle w:val="Paragraphedeliste"/>
        <w:numPr>
          <w:ilvl w:val="1"/>
          <w:numId w:val="2"/>
        </w:numPr>
        <w:spacing w:after="0" w:line="259" w:lineRule="auto"/>
        <w:ind w:left="180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lower quality of care/longer line ups in the public system</w:t>
      </w:r>
    </w:p>
    <w:p w:rsidR="00FA3D57" w:rsidRPr="00FA3D57" w:rsidRDefault="00FA3D57" w:rsidP="00FA3D57">
      <w:pPr>
        <w:pStyle w:val="Paragraphedeliste"/>
        <w:numPr>
          <w:ilvl w:val="1"/>
          <w:numId w:val="2"/>
        </w:numPr>
        <w:spacing w:after="0" w:line="259" w:lineRule="auto"/>
        <w:ind w:left="1800"/>
        <w:rPr>
          <w:rFonts w:eastAsia="Times New Roman" w:cs="Arial"/>
          <w:sz w:val="22"/>
          <w:lang w:val="en-CA"/>
        </w:rPr>
      </w:pPr>
      <w:r>
        <w:rPr>
          <w:rFonts w:eastAsia="Times New Roman" w:cs="Arial"/>
          <w:sz w:val="22"/>
          <w:lang w:val="en-CA"/>
        </w:rPr>
        <w:t>u</w:t>
      </w:r>
      <w:r w:rsidRPr="00FA3D57">
        <w:rPr>
          <w:rFonts w:eastAsia="Times New Roman" w:cs="Arial"/>
          <w:sz w:val="22"/>
          <w:lang w:val="en-CA"/>
        </w:rPr>
        <w:t>nnecessary and expensive medical tests</w:t>
      </w:r>
    </w:p>
    <w:p w:rsidR="00FA3D57" w:rsidRPr="00FA3D57" w:rsidRDefault="00FA3D57" w:rsidP="00FA3D57">
      <w:pPr>
        <w:pStyle w:val="Paragraphedeliste"/>
        <w:numPr>
          <w:ilvl w:val="1"/>
          <w:numId w:val="2"/>
        </w:numPr>
        <w:spacing w:after="0" w:line="259" w:lineRule="auto"/>
        <w:ind w:left="180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pressure on patients to buy services</w:t>
      </w:r>
    </w:p>
    <w:p w:rsidR="00FA3D57" w:rsidRPr="00FA3D57" w:rsidRDefault="00FA3D57" w:rsidP="00FA3D57">
      <w:pPr>
        <w:pStyle w:val="Paragraphedeliste"/>
        <w:numPr>
          <w:ilvl w:val="1"/>
          <w:numId w:val="2"/>
        </w:numPr>
        <w:spacing w:after="0" w:line="259" w:lineRule="auto"/>
        <w:ind w:left="1800"/>
        <w:rPr>
          <w:rFonts w:eastAsia="Times New Roman" w:cs="Arial"/>
          <w:sz w:val="22"/>
          <w:lang w:val="en-CA"/>
        </w:rPr>
      </w:pPr>
      <w:r>
        <w:rPr>
          <w:rFonts w:eastAsia="Times New Roman" w:cs="Arial"/>
          <w:sz w:val="22"/>
          <w:lang w:val="en-CA"/>
        </w:rPr>
        <w:t>m</w:t>
      </w:r>
      <w:r w:rsidRPr="00FA3D57">
        <w:rPr>
          <w:rFonts w:eastAsia="Times New Roman" w:cs="Arial"/>
          <w:sz w:val="22"/>
          <w:lang w:val="en-CA"/>
        </w:rPr>
        <w:t xml:space="preserve">isleading patients into thinking they </w:t>
      </w:r>
      <w:proofErr w:type="gramStart"/>
      <w:r w:rsidRPr="00FA3D57">
        <w:rPr>
          <w:rFonts w:eastAsia="Times New Roman" w:cs="Arial"/>
          <w:sz w:val="22"/>
          <w:lang w:val="en-CA"/>
        </w:rPr>
        <w:t>have to</w:t>
      </w:r>
      <w:proofErr w:type="gramEnd"/>
      <w:r w:rsidRPr="00FA3D57">
        <w:rPr>
          <w:rFonts w:eastAsia="Times New Roman" w:cs="Arial"/>
          <w:sz w:val="22"/>
          <w:lang w:val="en-CA"/>
        </w:rPr>
        <w:t xml:space="preserve"> pay for publicly funded services</w:t>
      </w:r>
    </w:p>
    <w:p w:rsidR="00FA3D57" w:rsidRPr="00FA3D57" w:rsidRDefault="00FA3D57" w:rsidP="00FA3D57">
      <w:pPr>
        <w:pStyle w:val="Paragraphedeliste"/>
        <w:numPr>
          <w:ilvl w:val="1"/>
          <w:numId w:val="2"/>
        </w:numPr>
        <w:spacing w:after="0" w:line="259" w:lineRule="auto"/>
        <w:ind w:left="180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private clinics shovelling seriously ill patients over to the public system, preferring only healthy and well</w:t>
      </w:r>
      <w:r w:rsidR="007E7B2B">
        <w:rPr>
          <w:rFonts w:eastAsia="Times New Roman" w:cs="Arial"/>
          <w:sz w:val="22"/>
          <w:lang w:val="en-CA"/>
        </w:rPr>
        <w:t>-to-</w:t>
      </w:r>
      <w:r w:rsidRPr="00FA3D57">
        <w:rPr>
          <w:rFonts w:eastAsia="Times New Roman" w:cs="Arial"/>
          <w:sz w:val="22"/>
          <w:lang w:val="en-CA"/>
        </w:rPr>
        <w:t>do patients.</w:t>
      </w:r>
    </w:p>
    <w:p w:rsidR="00FA3D57" w:rsidRPr="00FA3D57" w:rsidRDefault="00FA3D57" w:rsidP="00FA3D57">
      <w:pPr>
        <w:pStyle w:val="Paragraphedeliste"/>
        <w:numPr>
          <w:ilvl w:val="0"/>
          <w:numId w:val="1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 xml:space="preserve"> In BC, people have been urging the government to crack down on for-profit clinics</w:t>
      </w:r>
    </w:p>
    <w:p w:rsidR="00FA3D57" w:rsidRPr="00FA3D57" w:rsidRDefault="00FA3D57" w:rsidP="00FA3D57">
      <w:pPr>
        <w:pStyle w:val="Paragraphedeliste"/>
        <w:numPr>
          <w:ilvl w:val="0"/>
          <w:numId w:val="1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 xml:space="preserve"> Dr.</w:t>
      </w:r>
      <w:r w:rsidR="007E7B2B">
        <w:rPr>
          <w:rFonts w:eastAsia="Times New Roman" w:cs="Arial"/>
          <w:sz w:val="22"/>
          <w:lang w:val="en-CA"/>
        </w:rPr>
        <w:t> </w:t>
      </w:r>
      <w:r w:rsidRPr="00FA3D57">
        <w:rPr>
          <w:rFonts w:eastAsia="Times New Roman" w:cs="Arial"/>
          <w:sz w:val="22"/>
          <w:lang w:val="en-CA"/>
        </w:rPr>
        <w:t xml:space="preserve">Day has been charging illegally for 2 decades and has fought hard against being audited </w:t>
      </w:r>
    </w:p>
    <w:p w:rsidR="00FA3D57" w:rsidRPr="00FA3D57" w:rsidRDefault="00FA3D57" w:rsidP="00FA3D57">
      <w:pPr>
        <w:pStyle w:val="Paragraphedeliste"/>
        <w:numPr>
          <w:ilvl w:val="1"/>
          <w:numId w:val="1"/>
        </w:numPr>
        <w:spacing w:after="0" w:line="259" w:lineRule="auto"/>
        <w:ind w:left="180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JoAnn will give more details on this case</w:t>
      </w:r>
    </w:p>
    <w:p w:rsidR="00FA3D57" w:rsidRPr="00FA3D57" w:rsidRDefault="00FA3D57" w:rsidP="00FA3D57">
      <w:pPr>
        <w:pStyle w:val="Paragraphedeliste"/>
        <w:numPr>
          <w:ilvl w:val="0"/>
          <w:numId w:val="1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When audited for a month in 2012, it was found that he had over charged by $500,000</w:t>
      </w:r>
    </w:p>
    <w:p w:rsidR="00FA3D57" w:rsidRPr="00FA3D57" w:rsidRDefault="00FA3D57" w:rsidP="00FA3D57">
      <w:pPr>
        <w:pStyle w:val="Paragraphedeliste"/>
        <w:numPr>
          <w:ilvl w:val="0"/>
          <w:numId w:val="1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Day has filed a court case versus the government to stop any ban on user fees; if successful it could kill the public health care system giving American companies power over our system</w:t>
      </w:r>
      <w:r w:rsidR="007E7B2B">
        <w:rPr>
          <w:rFonts w:eastAsia="Times New Roman" w:cs="Arial"/>
          <w:sz w:val="22"/>
          <w:lang w:val="en-CA"/>
        </w:rPr>
        <w:t>.</w:t>
      </w:r>
    </w:p>
    <w:p w:rsidR="00FA3D57" w:rsidRPr="00FA3D57" w:rsidRDefault="00FA3D57" w:rsidP="00FA3D57">
      <w:pPr>
        <w:pStyle w:val="Paragraphedeliste"/>
        <w:numPr>
          <w:ilvl w:val="0"/>
          <w:numId w:val="1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 xml:space="preserve">In the event of such a situation, many people would be refused private health care insurance or could not afford it. </w:t>
      </w:r>
    </w:p>
    <w:p w:rsidR="00FA3D57" w:rsidRPr="00FA3D57" w:rsidRDefault="00FA3D57" w:rsidP="00FA3D57">
      <w:pPr>
        <w:pStyle w:val="Paragraphedeliste"/>
        <w:numPr>
          <w:ilvl w:val="0"/>
          <w:numId w:val="1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His case is bound to go to the Supreme Court, giving him potentially years to continue double billing and reaping a fortune.</w:t>
      </w:r>
    </w:p>
    <w:p w:rsidR="00FA3D57" w:rsidRPr="00FA3D57" w:rsidRDefault="00FA3D57" w:rsidP="00FA3D57">
      <w:pPr>
        <w:pStyle w:val="Paragraphedeliste"/>
        <w:numPr>
          <w:ilvl w:val="0"/>
          <w:numId w:val="1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His motive is money not health</w:t>
      </w:r>
      <w:r w:rsidR="007E7B2B">
        <w:rPr>
          <w:rFonts w:eastAsia="Times New Roman" w:cs="Arial"/>
          <w:sz w:val="22"/>
          <w:lang w:val="en-CA"/>
        </w:rPr>
        <w:t xml:space="preserve"> </w:t>
      </w:r>
      <w:r w:rsidRPr="00FA3D57">
        <w:rPr>
          <w:rFonts w:eastAsia="Times New Roman" w:cs="Arial"/>
          <w:sz w:val="22"/>
          <w:lang w:val="en-CA"/>
        </w:rPr>
        <w:t xml:space="preserve">care. </w:t>
      </w:r>
    </w:p>
    <w:p w:rsidR="00FA3D57" w:rsidRPr="00FA3D57" w:rsidRDefault="00FA3D57" w:rsidP="00FA3D57">
      <w:pPr>
        <w:pStyle w:val="Paragraphedeliste"/>
        <w:numPr>
          <w:ilvl w:val="0"/>
          <w:numId w:val="1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 xml:space="preserve">The Ontario Health Coalition reports that 88 private clinics exist across Canada and have been illegally billing patients. </w:t>
      </w: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sz w:val="22"/>
          <w:lang w:val="en-CA"/>
        </w:rPr>
      </w:pP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b/>
          <w:sz w:val="22"/>
          <w:lang w:val="en-CA"/>
        </w:rPr>
        <w:t>BOUTIQUE CLINICS</w:t>
      </w:r>
      <w:r w:rsidRPr="00FA3D57">
        <w:rPr>
          <w:rFonts w:eastAsia="Times New Roman" w:cs="Arial"/>
          <w:sz w:val="22"/>
          <w:lang w:val="en-CA"/>
        </w:rPr>
        <w:t xml:space="preserve"> are common in major urban centres</w:t>
      </w:r>
    </w:p>
    <w:p w:rsidR="00FA3D57" w:rsidRPr="00FA3D57" w:rsidRDefault="00FA3D57" w:rsidP="00FA3D57">
      <w:pPr>
        <w:pStyle w:val="Paragraphedeliste"/>
        <w:numPr>
          <w:ilvl w:val="0"/>
          <w:numId w:val="3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They offer upscale care under the guise of prevention, doing services offered by government for free</w:t>
      </w:r>
    </w:p>
    <w:p w:rsidR="00FA3D57" w:rsidRPr="00FA3D57" w:rsidRDefault="00C76343" w:rsidP="00FA3D57">
      <w:pPr>
        <w:pStyle w:val="Paragraphedeliste"/>
        <w:numPr>
          <w:ilvl w:val="0"/>
          <w:numId w:val="3"/>
        </w:numPr>
        <w:spacing w:after="0" w:line="259" w:lineRule="auto"/>
        <w:rPr>
          <w:rFonts w:eastAsia="Times New Roman" w:cs="Arial"/>
          <w:sz w:val="22"/>
          <w:lang w:val="en-CA"/>
        </w:rPr>
      </w:pPr>
      <w:r>
        <w:rPr>
          <w:rFonts w:eastAsia="Times New Roman" w:cs="Arial"/>
          <w:sz w:val="22"/>
          <w:lang w:val="en-CA"/>
        </w:rPr>
        <w:t>T</w:t>
      </w:r>
      <w:r w:rsidR="00FA3D57" w:rsidRPr="00FA3D57">
        <w:rPr>
          <w:rFonts w:eastAsia="Times New Roman" w:cs="Arial"/>
          <w:sz w:val="22"/>
          <w:lang w:val="en-CA"/>
        </w:rPr>
        <w:t>here are 8 such clinics in Alberta</w:t>
      </w:r>
    </w:p>
    <w:p w:rsidR="00FA3D57" w:rsidRPr="00FA3D57" w:rsidRDefault="00FA3D57" w:rsidP="00FA3D57">
      <w:pPr>
        <w:pStyle w:val="Paragraphedeliste"/>
        <w:numPr>
          <w:ilvl w:val="0"/>
          <w:numId w:val="3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They also bill the government and do creative accounting</w:t>
      </w:r>
    </w:p>
    <w:p w:rsidR="00FA3D57" w:rsidRPr="00FA3D57" w:rsidRDefault="00FA3D57" w:rsidP="00FA3D57">
      <w:pPr>
        <w:pStyle w:val="Paragraphedeliste"/>
        <w:numPr>
          <w:ilvl w:val="0"/>
          <w:numId w:val="3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There is no public oversight and audits are difficult to get. No political will.</w:t>
      </w:r>
    </w:p>
    <w:p w:rsidR="00FA3D57" w:rsidRPr="00FA3D57" w:rsidRDefault="00C76343" w:rsidP="00FA3D57">
      <w:pPr>
        <w:pStyle w:val="Paragraphedeliste"/>
        <w:numPr>
          <w:ilvl w:val="0"/>
          <w:numId w:val="3"/>
        </w:numPr>
        <w:spacing w:after="0" w:line="259" w:lineRule="auto"/>
        <w:rPr>
          <w:rFonts w:eastAsia="Times New Roman" w:cs="Arial"/>
          <w:sz w:val="22"/>
          <w:lang w:val="en-CA"/>
        </w:rPr>
      </w:pPr>
      <w:r>
        <w:rPr>
          <w:rFonts w:eastAsia="Times New Roman" w:cs="Arial"/>
          <w:sz w:val="22"/>
          <w:lang w:val="en-CA"/>
        </w:rPr>
        <w:t>U</w:t>
      </w:r>
      <w:r w:rsidR="00FA3D57" w:rsidRPr="00FA3D57">
        <w:rPr>
          <w:rFonts w:eastAsia="Times New Roman" w:cs="Arial"/>
          <w:sz w:val="22"/>
          <w:lang w:val="en-CA"/>
        </w:rPr>
        <w:t>nnecessary tests could also be dangerous, such as bowel purging</w:t>
      </w: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sz w:val="22"/>
          <w:lang w:val="en-CA"/>
        </w:rPr>
      </w:pP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b/>
          <w:sz w:val="22"/>
          <w:lang w:val="en-CA"/>
        </w:rPr>
      </w:pPr>
      <w:r w:rsidRPr="00FA3D57">
        <w:rPr>
          <w:rFonts w:eastAsia="Times New Roman" w:cs="Arial"/>
          <w:b/>
          <w:sz w:val="22"/>
          <w:lang w:val="en-CA"/>
        </w:rPr>
        <w:t>OTHER PRIVATE CLINICS</w:t>
      </w:r>
    </w:p>
    <w:p w:rsidR="00FA3D57" w:rsidRPr="00FA3D57" w:rsidRDefault="00FA3D57" w:rsidP="00FA3D57">
      <w:pPr>
        <w:pStyle w:val="Paragraphedeliste"/>
        <w:numPr>
          <w:ilvl w:val="0"/>
          <w:numId w:val="4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 xml:space="preserve">For profit diagnostic imaging centres exist in Saskatchewan and Manitoba—MRIs </w:t>
      </w:r>
    </w:p>
    <w:p w:rsidR="00FA3D57" w:rsidRPr="00FA3D57" w:rsidRDefault="00FA3D57" w:rsidP="00FA3D57">
      <w:pPr>
        <w:pStyle w:val="Paragraphedeliste"/>
        <w:numPr>
          <w:ilvl w:val="0"/>
          <w:numId w:val="4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For years, Quebec patients were charged for services like eye drops ($300), inserting an IUD, and instruments and medication for a colonoscopy</w:t>
      </w:r>
      <w:r w:rsidR="007E7B2B">
        <w:rPr>
          <w:rFonts w:eastAsia="Times New Roman" w:cs="Arial"/>
          <w:sz w:val="22"/>
          <w:lang w:val="en-CA"/>
        </w:rPr>
        <w:t>.</w:t>
      </w: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sz w:val="22"/>
          <w:lang w:val="en-CA"/>
        </w:rPr>
      </w:pP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b/>
          <w:sz w:val="22"/>
          <w:lang w:val="en-CA"/>
        </w:rPr>
      </w:pPr>
      <w:r w:rsidRPr="00FA3D57">
        <w:rPr>
          <w:rFonts w:eastAsia="Times New Roman" w:cs="Arial"/>
          <w:b/>
          <w:sz w:val="22"/>
          <w:lang w:val="en-CA"/>
        </w:rPr>
        <w:t xml:space="preserve">FOR PROFIT PLASMA </w:t>
      </w:r>
      <w:bookmarkStart w:id="0" w:name="_GoBack"/>
      <w:r w:rsidRPr="00FA3D57">
        <w:rPr>
          <w:rFonts w:eastAsia="Times New Roman" w:cs="Arial"/>
          <w:b/>
          <w:sz w:val="22"/>
          <w:lang w:val="en-CA"/>
        </w:rPr>
        <w:t>---</w:t>
      </w:r>
      <w:bookmarkEnd w:id="0"/>
      <w:r w:rsidRPr="00FA3D57">
        <w:rPr>
          <w:rFonts w:eastAsia="Times New Roman" w:cs="Arial"/>
          <w:b/>
          <w:sz w:val="22"/>
          <w:lang w:val="en-CA"/>
        </w:rPr>
        <w:t xml:space="preserve"> “PRIVATIZATION IS A STEALTH MOVEMENT”</w:t>
      </w:r>
    </w:p>
    <w:p w:rsidR="00FA3D57" w:rsidRPr="00FA3D57" w:rsidRDefault="00FA3D57" w:rsidP="00FA3D57">
      <w:pPr>
        <w:pStyle w:val="Paragraphedeliste"/>
        <w:numPr>
          <w:ilvl w:val="0"/>
          <w:numId w:val="5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Plasma is a blood component used for drugs and pharmaceuticals</w:t>
      </w:r>
    </w:p>
    <w:p w:rsidR="00FA3D57" w:rsidRPr="00FA3D57" w:rsidRDefault="00FA3D57" w:rsidP="00FA3D57">
      <w:pPr>
        <w:pStyle w:val="Paragraphedeliste"/>
        <w:numPr>
          <w:ilvl w:val="0"/>
          <w:numId w:val="5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It is illegal to sell blood in Canada</w:t>
      </w:r>
    </w:p>
    <w:p w:rsidR="00FA3D57" w:rsidRPr="00FA3D57" w:rsidRDefault="00FA3D57" w:rsidP="00FA3D57">
      <w:pPr>
        <w:pStyle w:val="Paragraphedeliste"/>
        <w:numPr>
          <w:ilvl w:val="0"/>
          <w:numId w:val="5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We collect blood only by non-remunerated, voluntary donors</w:t>
      </w:r>
    </w:p>
    <w:p w:rsidR="00FA3D57" w:rsidRPr="00FA3D57" w:rsidRDefault="00FA3D57" w:rsidP="00FA3D57">
      <w:pPr>
        <w:pStyle w:val="Paragraphedeliste"/>
        <w:numPr>
          <w:ilvl w:val="0"/>
          <w:numId w:val="5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 xml:space="preserve">We </w:t>
      </w:r>
      <w:proofErr w:type="gramStart"/>
      <w:r w:rsidRPr="00FA3D57">
        <w:rPr>
          <w:rFonts w:eastAsia="Times New Roman" w:cs="Arial"/>
          <w:sz w:val="22"/>
          <w:lang w:val="en-CA"/>
        </w:rPr>
        <w:t>are able to</w:t>
      </w:r>
      <w:proofErr w:type="gramEnd"/>
      <w:r w:rsidRPr="00FA3D57">
        <w:rPr>
          <w:rFonts w:eastAsia="Times New Roman" w:cs="Arial"/>
          <w:sz w:val="22"/>
          <w:lang w:val="en-CA"/>
        </w:rPr>
        <w:t xml:space="preserve"> inactivate and remove viruses in the manufacturing process and thus plasma and plasma products are extremely safe</w:t>
      </w:r>
      <w:r w:rsidR="007E7B2B">
        <w:rPr>
          <w:rFonts w:eastAsia="Times New Roman" w:cs="Arial"/>
          <w:sz w:val="22"/>
          <w:lang w:val="en-CA"/>
        </w:rPr>
        <w:t>.</w:t>
      </w:r>
    </w:p>
    <w:p w:rsidR="00FA3D57" w:rsidRPr="00FA3D57" w:rsidRDefault="00FA3D57" w:rsidP="00FA3D57">
      <w:pPr>
        <w:pStyle w:val="Paragraphedeliste"/>
        <w:numPr>
          <w:ilvl w:val="0"/>
          <w:numId w:val="5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Studies show that paid donors have a higher rate of infectious disease than unpaid donors</w:t>
      </w:r>
    </w:p>
    <w:p w:rsidR="00FA3D57" w:rsidRPr="00FA3D57" w:rsidRDefault="00FA3D57" w:rsidP="00FA3D57">
      <w:pPr>
        <w:pStyle w:val="Paragraphedeliste"/>
        <w:numPr>
          <w:ilvl w:val="0"/>
          <w:numId w:val="5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Canadian Plasma Resources (CPR) is a new private company collecting plasma from people in Saskatchewan and giving donors a $25 gift card in exchange</w:t>
      </w:r>
      <w:r w:rsidR="007E7B2B">
        <w:rPr>
          <w:rFonts w:eastAsia="Times New Roman" w:cs="Arial"/>
          <w:sz w:val="22"/>
          <w:lang w:val="en-CA"/>
        </w:rPr>
        <w:t>.</w:t>
      </w:r>
    </w:p>
    <w:p w:rsidR="00FA3D57" w:rsidRPr="00FA3D57" w:rsidRDefault="00FA3D57" w:rsidP="00FA3D57">
      <w:pPr>
        <w:pStyle w:val="Paragraphedeliste"/>
        <w:numPr>
          <w:ilvl w:val="0"/>
          <w:numId w:val="5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Often, companies set up shop in vulnerable areas with a higher risk of tainted blood</w:t>
      </w:r>
    </w:p>
    <w:p w:rsidR="00FA3D57" w:rsidRPr="00FA3D57" w:rsidRDefault="00FA3D57" w:rsidP="00FA3D57">
      <w:pPr>
        <w:pStyle w:val="Paragraphedeliste"/>
        <w:numPr>
          <w:ilvl w:val="0"/>
          <w:numId w:val="5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They will export the plasma to other companies. (Vampire exchanges)</w:t>
      </w:r>
    </w:p>
    <w:p w:rsidR="00FA3D57" w:rsidRPr="00FA3D57" w:rsidRDefault="00FA3D57" w:rsidP="00FA3D57">
      <w:pPr>
        <w:pStyle w:val="Paragraphedeliste"/>
        <w:numPr>
          <w:ilvl w:val="0"/>
          <w:numId w:val="5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 xml:space="preserve">A potential result could be fewer people </w:t>
      </w:r>
      <w:r w:rsidR="007E7B2B">
        <w:rPr>
          <w:rFonts w:eastAsia="Times New Roman" w:cs="Arial"/>
          <w:sz w:val="22"/>
          <w:lang w:val="en-CA"/>
        </w:rPr>
        <w:t>mak</w:t>
      </w:r>
      <w:r w:rsidRPr="00FA3D57">
        <w:rPr>
          <w:rFonts w:eastAsia="Times New Roman" w:cs="Arial"/>
          <w:sz w:val="22"/>
          <w:lang w:val="en-CA"/>
        </w:rPr>
        <w:t>ing volunteer donatio</w:t>
      </w:r>
      <w:r w:rsidR="007E7B2B">
        <w:rPr>
          <w:rFonts w:eastAsia="Times New Roman" w:cs="Arial"/>
          <w:sz w:val="22"/>
          <w:lang w:val="en-CA"/>
        </w:rPr>
        <w:t>ns</w:t>
      </w: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sz w:val="22"/>
          <w:lang w:val="en-CA"/>
        </w:rPr>
      </w:pP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b/>
          <w:sz w:val="22"/>
          <w:lang w:val="en-CA"/>
        </w:rPr>
        <w:t>THE ROLE OF GOVERNMENT</w:t>
      </w:r>
      <w:r w:rsidRPr="00FA3D57">
        <w:rPr>
          <w:rFonts w:eastAsia="Times New Roman" w:cs="Arial"/>
          <w:sz w:val="22"/>
          <w:lang w:val="en-CA"/>
        </w:rPr>
        <w:t>—We must get government to control this</w:t>
      </w:r>
    </w:p>
    <w:p w:rsidR="00FA3D57" w:rsidRPr="00FA3D57" w:rsidRDefault="00FA3D57" w:rsidP="00FA3D57">
      <w:pPr>
        <w:pStyle w:val="Paragraphedeliste"/>
        <w:numPr>
          <w:ilvl w:val="0"/>
          <w:numId w:val="6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MPs have been known to say that health care is a provincial responsibility, but under Section</w:t>
      </w:r>
      <w:r w:rsidR="007E7B2B">
        <w:rPr>
          <w:rFonts w:eastAsia="Times New Roman" w:cs="Arial"/>
          <w:sz w:val="22"/>
          <w:lang w:val="en-CA"/>
        </w:rPr>
        <w:t> </w:t>
      </w:r>
      <w:r w:rsidRPr="00FA3D57">
        <w:rPr>
          <w:rFonts w:eastAsia="Times New Roman" w:cs="Arial"/>
          <w:sz w:val="22"/>
          <w:lang w:val="en-CA"/>
        </w:rPr>
        <w:t>91 of the BNA Act, there are various clauses that mandate responsibility for the Federal level</w:t>
      </w:r>
    </w:p>
    <w:p w:rsidR="00FA3D57" w:rsidRPr="00FA3D57" w:rsidRDefault="00FA3D57" w:rsidP="00FA3D57">
      <w:pPr>
        <w:pStyle w:val="Paragraphedeliste"/>
        <w:numPr>
          <w:ilvl w:val="0"/>
          <w:numId w:val="6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The Federal Government should protect Canadians in health care with equal protection for all</w:t>
      </w:r>
    </w:p>
    <w:p w:rsidR="00FA3D57" w:rsidRPr="00FA3D57" w:rsidRDefault="00FA3D57" w:rsidP="00FA3D57">
      <w:pPr>
        <w:pStyle w:val="Paragraphedeliste"/>
        <w:numPr>
          <w:ilvl w:val="0"/>
          <w:numId w:val="6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We need to restore and maintain a strong public health care system</w:t>
      </w:r>
      <w:r w:rsidR="007E7B2B">
        <w:rPr>
          <w:rFonts w:eastAsia="Times New Roman" w:cs="Arial"/>
          <w:sz w:val="22"/>
          <w:lang w:val="en-CA"/>
        </w:rPr>
        <w:t>.</w:t>
      </w:r>
    </w:p>
    <w:p w:rsidR="00FA3D57" w:rsidRPr="00FA3D57" w:rsidRDefault="00FA3D57" w:rsidP="00FA3D57">
      <w:pPr>
        <w:pStyle w:val="Paragraphedeliste"/>
        <w:numPr>
          <w:ilvl w:val="0"/>
          <w:numId w:val="6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We need to stop private clinics from gouging the public, cheating patients, and providing unregulated and dangerous services</w:t>
      </w:r>
      <w:r w:rsidR="007E7B2B">
        <w:rPr>
          <w:rFonts w:eastAsia="Times New Roman" w:cs="Arial"/>
          <w:sz w:val="22"/>
          <w:lang w:val="en-CA"/>
        </w:rPr>
        <w:t>.</w:t>
      </w:r>
      <w:r w:rsidRPr="00FA3D57">
        <w:rPr>
          <w:rFonts w:eastAsia="Times New Roman" w:cs="Arial"/>
          <w:sz w:val="22"/>
          <w:lang w:val="en-CA"/>
        </w:rPr>
        <w:t xml:space="preserve"> </w:t>
      </w: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sz w:val="22"/>
          <w:lang w:val="en-CA"/>
        </w:rPr>
      </w:pP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b/>
          <w:sz w:val="22"/>
          <w:lang w:val="en-CA"/>
        </w:rPr>
      </w:pPr>
      <w:r w:rsidRPr="00FA3D57">
        <w:rPr>
          <w:rFonts w:eastAsia="Times New Roman" w:cs="Arial"/>
          <w:b/>
          <w:sz w:val="22"/>
          <w:lang w:val="en-CA"/>
        </w:rPr>
        <w:t>PRESENT PROBLEMS AND SOLUTIONS</w:t>
      </w:r>
    </w:p>
    <w:p w:rsidR="00FA3D57" w:rsidRPr="00FA3D57" w:rsidRDefault="00FA3D57" w:rsidP="00FA3D57">
      <w:pPr>
        <w:pStyle w:val="Paragraphedeliste"/>
        <w:numPr>
          <w:ilvl w:val="0"/>
          <w:numId w:val="7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Canada has longer wait times than many developed countries</w:t>
      </w:r>
    </w:p>
    <w:p w:rsidR="00FA3D57" w:rsidRPr="00FA3D57" w:rsidRDefault="00FA3D57" w:rsidP="00FA3D57">
      <w:pPr>
        <w:pStyle w:val="Paragraphedeliste"/>
        <w:numPr>
          <w:ilvl w:val="0"/>
          <w:numId w:val="7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This reflects poor management and a lack of strategic resources</w:t>
      </w:r>
    </w:p>
    <w:p w:rsidR="00FA3D57" w:rsidRPr="00FA3D57" w:rsidRDefault="00FA3D57" w:rsidP="00FA3D57">
      <w:pPr>
        <w:pStyle w:val="Paragraphedeliste"/>
        <w:numPr>
          <w:ilvl w:val="0"/>
          <w:numId w:val="7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The average Canadian in hospital are over 65 with multiple problems</w:t>
      </w:r>
    </w:p>
    <w:p w:rsidR="00FA3D57" w:rsidRPr="00FA3D57" w:rsidRDefault="00FA3D57" w:rsidP="00FA3D57">
      <w:pPr>
        <w:pStyle w:val="Paragraphedeliste"/>
        <w:numPr>
          <w:ilvl w:val="0"/>
          <w:numId w:val="7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We are the highest users of emergency rooms among developed nations</w:t>
      </w:r>
      <w:r w:rsidR="007E7B2B">
        <w:rPr>
          <w:rFonts w:eastAsia="Times New Roman" w:cs="Arial"/>
          <w:sz w:val="22"/>
          <w:lang w:val="en-CA"/>
        </w:rPr>
        <w:t>.</w:t>
      </w:r>
    </w:p>
    <w:p w:rsidR="00FA3D57" w:rsidRPr="00FA3D57" w:rsidRDefault="00FA3D57" w:rsidP="00FA3D57">
      <w:pPr>
        <w:pStyle w:val="Paragraphedeliste"/>
        <w:numPr>
          <w:ilvl w:val="0"/>
          <w:numId w:val="7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We need to rid ourselves of the traditional model of a doctor centred clinic and develop team models in which a series of health care physicians and other health care workers are collaborating:</w:t>
      </w:r>
    </w:p>
    <w:p w:rsidR="00FA3D57" w:rsidRPr="00FA3D57" w:rsidRDefault="00FA3D57" w:rsidP="00FA3D57">
      <w:pPr>
        <w:pStyle w:val="Paragraphedeliste"/>
        <w:numPr>
          <w:ilvl w:val="1"/>
          <w:numId w:val="7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 xml:space="preserve">pharmacists, physiotherapists, occupational therapists, </w:t>
      </w:r>
      <w:proofErr w:type="gramStart"/>
      <w:r w:rsidRPr="00FA3D57">
        <w:rPr>
          <w:rFonts w:eastAsia="Times New Roman" w:cs="Arial"/>
          <w:sz w:val="22"/>
          <w:lang w:val="en-CA"/>
        </w:rPr>
        <w:t>dieti</w:t>
      </w:r>
      <w:r w:rsidR="007E7B2B">
        <w:rPr>
          <w:rFonts w:eastAsia="Times New Roman" w:cs="Arial"/>
          <w:sz w:val="22"/>
          <w:lang w:val="en-CA"/>
        </w:rPr>
        <w:t>c</w:t>
      </w:r>
      <w:r w:rsidRPr="00FA3D57">
        <w:rPr>
          <w:rFonts w:eastAsia="Times New Roman" w:cs="Arial"/>
          <w:sz w:val="22"/>
          <w:lang w:val="en-CA"/>
        </w:rPr>
        <w:t>ians</w:t>
      </w:r>
      <w:proofErr w:type="gramEnd"/>
      <w:r w:rsidRPr="00FA3D57">
        <w:rPr>
          <w:rFonts w:eastAsia="Times New Roman" w:cs="Arial"/>
          <w:sz w:val="22"/>
          <w:lang w:val="en-CA"/>
        </w:rPr>
        <w:t xml:space="preserve"> psychologists, etc. </w:t>
      </w:r>
    </w:p>
    <w:p w:rsidR="00FA3D57" w:rsidRPr="00FA3D57" w:rsidRDefault="00FA3D57" w:rsidP="00FA3D57">
      <w:pPr>
        <w:pStyle w:val="Paragraphedeliste"/>
        <w:numPr>
          <w:ilvl w:val="0"/>
          <w:numId w:val="7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We need a team approach to clinical governance but groups, like the Ontario Medical Association fight against an integrated model</w:t>
      </w:r>
      <w:r w:rsidR="007E7B2B">
        <w:rPr>
          <w:rFonts w:eastAsia="Times New Roman" w:cs="Arial"/>
          <w:sz w:val="22"/>
          <w:lang w:val="en-CA"/>
        </w:rPr>
        <w:t>.</w:t>
      </w:r>
    </w:p>
    <w:p w:rsidR="00FA3D57" w:rsidRDefault="00FA3D57" w:rsidP="00FA3D57">
      <w:pPr>
        <w:spacing w:after="0" w:line="259" w:lineRule="auto"/>
        <w:rPr>
          <w:rFonts w:eastAsia="Times New Roman" w:cs="Arial"/>
          <w:b/>
          <w:sz w:val="22"/>
          <w:lang w:val="en-CA"/>
        </w:rPr>
      </w:pP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b/>
          <w:sz w:val="22"/>
          <w:lang w:val="en-CA"/>
        </w:rPr>
      </w:pP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b/>
          <w:sz w:val="22"/>
          <w:lang w:val="en-CA"/>
        </w:rPr>
      </w:pPr>
      <w:r w:rsidRPr="00FA3D57">
        <w:rPr>
          <w:rFonts w:eastAsia="Times New Roman" w:cs="Arial"/>
          <w:b/>
          <w:sz w:val="22"/>
          <w:lang w:val="en-CA"/>
        </w:rPr>
        <w:t>LOBBYING TIPS</w:t>
      </w:r>
    </w:p>
    <w:p w:rsidR="00FA3D57" w:rsidRPr="00FA3D57" w:rsidRDefault="00FA3D57" w:rsidP="00FA3D57">
      <w:pPr>
        <w:spacing w:after="0" w:line="259" w:lineRule="auto"/>
        <w:ind w:left="36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The evening session focused on tips for dealing with MP’s. Our teams were in groups of 3 or 4 with a team leader. Suggestions included:</w:t>
      </w:r>
    </w:p>
    <w:p w:rsidR="00FA3D57" w:rsidRPr="00FA3D57" w:rsidRDefault="00C76343" w:rsidP="00FA3D57">
      <w:pPr>
        <w:pStyle w:val="Paragraphedeliste"/>
        <w:numPr>
          <w:ilvl w:val="0"/>
          <w:numId w:val="8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>
        <w:rPr>
          <w:rFonts w:eastAsia="Times New Roman" w:cs="Arial"/>
          <w:sz w:val="22"/>
          <w:lang w:val="en-CA"/>
        </w:rPr>
        <w:t>P</w:t>
      </w:r>
      <w:r w:rsidR="00FA3D57" w:rsidRPr="00FA3D57">
        <w:rPr>
          <w:rFonts w:eastAsia="Times New Roman" w:cs="Arial"/>
          <w:sz w:val="22"/>
          <w:lang w:val="en-CA"/>
        </w:rPr>
        <w:t>repare ahead by knowing your points, who will say what, and who will take notes</w:t>
      </w:r>
      <w:r w:rsidR="007E7B2B">
        <w:rPr>
          <w:rFonts w:eastAsia="Times New Roman" w:cs="Arial"/>
          <w:sz w:val="22"/>
          <w:lang w:val="en-CA"/>
        </w:rPr>
        <w:t>.</w:t>
      </w:r>
    </w:p>
    <w:p w:rsidR="00FA3D57" w:rsidRPr="00FA3D57" w:rsidRDefault="00FA3D57" w:rsidP="00FA3D57">
      <w:pPr>
        <w:pStyle w:val="Paragraphedeliste"/>
        <w:numPr>
          <w:ilvl w:val="0"/>
          <w:numId w:val="8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 xml:space="preserve">Be punctual. Be there up to 30 minutes early, as security is </w:t>
      </w:r>
      <w:proofErr w:type="gramStart"/>
      <w:r w:rsidRPr="00FA3D57">
        <w:rPr>
          <w:rFonts w:eastAsia="Times New Roman" w:cs="Arial"/>
          <w:sz w:val="22"/>
          <w:lang w:val="en-CA"/>
        </w:rPr>
        <w:t>a long process</w:t>
      </w:r>
      <w:proofErr w:type="gramEnd"/>
      <w:r w:rsidR="007E7B2B">
        <w:rPr>
          <w:rFonts w:eastAsia="Times New Roman" w:cs="Arial"/>
          <w:sz w:val="22"/>
          <w:lang w:val="en-CA"/>
        </w:rPr>
        <w:t>.</w:t>
      </w:r>
    </w:p>
    <w:p w:rsidR="00FA3D57" w:rsidRPr="00FA3D57" w:rsidRDefault="00FA3D57" w:rsidP="00FA3D57">
      <w:pPr>
        <w:pStyle w:val="Paragraphedeliste"/>
        <w:numPr>
          <w:ilvl w:val="0"/>
          <w:numId w:val="8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Introduce the brief, make your points, and ask them for their opinion and commitment</w:t>
      </w:r>
      <w:r w:rsidR="007E7B2B">
        <w:rPr>
          <w:rFonts w:eastAsia="Times New Roman" w:cs="Arial"/>
          <w:sz w:val="22"/>
          <w:lang w:val="en-CA"/>
        </w:rPr>
        <w:t>.</w:t>
      </w:r>
    </w:p>
    <w:p w:rsidR="00FA3D57" w:rsidRPr="00FA3D57" w:rsidRDefault="00FA3D57" w:rsidP="00FA3D57">
      <w:pPr>
        <w:pStyle w:val="Paragraphedeliste"/>
        <w:numPr>
          <w:ilvl w:val="0"/>
          <w:numId w:val="8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Ensure that they stay on the topic</w:t>
      </w:r>
    </w:p>
    <w:p w:rsidR="00FA3D57" w:rsidRPr="00FA3D57" w:rsidRDefault="00FA3D57" w:rsidP="00FA3D57">
      <w:pPr>
        <w:pStyle w:val="Paragraphedeliste"/>
        <w:numPr>
          <w:ilvl w:val="0"/>
          <w:numId w:val="8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Be polite</w:t>
      </w:r>
    </w:p>
    <w:p w:rsidR="00FA3D57" w:rsidRPr="00FA3D57" w:rsidRDefault="00FA3D57" w:rsidP="00FA3D57">
      <w:pPr>
        <w:pStyle w:val="Paragraphedeliste"/>
        <w:numPr>
          <w:ilvl w:val="0"/>
          <w:numId w:val="8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Review the kit with them, express thanks and get a group photo</w:t>
      </w:r>
    </w:p>
    <w:p w:rsidR="00FA3D57" w:rsidRPr="00FA3D57" w:rsidRDefault="00FA3D57" w:rsidP="00FA3D57">
      <w:pPr>
        <w:pStyle w:val="Paragraphedeliste"/>
        <w:numPr>
          <w:ilvl w:val="0"/>
          <w:numId w:val="8"/>
        </w:numPr>
        <w:spacing w:after="0" w:line="259" w:lineRule="auto"/>
        <w:ind w:left="1080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Debrief afterwards, as a team, to confirm how it went</w:t>
      </w:r>
    </w:p>
    <w:p w:rsidR="00FA3D57" w:rsidRPr="00FA3D57" w:rsidRDefault="00FA3D57" w:rsidP="00FA3D57">
      <w:pPr>
        <w:spacing w:after="0" w:line="259" w:lineRule="auto"/>
        <w:ind w:left="360"/>
        <w:rPr>
          <w:rFonts w:eastAsia="Times New Roman" w:cs="Arial"/>
          <w:sz w:val="22"/>
          <w:lang w:val="en-CA"/>
        </w:rPr>
      </w:pP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b/>
          <w:sz w:val="22"/>
          <w:lang w:val="en-CA"/>
        </w:rPr>
      </w:pPr>
      <w:r w:rsidRPr="00FA3D57">
        <w:rPr>
          <w:rFonts w:eastAsia="Times New Roman" w:cs="Arial"/>
          <w:b/>
          <w:sz w:val="22"/>
          <w:lang w:val="en-CA"/>
        </w:rPr>
        <w:t>THE ACTUAL LOBBY EXPERIENCE</w:t>
      </w:r>
    </w:p>
    <w:p w:rsidR="00FA3D57" w:rsidRPr="00FA3D57" w:rsidRDefault="00FA3D57" w:rsidP="00FA3D57">
      <w:pPr>
        <w:pStyle w:val="Paragraphedeliste"/>
        <w:numPr>
          <w:ilvl w:val="0"/>
          <w:numId w:val="9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Depending on what political party a group met with, there w</w:t>
      </w:r>
      <w:r w:rsidR="007E7B2B">
        <w:rPr>
          <w:rFonts w:eastAsia="Times New Roman" w:cs="Arial"/>
          <w:sz w:val="22"/>
          <w:lang w:val="en-CA"/>
        </w:rPr>
        <w:t>as</w:t>
      </w:r>
      <w:r w:rsidRPr="00FA3D57">
        <w:rPr>
          <w:rFonts w:eastAsia="Times New Roman" w:cs="Arial"/>
          <w:sz w:val="22"/>
          <w:lang w:val="en-CA"/>
        </w:rPr>
        <w:t xml:space="preserve"> a variety of experiences</w:t>
      </w:r>
    </w:p>
    <w:p w:rsidR="00FA3D57" w:rsidRPr="00FA3D57" w:rsidRDefault="00FA3D57" w:rsidP="00FA3D57">
      <w:pPr>
        <w:pStyle w:val="Paragraphedeliste"/>
        <w:numPr>
          <w:ilvl w:val="0"/>
          <w:numId w:val="9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Partly because my MP, Minister of Democratic Institutions, Karina Gould, was in Burlington about to give birth, and partly because I represented a national organization, I was placed with a team of 3 women from PEI (2 nurses and a representative of the CHC).</w:t>
      </w:r>
    </w:p>
    <w:p w:rsidR="00FA3D57" w:rsidRPr="00FA3D57" w:rsidRDefault="00FA3D57" w:rsidP="00FA3D57">
      <w:pPr>
        <w:pStyle w:val="Paragraphedeliste"/>
        <w:numPr>
          <w:ilvl w:val="0"/>
          <w:numId w:val="9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 xml:space="preserve">That day was extremely busy for MPs as it was </w:t>
      </w:r>
      <w:r w:rsidR="007E7B2B">
        <w:rPr>
          <w:rFonts w:eastAsia="Times New Roman" w:cs="Arial"/>
          <w:sz w:val="22"/>
          <w:lang w:val="en-CA"/>
        </w:rPr>
        <w:t>B</w:t>
      </w:r>
      <w:r w:rsidRPr="00FA3D57">
        <w:rPr>
          <w:rFonts w:eastAsia="Times New Roman" w:cs="Arial"/>
          <w:sz w:val="22"/>
          <w:lang w:val="en-CA"/>
        </w:rPr>
        <w:t xml:space="preserve">udget </w:t>
      </w:r>
      <w:r w:rsidR="007E7B2B">
        <w:rPr>
          <w:rFonts w:eastAsia="Times New Roman" w:cs="Arial"/>
          <w:sz w:val="22"/>
          <w:lang w:val="en-CA"/>
        </w:rPr>
        <w:t>D</w:t>
      </w:r>
      <w:r w:rsidRPr="00FA3D57">
        <w:rPr>
          <w:rFonts w:eastAsia="Times New Roman" w:cs="Arial"/>
          <w:sz w:val="22"/>
          <w:lang w:val="en-CA"/>
        </w:rPr>
        <w:t>ay and the first question period since the PM’s India trip. Nevertheless, all 4 MPs from PEI did show up for interviews, including the Hono</w:t>
      </w:r>
      <w:r w:rsidR="007E7B2B">
        <w:rPr>
          <w:rFonts w:eastAsia="Times New Roman" w:cs="Arial"/>
          <w:sz w:val="22"/>
          <w:lang w:val="en-CA"/>
        </w:rPr>
        <w:t>u</w:t>
      </w:r>
      <w:r w:rsidRPr="00FA3D57">
        <w:rPr>
          <w:rFonts w:eastAsia="Times New Roman" w:cs="Arial"/>
          <w:sz w:val="22"/>
          <w:lang w:val="en-CA"/>
        </w:rPr>
        <w:t xml:space="preserve">rable Lawrence MacAulay, Minister of Agriculture. </w:t>
      </w:r>
    </w:p>
    <w:p w:rsidR="00FA3D57" w:rsidRPr="00FA3D57" w:rsidRDefault="00FA3D57" w:rsidP="00FA3D57">
      <w:pPr>
        <w:pStyle w:val="Paragraphedeliste"/>
        <w:numPr>
          <w:ilvl w:val="0"/>
          <w:numId w:val="9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All 4 MPs gave us a hurried interview as they all were obligated to be back in the House of Commons</w:t>
      </w:r>
      <w:r w:rsidR="007E7B2B">
        <w:rPr>
          <w:rFonts w:eastAsia="Times New Roman" w:cs="Arial"/>
          <w:sz w:val="22"/>
          <w:lang w:val="en-CA"/>
        </w:rPr>
        <w:t>.</w:t>
      </w:r>
    </w:p>
    <w:p w:rsidR="00FA3D57" w:rsidRPr="00FA3D57" w:rsidRDefault="00FA3D57" w:rsidP="00FA3D57">
      <w:pPr>
        <w:pStyle w:val="Paragraphedeliste"/>
        <w:numPr>
          <w:ilvl w:val="0"/>
          <w:numId w:val="9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>All of them expressed being very pleased with the announcement of Pharmacare; however, Minister Morneau had not yet back tracked on that topic</w:t>
      </w:r>
      <w:r w:rsidR="007E7B2B">
        <w:rPr>
          <w:rFonts w:eastAsia="Times New Roman" w:cs="Arial"/>
          <w:sz w:val="22"/>
          <w:lang w:val="en-CA"/>
        </w:rPr>
        <w:t>.</w:t>
      </w:r>
    </w:p>
    <w:p w:rsidR="00FA3D57" w:rsidRPr="00FA3D57" w:rsidRDefault="00FA3D57" w:rsidP="00FA3D57">
      <w:pPr>
        <w:pStyle w:val="Paragraphedeliste"/>
        <w:numPr>
          <w:ilvl w:val="0"/>
          <w:numId w:val="9"/>
        </w:num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 xml:space="preserve">No promises were made to fight private health </w:t>
      </w:r>
      <w:proofErr w:type="gramStart"/>
      <w:r w:rsidRPr="00FA3D57">
        <w:rPr>
          <w:rFonts w:eastAsia="Times New Roman" w:cs="Arial"/>
          <w:sz w:val="22"/>
          <w:lang w:val="en-CA"/>
        </w:rPr>
        <w:t>care</w:t>
      </w:r>
      <w:proofErr w:type="gramEnd"/>
      <w:r w:rsidRPr="00FA3D57">
        <w:rPr>
          <w:rFonts w:eastAsia="Times New Roman" w:cs="Arial"/>
          <w:sz w:val="22"/>
          <w:lang w:val="en-CA"/>
        </w:rPr>
        <w:t xml:space="preserve"> but they did promise to meet with the team of 3 PEI people back in the province.</w:t>
      </w: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sz w:val="22"/>
          <w:lang w:val="en-CA"/>
        </w:rPr>
      </w:pP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b/>
          <w:sz w:val="22"/>
          <w:lang w:val="en-CA"/>
        </w:rPr>
      </w:pPr>
      <w:r w:rsidRPr="00FA3D57">
        <w:rPr>
          <w:rFonts w:eastAsia="Times New Roman" w:cs="Arial"/>
          <w:b/>
          <w:sz w:val="22"/>
          <w:lang w:val="en-CA"/>
        </w:rPr>
        <w:t>CONCLUSION</w:t>
      </w:r>
    </w:p>
    <w:p w:rsidR="00FA3D57" w:rsidRDefault="00FA3D57" w:rsidP="00FA3D57">
      <w:pPr>
        <w:spacing w:after="0" w:line="259" w:lineRule="auto"/>
        <w:rPr>
          <w:rFonts w:eastAsia="Times New Roman" w:cs="Arial"/>
          <w:sz w:val="22"/>
          <w:lang w:val="en-CA"/>
        </w:rPr>
      </w:pP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sz w:val="22"/>
          <w:lang w:val="en-CA"/>
        </w:rPr>
      </w:pPr>
      <w:r w:rsidRPr="00FA3D57">
        <w:rPr>
          <w:rFonts w:eastAsia="Times New Roman" w:cs="Arial"/>
          <w:sz w:val="22"/>
          <w:lang w:val="en-CA"/>
        </w:rPr>
        <w:t xml:space="preserve">It is apparent that ACER-CART cannot let go of its priorities in health care, particularly as it affects seniors. We cannot let the government pretend to study Pharmacare and then adopt a flawed version. There are too many people who will lose out. We also </w:t>
      </w:r>
      <w:proofErr w:type="gramStart"/>
      <w:r w:rsidRPr="00FA3D57">
        <w:rPr>
          <w:rFonts w:eastAsia="Times New Roman" w:cs="Arial"/>
          <w:sz w:val="22"/>
          <w:lang w:val="en-CA"/>
        </w:rPr>
        <w:t>have to</w:t>
      </w:r>
      <w:proofErr w:type="gramEnd"/>
      <w:r w:rsidRPr="00FA3D57">
        <w:rPr>
          <w:rFonts w:eastAsia="Times New Roman" w:cs="Arial"/>
          <w:sz w:val="22"/>
          <w:lang w:val="en-CA"/>
        </w:rPr>
        <w:t xml:space="preserve"> continue to bring all our priorities to the forefront to MPs and the government. The next election is not that far away. </w:t>
      </w:r>
    </w:p>
    <w:p w:rsidR="00FA3D57" w:rsidRPr="00FA3D57" w:rsidRDefault="00FA3D57" w:rsidP="00FA3D57">
      <w:pPr>
        <w:spacing w:after="0" w:line="259" w:lineRule="auto"/>
        <w:rPr>
          <w:rFonts w:eastAsia="Times New Roman" w:cs="Arial"/>
          <w:sz w:val="22"/>
          <w:lang w:val="en-CA"/>
        </w:rPr>
      </w:pPr>
    </w:p>
    <w:p w:rsidR="00523126" w:rsidRPr="00FA3D57" w:rsidRDefault="00523126" w:rsidP="00FA3D57">
      <w:pPr>
        <w:spacing w:after="0"/>
        <w:rPr>
          <w:rFonts w:cs="Arial"/>
          <w:noProof/>
          <w:sz w:val="22"/>
          <w:lang w:val="en-CA" w:eastAsia="fr-CA"/>
        </w:rPr>
      </w:pPr>
    </w:p>
    <w:p w:rsidR="00675B78" w:rsidRPr="00FA3D57" w:rsidRDefault="00675B78" w:rsidP="00FA3D57">
      <w:pPr>
        <w:spacing w:after="0"/>
        <w:rPr>
          <w:rFonts w:cs="Arial"/>
          <w:noProof/>
          <w:sz w:val="22"/>
          <w:lang w:val="en-US" w:eastAsia="fr-CA"/>
        </w:rPr>
      </w:pPr>
      <w:r w:rsidRPr="00FA3D57">
        <w:rPr>
          <w:rFonts w:cs="Arial"/>
          <w:noProof/>
          <w:sz w:val="22"/>
          <w:lang w:val="en-US" w:eastAsia="fr-CA"/>
        </w:rPr>
        <w:t>Sincerely,</w:t>
      </w:r>
    </w:p>
    <w:p w:rsidR="00E900DD" w:rsidRPr="00FA3D57" w:rsidRDefault="00E8071F" w:rsidP="00FA3D57">
      <w:pPr>
        <w:spacing w:after="0" w:line="240" w:lineRule="auto"/>
        <w:rPr>
          <w:rFonts w:cs="Arial"/>
          <w:noProof/>
          <w:sz w:val="22"/>
          <w:lang w:eastAsia="fr-CA"/>
        </w:rPr>
      </w:pPr>
      <w:r w:rsidRPr="00FA3D57">
        <w:rPr>
          <w:rFonts w:cs="Arial"/>
          <w:noProof/>
          <w:sz w:val="22"/>
          <w:lang w:eastAsia="fr-CA"/>
        </w:rPr>
        <w:drawing>
          <wp:inline distT="0" distB="0" distL="0" distR="0" wp14:anchorId="37AEB1CE" wp14:editId="43E7FEA2">
            <wp:extent cx="2172302" cy="52578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Brian Kenny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076" cy="52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77B" w:rsidRPr="00FA3D57" w:rsidRDefault="001D4133" w:rsidP="00FA3D57">
      <w:pPr>
        <w:spacing w:after="0" w:line="240" w:lineRule="auto"/>
        <w:rPr>
          <w:rFonts w:cs="Arial"/>
          <w:sz w:val="22"/>
          <w:lang w:val="en-US"/>
        </w:rPr>
      </w:pPr>
      <w:r w:rsidRPr="00FA3D57">
        <w:rPr>
          <w:rFonts w:cs="Arial"/>
          <w:sz w:val="22"/>
          <w:lang w:val="en-US"/>
        </w:rPr>
        <w:t>Brian Kenny</w:t>
      </w:r>
    </w:p>
    <w:p w:rsidR="00F9177B" w:rsidRPr="00FA3D57" w:rsidRDefault="001D4133" w:rsidP="00FA3D57">
      <w:pPr>
        <w:spacing w:after="0" w:line="240" w:lineRule="auto"/>
        <w:rPr>
          <w:rFonts w:cs="Arial"/>
          <w:sz w:val="22"/>
          <w:lang w:val="en-US"/>
        </w:rPr>
      </w:pPr>
      <w:r w:rsidRPr="00FA3D57">
        <w:rPr>
          <w:rFonts w:cs="Arial"/>
          <w:sz w:val="22"/>
          <w:lang w:val="en-US"/>
        </w:rPr>
        <w:t xml:space="preserve">  </w:t>
      </w:r>
      <w:r w:rsidR="00BF0D99" w:rsidRPr="00FA3D57">
        <w:rPr>
          <w:rFonts w:cs="Arial"/>
          <w:sz w:val="22"/>
          <w:lang w:val="en-US"/>
        </w:rPr>
        <w:t>Pre</w:t>
      </w:r>
      <w:r w:rsidR="00F9177B" w:rsidRPr="00FA3D57">
        <w:rPr>
          <w:rFonts w:cs="Arial"/>
          <w:sz w:val="22"/>
          <w:lang w:val="en-US"/>
        </w:rPr>
        <w:t>sident</w:t>
      </w:r>
    </w:p>
    <w:p w:rsidR="0098187B" w:rsidRPr="00FA3D57" w:rsidRDefault="0098187B" w:rsidP="00FA3D57">
      <w:pPr>
        <w:spacing w:after="0" w:line="240" w:lineRule="auto"/>
        <w:rPr>
          <w:rFonts w:cs="Arial"/>
          <w:sz w:val="22"/>
          <w:lang w:val="en-US"/>
        </w:rPr>
      </w:pPr>
    </w:p>
    <w:sectPr w:rsidR="0098187B" w:rsidRPr="00FA3D57" w:rsidSect="00FA3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460" w:rsidRDefault="00B27460" w:rsidP="009C5D65">
      <w:pPr>
        <w:spacing w:after="0" w:line="240" w:lineRule="auto"/>
      </w:pPr>
      <w:r>
        <w:separator/>
      </w:r>
    </w:p>
  </w:endnote>
  <w:endnote w:type="continuationSeparator" w:id="0">
    <w:p w:rsidR="00B27460" w:rsidRDefault="00B27460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92" w:rsidRDefault="00692C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60" w:rsidRPr="00E900DD" w:rsidRDefault="001D4133" w:rsidP="00480911">
    <w:pPr>
      <w:spacing w:after="0"/>
      <w:jc w:val="center"/>
      <w:rPr>
        <w:sz w:val="20"/>
        <w:szCs w:val="20"/>
      </w:rPr>
    </w:pPr>
    <w:r w:rsidRPr="00E900DD">
      <w:rPr>
        <w:sz w:val="20"/>
        <w:szCs w:val="20"/>
      </w:rPr>
      <w:t>Président</w:t>
    </w:r>
    <w:r w:rsidR="00B27460" w:rsidRPr="00E900DD">
      <w:rPr>
        <w:sz w:val="20"/>
        <w:szCs w:val="20"/>
      </w:rPr>
      <w:t xml:space="preserve"> </w:t>
    </w:r>
    <w:r w:rsidRPr="00E900DD">
      <w:rPr>
        <w:b/>
        <w:sz w:val="20"/>
        <w:szCs w:val="20"/>
      </w:rPr>
      <w:t>Brian Kenny</w:t>
    </w:r>
    <w:r w:rsidR="00B27460" w:rsidRPr="00E900DD">
      <w:rPr>
        <w:sz w:val="20"/>
        <w:szCs w:val="20"/>
      </w:rPr>
      <w:t xml:space="preserve">, </w:t>
    </w:r>
    <w:proofErr w:type="spellStart"/>
    <w:r w:rsidR="00B27460" w:rsidRPr="00E900DD">
      <w:rPr>
        <w:sz w:val="20"/>
        <w:szCs w:val="20"/>
      </w:rPr>
      <w:t>President</w:t>
    </w:r>
    <w:proofErr w:type="spellEnd"/>
    <w:r w:rsidR="00B27460" w:rsidRPr="00E900DD">
      <w:rPr>
        <w:sz w:val="20"/>
        <w:szCs w:val="20"/>
      </w:rPr>
      <w:t>, ACER-CART</w:t>
    </w:r>
  </w:p>
  <w:p w:rsidR="00B27460" w:rsidRPr="00E900DD" w:rsidRDefault="00E900DD" w:rsidP="008B6614">
    <w:pPr>
      <w:spacing w:after="0"/>
      <w:jc w:val="center"/>
      <w:rPr>
        <w:rFonts w:cs="Arial"/>
        <w:sz w:val="20"/>
        <w:szCs w:val="20"/>
        <w:lang w:val="en-GB"/>
      </w:rPr>
    </w:pPr>
    <w:r w:rsidRPr="00E900DD">
      <w:rPr>
        <w:sz w:val="20"/>
        <w:szCs w:val="20"/>
      </w:rPr>
      <w:t xml:space="preserve">307-945 Daryl Drive  Burlington, ON  L7T 0A1 </w:t>
    </w:r>
    <w:hyperlink r:id="rId1" w:history="1">
      <w:r w:rsidRPr="00E900DD">
        <w:rPr>
          <w:rStyle w:val="Lienhypertexte"/>
          <w:rFonts w:ascii="Arial" w:hAnsi="Arial" w:cstheme="minorBidi"/>
          <w:sz w:val="20"/>
          <w:szCs w:val="20"/>
        </w:rPr>
        <w:t>bnkenny@gmail.com</w:t>
      </w:r>
    </w:hyperlink>
    <w:r w:rsidRPr="00E900DD">
      <w:rPr>
        <w:sz w:val="20"/>
        <w:szCs w:val="20"/>
      </w:rPr>
      <w:t xml:space="preserve"> (905) 635-6870</w:t>
    </w:r>
    <w:r w:rsidR="00B27460" w:rsidRPr="00E900DD">
      <w:rPr>
        <w:sz w:val="20"/>
        <w:szCs w:val="20"/>
        <w:lang w:val="en-CA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92" w:rsidRDefault="00692C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460" w:rsidRDefault="00B27460" w:rsidP="009C5D65">
      <w:pPr>
        <w:spacing w:after="0" w:line="240" w:lineRule="auto"/>
      </w:pPr>
      <w:r>
        <w:separator/>
      </w:r>
    </w:p>
  </w:footnote>
  <w:footnote w:type="continuationSeparator" w:id="0">
    <w:p w:rsidR="00B27460" w:rsidRDefault="00B27460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92" w:rsidRDefault="00692C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60" w:rsidRDefault="00137030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07242DF7" wp14:editId="12042304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460" w:rsidRDefault="00B27460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C5C074B" wp14:editId="7190D09D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242DF7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93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NvYH3elAgAAnAUAAA4AAAAAAAAAAAAAAAAALgIA&#10;AGRycy9lMm9Eb2MueG1sUEsBAi0AFAAGAAgAAAAhAH5m3FrbAAAABgEAAA8AAAAAAAAAAAAAAAAA&#10;/wQAAGRycy9kb3ducmV2LnhtbFBLBQYAAAAABAAEAPMAAAAHBgAAAAA=&#10;" o:allowincell="f" filled="f" stroked="f" strokeweight="0">
              <v:textbox inset="0,0,0,0">
                <w:txbxContent>
                  <w:p w:rsidR="00B27460" w:rsidRDefault="00B27460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C5C074B" wp14:editId="7190D09D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:rsidR="00B27460" w:rsidRDefault="00B274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92" w:rsidRDefault="00692C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D89"/>
    <w:multiLevelType w:val="hybridMultilevel"/>
    <w:tmpl w:val="79CA975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656B"/>
    <w:multiLevelType w:val="hybridMultilevel"/>
    <w:tmpl w:val="0E1817B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2419"/>
    <w:multiLevelType w:val="hybridMultilevel"/>
    <w:tmpl w:val="22D841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3ECD"/>
    <w:multiLevelType w:val="hybridMultilevel"/>
    <w:tmpl w:val="125CBE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D7BCD"/>
    <w:multiLevelType w:val="hybridMultilevel"/>
    <w:tmpl w:val="85E8B728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154C02"/>
    <w:multiLevelType w:val="hybridMultilevel"/>
    <w:tmpl w:val="6FA0D1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6731B"/>
    <w:multiLevelType w:val="hybridMultilevel"/>
    <w:tmpl w:val="23EA0D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01B65"/>
    <w:multiLevelType w:val="hybridMultilevel"/>
    <w:tmpl w:val="678AA7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2549D"/>
    <w:multiLevelType w:val="hybridMultilevel"/>
    <w:tmpl w:val="C5389A2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90BAC"/>
    <w:multiLevelType w:val="hybridMultilevel"/>
    <w:tmpl w:val="1562BEC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2278D"/>
    <w:rsid w:val="00092288"/>
    <w:rsid w:val="001044F3"/>
    <w:rsid w:val="001174C5"/>
    <w:rsid w:val="0012317E"/>
    <w:rsid w:val="00135556"/>
    <w:rsid w:val="00137030"/>
    <w:rsid w:val="00161742"/>
    <w:rsid w:val="00163A8F"/>
    <w:rsid w:val="001C4950"/>
    <w:rsid w:val="001D4133"/>
    <w:rsid w:val="001D5789"/>
    <w:rsid w:val="001D65BF"/>
    <w:rsid w:val="001F4C52"/>
    <w:rsid w:val="002320C7"/>
    <w:rsid w:val="00262D42"/>
    <w:rsid w:val="002660A0"/>
    <w:rsid w:val="0029141C"/>
    <w:rsid w:val="002B0F23"/>
    <w:rsid w:val="002C6441"/>
    <w:rsid w:val="00302B49"/>
    <w:rsid w:val="00382643"/>
    <w:rsid w:val="003E16BC"/>
    <w:rsid w:val="004005E3"/>
    <w:rsid w:val="00435EC1"/>
    <w:rsid w:val="0044309E"/>
    <w:rsid w:val="00480911"/>
    <w:rsid w:val="004B7F57"/>
    <w:rsid w:val="005065B7"/>
    <w:rsid w:val="00523126"/>
    <w:rsid w:val="00553C28"/>
    <w:rsid w:val="005C76E4"/>
    <w:rsid w:val="00604350"/>
    <w:rsid w:val="00662536"/>
    <w:rsid w:val="00674461"/>
    <w:rsid w:val="00675B78"/>
    <w:rsid w:val="00692C92"/>
    <w:rsid w:val="006A4C48"/>
    <w:rsid w:val="006B63A7"/>
    <w:rsid w:val="00736568"/>
    <w:rsid w:val="00754EB0"/>
    <w:rsid w:val="00774DB9"/>
    <w:rsid w:val="00796A8B"/>
    <w:rsid w:val="007B318C"/>
    <w:rsid w:val="007E583A"/>
    <w:rsid w:val="007E7B2B"/>
    <w:rsid w:val="00802EF4"/>
    <w:rsid w:val="0080556E"/>
    <w:rsid w:val="00847DF6"/>
    <w:rsid w:val="00861386"/>
    <w:rsid w:val="0088515E"/>
    <w:rsid w:val="008B6614"/>
    <w:rsid w:val="00925445"/>
    <w:rsid w:val="009708AF"/>
    <w:rsid w:val="0098187B"/>
    <w:rsid w:val="009C5700"/>
    <w:rsid w:val="009C5D65"/>
    <w:rsid w:val="009E26FB"/>
    <w:rsid w:val="00A0642D"/>
    <w:rsid w:val="00A20392"/>
    <w:rsid w:val="00A31196"/>
    <w:rsid w:val="00A772DE"/>
    <w:rsid w:val="00AE6F06"/>
    <w:rsid w:val="00B27460"/>
    <w:rsid w:val="00B31737"/>
    <w:rsid w:val="00B5702F"/>
    <w:rsid w:val="00BC1353"/>
    <w:rsid w:val="00BF0D99"/>
    <w:rsid w:val="00C12660"/>
    <w:rsid w:val="00C32B3B"/>
    <w:rsid w:val="00C47461"/>
    <w:rsid w:val="00C76343"/>
    <w:rsid w:val="00CC1A5F"/>
    <w:rsid w:val="00D1528D"/>
    <w:rsid w:val="00DD69FF"/>
    <w:rsid w:val="00E8071F"/>
    <w:rsid w:val="00E900DD"/>
    <w:rsid w:val="00F40681"/>
    <w:rsid w:val="00F55702"/>
    <w:rsid w:val="00F9177B"/>
    <w:rsid w:val="00FA2EF4"/>
    <w:rsid w:val="00FA3D57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21C0DF"/>
  <w15:docId w15:val="{91B8DD8B-38D0-47B1-B1DE-D119C0B6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A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nkenny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2017-10-12T13:34:00Z</cp:lastPrinted>
  <dcterms:created xsi:type="dcterms:W3CDTF">2018-03-06T14:42:00Z</dcterms:created>
  <dcterms:modified xsi:type="dcterms:W3CDTF">2018-03-06T14:47:00Z</dcterms:modified>
</cp:coreProperties>
</file>