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5D" w:rsidRPr="00853B5E" w:rsidRDefault="001A3E11" w:rsidP="001A3E11">
      <w:pPr>
        <w:pStyle w:val="Sansinterligne"/>
        <w:jc w:val="center"/>
        <w:rPr>
          <w:rFonts w:ascii="Arial" w:eastAsia="Arial" w:hAnsi="Arial" w:cs="Arial"/>
          <w:b/>
          <w:color w:val="0000FF"/>
          <w:sz w:val="28"/>
          <w:szCs w:val="28"/>
          <w:lang w:val="fr-CA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color w:val="0000FF"/>
          <w:sz w:val="28"/>
          <w:szCs w:val="28"/>
          <w:lang w:val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29210</wp:posOffset>
            </wp:positionH>
            <wp:positionV relativeFrom="margin">
              <wp:posOffset>-220345</wp:posOffset>
            </wp:positionV>
            <wp:extent cx="1121410" cy="871220"/>
            <wp:effectExtent l="0" t="0" r="2540" b="5080"/>
            <wp:wrapSquare wrapText="bothSides"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 SERFNB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25D" w:rsidRPr="00853B5E">
        <w:rPr>
          <w:rFonts w:ascii="Arial" w:eastAsia="Arial" w:hAnsi="Arial" w:cs="Arial"/>
          <w:b/>
          <w:color w:val="0000FF"/>
          <w:sz w:val="28"/>
          <w:szCs w:val="28"/>
          <w:lang w:val="fr-CA"/>
        </w:rPr>
        <w:t>SOCIÉTÉ DES ENSEIGNANTES ET ENSEIGNANTS</w:t>
      </w:r>
    </w:p>
    <w:p w:rsidR="00A01500" w:rsidRPr="001A3E11" w:rsidRDefault="007B625D" w:rsidP="001A3E11">
      <w:pPr>
        <w:pStyle w:val="Sansinterligne"/>
        <w:rPr>
          <w:rFonts w:ascii="Arial" w:eastAsia="Arial" w:hAnsi="Arial" w:cs="Arial"/>
          <w:b/>
          <w:color w:val="0000FF"/>
          <w:sz w:val="28"/>
          <w:szCs w:val="28"/>
          <w:lang w:val="fr-CA"/>
        </w:rPr>
      </w:pPr>
      <w:r w:rsidRPr="00853B5E">
        <w:rPr>
          <w:rFonts w:ascii="Arial" w:eastAsia="Arial" w:hAnsi="Arial" w:cs="Arial"/>
          <w:b/>
          <w:color w:val="0000FF"/>
          <w:sz w:val="28"/>
          <w:szCs w:val="28"/>
          <w:lang w:val="fr-CA"/>
        </w:rPr>
        <w:t>RETRAITÉS FRANCOPHONES</w:t>
      </w:r>
      <w:r w:rsidR="001A3E11">
        <w:rPr>
          <w:rFonts w:ascii="Arial" w:eastAsia="Arial" w:hAnsi="Arial" w:cs="Arial"/>
          <w:b/>
          <w:color w:val="0000FF"/>
          <w:sz w:val="28"/>
          <w:szCs w:val="28"/>
          <w:lang w:val="fr-CA"/>
        </w:rPr>
        <w:t xml:space="preserve"> </w:t>
      </w:r>
      <w:r w:rsidRPr="001A3E11">
        <w:rPr>
          <w:rFonts w:ascii="Arial" w:eastAsia="Arial" w:hAnsi="Arial" w:cs="Arial"/>
          <w:b/>
          <w:color w:val="0000FF"/>
          <w:sz w:val="28"/>
          <w:szCs w:val="28"/>
          <w:lang w:val="fr-CA"/>
        </w:rPr>
        <w:t>DU NOUVEAU-BRUNSWICK</w:t>
      </w:r>
    </w:p>
    <w:p w:rsidR="009F6331" w:rsidRPr="001A3E11" w:rsidRDefault="009F6331" w:rsidP="00982D34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  <w:lang w:val="fr-CA"/>
        </w:rPr>
      </w:pPr>
    </w:p>
    <w:p w:rsidR="001A3E11" w:rsidRDefault="001A3E11" w:rsidP="00982D34">
      <w:pPr>
        <w:pStyle w:val="Sansinterligne"/>
        <w:jc w:val="center"/>
        <w:rPr>
          <w:rFonts w:ascii="Arial" w:hAnsi="Arial" w:cs="Arial"/>
          <w:b/>
          <w:lang w:val="fr-CA"/>
        </w:rPr>
      </w:pPr>
    </w:p>
    <w:p w:rsidR="003A1A15" w:rsidRPr="001A3E11" w:rsidRDefault="009F6331" w:rsidP="00982D34">
      <w:pPr>
        <w:pStyle w:val="Sansinterligne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1A3E11">
        <w:rPr>
          <w:rFonts w:ascii="Arial" w:hAnsi="Arial" w:cs="Arial"/>
          <w:b/>
          <w:sz w:val="28"/>
          <w:szCs w:val="28"/>
          <w:lang w:val="fr-CA"/>
        </w:rPr>
        <w:t>RAPPORT</w:t>
      </w:r>
      <w:r w:rsidR="007B625D" w:rsidRPr="001A3E11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5473B7">
        <w:rPr>
          <w:rFonts w:ascii="Arial" w:hAnsi="Arial" w:cs="Arial"/>
          <w:b/>
          <w:sz w:val="28"/>
          <w:szCs w:val="28"/>
          <w:lang w:val="fr-CA"/>
        </w:rPr>
        <w:t>DU MEMBRE</w:t>
      </w:r>
    </w:p>
    <w:p w:rsidR="001A3E11" w:rsidRPr="001A3E11" w:rsidRDefault="001A3E11" w:rsidP="00982D34">
      <w:pPr>
        <w:pStyle w:val="Sansinterligne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1A3E11">
        <w:rPr>
          <w:rFonts w:ascii="Arial" w:hAnsi="Arial" w:cs="Arial"/>
          <w:b/>
          <w:sz w:val="28"/>
          <w:szCs w:val="28"/>
          <w:lang w:val="fr-CA"/>
        </w:rPr>
        <w:t>2019</w:t>
      </w:r>
    </w:p>
    <w:p w:rsidR="009A3165" w:rsidRPr="001A3E11" w:rsidRDefault="009A3165" w:rsidP="00982D34">
      <w:pPr>
        <w:pStyle w:val="Paragraphedeliste"/>
        <w:widowControl w:val="0"/>
        <w:rPr>
          <w:rFonts w:ascii="Arial" w:hAnsi="Arial" w:cs="Arial"/>
          <w:b/>
          <w:sz w:val="23"/>
          <w:szCs w:val="23"/>
          <w:lang w:val="fr-CA"/>
        </w:rPr>
      </w:pPr>
    </w:p>
    <w:p w:rsidR="005473B7" w:rsidRPr="005473B7" w:rsidRDefault="005473B7" w:rsidP="005473B7">
      <w:pPr>
        <w:pStyle w:val="Paragraphedeliste"/>
        <w:widowControl w:val="0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b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Les inquiétudes majeures de votre association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14"/>
        </w:numPr>
        <w:spacing w:line="276" w:lineRule="auto"/>
        <w:ind w:left="108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 xml:space="preserve">Dans le domaine </w:t>
      </w:r>
      <w:proofErr w:type="gramStart"/>
      <w:r w:rsidRPr="005473B7">
        <w:rPr>
          <w:rFonts w:ascii="Arial" w:hAnsi="Arial" w:cs="Arial"/>
          <w:b/>
          <w:sz w:val="22"/>
          <w:szCs w:val="22"/>
          <w:lang w:val="fr-CA"/>
        </w:rPr>
        <w:t>du  fédéral</w:t>
      </w:r>
      <w:proofErr w:type="gramEnd"/>
      <w:r w:rsidRPr="005473B7">
        <w:rPr>
          <w:rFonts w:ascii="Arial" w:hAnsi="Arial" w:cs="Arial"/>
          <w:b/>
          <w:sz w:val="22"/>
          <w:szCs w:val="22"/>
          <w:lang w:val="fr-CA"/>
        </w:rPr>
        <w:br/>
      </w:r>
      <w:r w:rsidRPr="005473B7">
        <w:rPr>
          <w:rFonts w:ascii="Arial" w:hAnsi="Arial" w:cs="Arial"/>
          <w:sz w:val="22"/>
          <w:szCs w:val="22"/>
          <w:lang w:val="fr-CA"/>
        </w:rPr>
        <w:t xml:space="preserve">Nous sommes reconnaissant de la création du Ministère des Aînés et de la nomination de la Ministre, l’Honorable </w:t>
      </w:r>
      <w:proofErr w:type="spellStart"/>
      <w:r w:rsidRPr="005473B7">
        <w:rPr>
          <w:rFonts w:ascii="Arial" w:hAnsi="Arial" w:cs="Arial"/>
          <w:sz w:val="22"/>
          <w:szCs w:val="22"/>
          <w:lang w:val="fr-CA"/>
        </w:rPr>
        <w:t>Filomena</w:t>
      </w:r>
      <w:proofErr w:type="spellEnd"/>
      <w:r w:rsidRPr="005473B7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Pr="005473B7">
        <w:rPr>
          <w:rFonts w:ascii="Arial" w:hAnsi="Arial" w:cs="Arial"/>
          <w:sz w:val="22"/>
          <w:szCs w:val="22"/>
          <w:lang w:val="fr-CA"/>
        </w:rPr>
        <w:t>Tassi</w:t>
      </w:r>
      <w:proofErr w:type="spellEnd"/>
      <w:r w:rsidRPr="005473B7">
        <w:rPr>
          <w:rFonts w:ascii="Arial" w:hAnsi="Arial" w:cs="Arial"/>
          <w:sz w:val="22"/>
          <w:szCs w:val="22"/>
          <w:lang w:val="fr-CA"/>
        </w:rPr>
        <w:t>. Nous espérons qu’elle disposera des ressources pour pouvoir faire face efficacement aux défis liés au vieillissement de la population. Nous surveillons aussi l’évolution du dossier concernant le programme d’assurance médicaments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14"/>
        </w:numPr>
        <w:spacing w:line="276" w:lineRule="auto"/>
        <w:ind w:left="108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Dans le domaine du provincial</w:t>
      </w:r>
    </w:p>
    <w:p w:rsidR="005473B7" w:rsidRPr="005473B7" w:rsidRDefault="005473B7" w:rsidP="005473B7">
      <w:pPr>
        <w:pStyle w:val="Paragraphedeliste"/>
        <w:widowControl w:val="0"/>
        <w:spacing w:line="276" w:lineRule="auto"/>
        <w:ind w:left="108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sz w:val="22"/>
          <w:szCs w:val="22"/>
          <w:lang w:val="fr-CA"/>
        </w:rPr>
        <w:t xml:space="preserve">La SERFNB, en association avec plusieurs organismes francophones de la province, est très préoccupée concernant la situation du bilinguisme au Nouveau-Brunswick.  </w:t>
      </w:r>
      <w:proofErr w:type="gramStart"/>
      <w:r w:rsidRPr="005473B7">
        <w:rPr>
          <w:rFonts w:ascii="Arial" w:hAnsi="Arial" w:cs="Arial"/>
          <w:sz w:val="22"/>
          <w:szCs w:val="22"/>
          <w:lang w:val="fr-CA"/>
        </w:rPr>
        <w:t>Suite aux</w:t>
      </w:r>
      <w:proofErr w:type="gramEnd"/>
      <w:r w:rsidRPr="005473B7">
        <w:rPr>
          <w:rFonts w:ascii="Arial" w:hAnsi="Arial" w:cs="Arial"/>
          <w:sz w:val="22"/>
          <w:szCs w:val="22"/>
          <w:lang w:val="fr-CA"/>
        </w:rPr>
        <w:t xml:space="preserve"> dernières élections provinciales, l’association d’un gouvernement minoritaire avec un parti qui se déclare ouvertement contre le bilinguisme suscite des inquiétudes parmi la population francophone.</w:t>
      </w:r>
      <w:r w:rsidRPr="005473B7">
        <w:rPr>
          <w:rFonts w:ascii="Arial" w:hAnsi="Arial" w:cs="Arial"/>
          <w:b/>
          <w:sz w:val="22"/>
          <w:szCs w:val="22"/>
          <w:lang w:val="fr-CA"/>
        </w:rPr>
        <w:br/>
      </w:r>
      <w:r w:rsidRPr="005473B7">
        <w:rPr>
          <w:rFonts w:ascii="Arial" w:hAnsi="Arial" w:cs="Arial"/>
          <w:sz w:val="22"/>
          <w:szCs w:val="22"/>
          <w:lang w:val="fr-CA"/>
        </w:rPr>
        <w:t>Le vieillissement de la population de notre province demeure une préoccupation majeure surtout que, selon les statistiques, la situation au Nouveau-Brunswick serait plus problématique qu’ailleurs au Canada.  Notre population vieillit et plusieurs de nos jeunes quittent la province.  Le renouvellement des ressources humaines, surtout en région rurale, est particulièrement préoccupant.</w:t>
      </w:r>
    </w:p>
    <w:p w:rsidR="005473B7" w:rsidRPr="005473B7" w:rsidRDefault="005473B7" w:rsidP="005473B7">
      <w:pPr>
        <w:pStyle w:val="Paragraphedeliste"/>
        <w:widowControl w:val="0"/>
        <w:spacing w:line="276" w:lineRule="auto"/>
        <w:ind w:left="1080"/>
        <w:rPr>
          <w:rFonts w:ascii="Arial" w:hAnsi="Arial" w:cs="Arial"/>
          <w:b/>
          <w:sz w:val="22"/>
          <w:szCs w:val="22"/>
          <w:lang w:val="fr-CA"/>
        </w:rPr>
      </w:pPr>
    </w:p>
    <w:p w:rsidR="005473B7" w:rsidRPr="005473B7" w:rsidRDefault="005473B7" w:rsidP="005473B7">
      <w:pPr>
        <w:pStyle w:val="Paragraphedeliste"/>
        <w:widowControl w:val="0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Les principales activités de votre association depuis le dernier AGA </w:t>
      </w:r>
      <w:r w:rsidRPr="005473B7">
        <w:rPr>
          <w:rFonts w:ascii="Arial" w:hAnsi="Arial" w:cs="Arial"/>
          <w:sz w:val="22"/>
          <w:szCs w:val="22"/>
          <w:lang w:val="fr-CA"/>
        </w:rPr>
        <w:t>: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Effectifs au 31 décembre 2017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 : Nous avons maintenant 2000 membres actifs.  Notre objectif est toujours d’atteindre 2020 membres en 2020.  Le défi est de taille mais nous comptons bien y arriver. Le conseil a initié plusieurs démarches afin de favoriser le recrutement et la rétention des membres. Nous avons publié un nouveau dépliant, développé une campagne d’affichage dans les écoles invitant les nouveaux retraités à joindre la SERFNB et, grâce à la collaboration de l’association des enseignants (AEFNB), chaque nouveau retraité recevra une invitation personnelle à faire partie de la SERFNB. Nous sommes confiants de pouvoir ainsi atteindre notre objectif.  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Entre Nous</w:t>
      </w:r>
      <w:r w:rsidRPr="005473B7">
        <w:rPr>
          <w:rFonts w:ascii="Arial" w:hAnsi="Arial" w:cs="Arial"/>
          <w:sz w:val="22"/>
          <w:szCs w:val="22"/>
          <w:lang w:val="fr-CA"/>
        </w:rPr>
        <w:t> : Nous publions à chaque année trois numéros de notre revue Entre Nous – Automne, Hiver et Printemps-Été.  Nous avons travaillé à renouveler la mise en page de notre revue cette année. La revue est expédiée à tous les membres principalement par courrier électronique ou par la poste si le membre en fait la demande.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Prix de reconnaissance</w:t>
      </w:r>
      <w:r w:rsidRPr="005473B7">
        <w:rPr>
          <w:rFonts w:ascii="Arial" w:hAnsi="Arial" w:cs="Arial"/>
          <w:sz w:val="22"/>
          <w:szCs w:val="22"/>
          <w:lang w:val="fr-CA"/>
        </w:rPr>
        <w:t> : Comme par les années passées, nous continuerons d’offrir notre prix de reconnaissance à trois de nos membres qui se sont distingués par leur contribution.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 xml:space="preserve">Hommage aux jubilaires : 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Lors du congrès annuel, nous en profitons pour reconnaitre nos jubilaires de l’enseignement.  Cette année, nous honorerons les personnes qui ont commencé leur carrière en 1939, 1949, 1959 et 1969.  </w:t>
      </w:r>
    </w:p>
    <w:p w:rsidR="005473B7" w:rsidRPr="005473B7" w:rsidRDefault="005473B7" w:rsidP="005473B7">
      <w:pPr>
        <w:pStyle w:val="Paragraphedeliste"/>
        <w:widowControl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lastRenderedPageBreak/>
        <w:t>Colloque des dirigeants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 : Comme nous le faisons depuis plusieurs </w:t>
      </w:r>
      <w:proofErr w:type="gramStart"/>
      <w:r w:rsidRPr="005473B7">
        <w:rPr>
          <w:rFonts w:ascii="Arial" w:hAnsi="Arial" w:cs="Arial"/>
          <w:sz w:val="22"/>
          <w:szCs w:val="22"/>
          <w:lang w:val="fr-CA"/>
        </w:rPr>
        <w:t>années,  nous</w:t>
      </w:r>
      <w:proofErr w:type="gramEnd"/>
      <w:r w:rsidRPr="005473B7">
        <w:rPr>
          <w:rFonts w:ascii="Arial" w:hAnsi="Arial" w:cs="Arial"/>
          <w:sz w:val="22"/>
          <w:szCs w:val="22"/>
          <w:lang w:val="fr-CA"/>
        </w:rPr>
        <w:t xml:space="preserve"> avons tenu notre colloque des dirigeants 2018, le 6 novembre dernier.  Cette rencontre est toujours très prisée de la part de nos dirigeantes et dirigeants locaux. Il y a eu beaucoup d’échanges d’information suivi de tables de discussion portant sur les initiatives d’inscription et de rétention des membres Une présentation sur la Fondation </w:t>
      </w:r>
      <w:proofErr w:type="spellStart"/>
      <w:r w:rsidRPr="005473B7">
        <w:rPr>
          <w:rFonts w:ascii="Arial" w:hAnsi="Arial" w:cs="Arial"/>
          <w:sz w:val="22"/>
          <w:szCs w:val="22"/>
          <w:lang w:val="fr-CA"/>
        </w:rPr>
        <w:t>Marichette</w:t>
      </w:r>
      <w:proofErr w:type="spellEnd"/>
      <w:r w:rsidRPr="005473B7">
        <w:rPr>
          <w:rFonts w:ascii="Arial" w:hAnsi="Arial" w:cs="Arial"/>
          <w:sz w:val="22"/>
          <w:szCs w:val="22"/>
          <w:lang w:val="fr-CA"/>
        </w:rPr>
        <w:t xml:space="preserve"> a aussi fait partie des activités de la journée. Cette fondation est partie d’une initiative individuelle et se donne comme but d’établir un fond de dotation afin d’aider des jeunes femmes à poursuivre des études supérieures.    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Fiduciaire de l’assurance collective :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 Nous sommes toujours à vouloir trouver un moyen pour obtenir une représentation des retraités à la table des fiduciaires.  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Cotisation</w:t>
      </w:r>
      <w:r w:rsidRPr="005473B7">
        <w:rPr>
          <w:rFonts w:ascii="Arial" w:hAnsi="Arial" w:cs="Arial"/>
          <w:sz w:val="22"/>
          <w:szCs w:val="22"/>
          <w:lang w:val="fr-CA"/>
        </w:rPr>
        <w:t> : Depuis le 1</w:t>
      </w:r>
      <w:r w:rsidRPr="005473B7">
        <w:rPr>
          <w:rFonts w:ascii="Arial" w:hAnsi="Arial" w:cs="Arial"/>
          <w:sz w:val="22"/>
          <w:szCs w:val="22"/>
          <w:vertAlign w:val="superscript"/>
          <w:lang w:val="fr-CA"/>
        </w:rPr>
        <w:t>er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 août 2016, la cotisation annuelle pour être membre de la SERFNB est de 50$ ou 4,17$ par mois.  La majorité des membres font partie de l’option A c’est-à-dire la cotisation à la source.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Priorités 2019-2020</w:t>
      </w:r>
      <w:r w:rsidRPr="005473B7">
        <w:rPr>
          <w:rFonts w:ascii="Arial" w:hAnsi="Arial" w:cs="Arial"/>
          <w:sz w:val="22"/>
          <w:szCs w:val="22"/>
          <w:lang w:val="fr-CA"/>
        </w:rPr>
        <w:t> : Le recrutement, la mobilisation politique, le mieux-être, le renouvellement du leadership en région et les soins de santé.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Congrès et AGA 2018 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: Le congrès et l’AGA 2018 eurent lieu à </w:t>
      </w:r>
      <w:proofErr w:type="gramStart"/>
      <w:r w:rsidRPr="005473B7">
        <w:rPr>
          <w:rFonts w:ascii="Arial" w:hAnsi="Arial" w:cs="Arial"/>
          <w:sz w:val="22"/>
          <w:szCs w:val="22"/>
          <w:lang w:val="fr-CA"/>
        </w:rPr>
        <w:t>Bathurst  et</w:t>
      </w:r>
      <w:proofErr w:type="gramEnd"/>
      <w:r w:rsidRPr="005473B7">
        <w:rPr>
          <w:rFonts w:ascii="Arial" w:hAnsi="Arial" w:cs="Arial"/>
          <w:sz w:val="22"/>
          <w:szCs w:val="22"/>
          <w:lang w:val="fr-CA"/>
        </w:rPr>
        <w:t xml:space="preserve"> furent organisés par le cercle Roland-Ouellette. Comme à l’habitude, ce fut un véritable succès.  Au-delà de 250 retraités y ont participé. Notre congrès et l’AGA 2019 auront lieu à Grand-Sault NB les 21 et 22 septembre 2019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b/>
          <w:i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COANB 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: Depuis l’année 2016, les organismes acadiens du Nouveau-Brunswick se sont regroupés sous l’appellation </w:t>
      </w:r>
      <w:r w:rsidRPr="005473B7">
        <w:rPr>
          <w:rFonts w:ascii="Arial" w:hAnsi="Arial" w:cs="Arial"/>
          <w:b/>
          <w:i/>
          <w:sz w:val="22"/>
          <w:szCs w:val="22"/>
          <w:lang w:val="fr-CA"/>
        </w:rPr>
        <w:t xml:space="preserve">Concertation des organismes acadiens du Nouveau-Brunswick.  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Cet organisme est composé d’au-delà de </w:t>
      </w:r>
      <w:proofErr w:type="gramStart"/>
      <w:r w:rsidRPr="005473B7">
        <w:rPr>
          <w:rFonts w:ascii="Arial" w:hAnsi="Arial" w:cs="Arial"/>
          <w:sz w:val="22"/>
          <w:szCs w:val="22"/>
          <w:lang w:val="fr-CA"/>
        </w:rPr>
        <w:t>21  membres</w:t>
      </w:r>
      <w:proofErr w:type="gramEnd"/>
      <w:r w:rsidRPr="005473B7">
        <w:rPr>
          <w:rFonts w:ascii="Arial" w:hAnsi="Arial" w:cs="Arial"/>
          <w:sz w:val="22"/>
          <w:szCs w:val="22"/>
          <w:lang w:val="fr-CA"/>
        </w:rPr>
        <w:t xml:space="preserve"> et remplace le forum des organismes acadiens du Nouveau-Brunswick.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Guide du congrès :</w:t>
      </w:r>
      <w:r w:rsidRPr="005473B7">
        <w:rPr>
          <w:rFonts w:ascii="Arial" w:hAnsi="Arial" w:cs="Arial"/>
          <w:b/>
          <w:i/>
          <w:sz w:val="22"/>
          <w:szCs w:val="22"/>
          <w:lang w:val="fr-CA"/>
        </w:rPr>
        <w:t xml:space="preserve"> 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À la fin de chacun des congrès et de l’AGA, nous invitons le comité organisateur à nous formuler des recommandations </w:t>
      </w:r>
      <w:proofErr w:type="gramStart"/>
      <w:r w:rsidRPr="005473B7">
        <w:rPr>
          <w:rFonts w:ascii="Arial" w:hAnsi="Arial" w:cs="Arial"/>
          <w:sz w:val="22"/>
          <w:szCs w:val="22"/>
          <w:lang w:val="fr-CA"/>
        </w:rPr>
        <w:t>suite à</w:t>
      </w:r>
      <w:proofErr w:type="gramEnd"/>
      <w:r w:rsidRPr="005473B7">
        <w:rPr>
          <w:rFonts w:ascii="Arial" w:hAnsi="Arial" w:cs="Arial"/>
          <w:sz w:val="22"/>
          <w:szCs w:val="22"/>
          <w:lang w:val="fr-CA"/>
        </w:rPr>
        <w:t xml:space="preserve"> leur expérience et des défis encourus lors de l’organisation annuelle de nos activités.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Comité de liaison :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 La SERFNB participe avec la NBSRT à un comité qui voit à identifier des besoins et des défis communs aux deux organismes.  Le comité se rencontre deux fois par année. 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Site web :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  L’adresse du site est </w:t>
      </w:r>
      <w:r w:rsidR="005752B6">
        <w:fldChar w:fldCharType="begin"/>
      </w:r>
      <w:r w:rsidR="005752B6" w:rsidRPr="005752B6">
        <w:rPr>
          <w:lang w:val="fr-CA"/>
        </w:rPr>
        <w:instrText xml:space="preserve"> HYPERLINK "http://www.serfnb.org" </w:instrText>
      </w:r>
      <w:r w:rsidR="005752B6">
        <w:fldChar w:fldCharType="separate"/>
      </w:r>
      <w:r w:rsidRPr="005473B7">
        <w:rPr>
          <w:rStyle w:val="Lienhypertexte"/>
          <w:rFonts w:ascii="Arial" w:hAnsi="Arial" w:cs="Arial"/>
          <w:sz w:val="22"/>
          <w:szCs w:val="22"/>
          <w:lang w:val="fr-CA"/>
        </w:rPr>
        <w:t>www.serfnb.org</w:t>
      </w:r>
      <w:r w:rsidR="005752B6">
        <w:rPr>
          <w:rStyle w:val="Lienhypertexte"/>
          <w:rFonts w:ascii="Arial" w:hAnsi="Arial" w:cs="Arial"/>
          <w:sz w:val="22"/>
          <w:szCs w:val="22"/>
          <w:lang w:val="fr-CA"/>
        </w:rPr>
        <w:fldChar w:fldCharType="end"/>
      </w:r>
      <w:r w:rsidRPr="005473B7">
        <w:rPr>
          <w:rFonts w:ascii="Arial" w:hAnsi="Arial" w:cs="Arial"/>
          <w:sz w:val="22"/>
          <w:szCs w:val="22"/>
          <w:lang w:val="fr-CA"/>
        </w:rPr>
        <w:t xml:space="preserve">.  Nous avons des personnes bénévoles qui contribuent à tenir notre site le plus à jour que possible </w:t>
      </w:r>
      <w:proofErr w:type="gramStart"/>
      <w:r w:rsidRPr="005473B7">
        <w:rPr>
          <w:rFonts w:ascii="Arial" w:hAnsi="Arial" w:cs="Arial"/>
          <w:sz w:val="22"/>
          <w:szCs w:val="22"/>
          <w:lang w:val="fr-CA"/>
        </w:rPr>
        <w:t>et  nous</w:t>
      </w:r>
      <w:proofErr w:type="gramEnd"/>
      <w:r w:rsidRPr="005473B7">
        <w:rPr>
          <w:rFonts w:ascii="Arial" w:hAnsi="Arial" w:cs="Arial"/>
          <w:sz w:val="22"/>
          <w:szCs w:val="22"/>
          <w:lang w:val="fr-CA"/>
        </w:rPr>
        <w:t xml:space="preserve"> les en remercions.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Comité de mobilisation politique :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 Notre comité de mobilisation politique reste aux aguets concernant les différents enjeux concernant les enseignants retraités qui pourraient survenir.</w:t>
      </w:r>
    </w:p>
    <w:p w:rsidR="005473B7" w:rsidRPr="005473B7" w:rsidRDefault="005473B7" w:rsidP="005473B7">
      <w:pPr>
        <w:pStyle w:val="Paragraphedeliste"/>
        <w:widowControl w:val="0"/>
        <w:numPr>
          <w:ilvl w:val="1"/>
          <w:numId w:val="38"/>
        </w:numPr>
        <w:spacing w:line="276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b/>
          <w:sz w:val="22"/>
          <w:szCs w:val="22"/>
          <w:lang w:val="fr-CA"/>
        </w:rPr>
        <w:t>Direction générale :</w:t>
      </w:r>
      <w:r w:rsidRPr="005473B7">
        <w:rPr>
          <w:rFonts w:ascii="Arial" w:hAnsi="Arial" w:cs="Arial"/>
          <w:sz w:val="22"/>
          <w:szCs w:val="22"/>
          <w:lang w:val="fr-CA"/>
        </w:rPr>
        <w:t xml:space="preserve"> Le directeur général de </w:t>
      </w:r>
      <w:proofErr w:type="gramStart"/>
      <w:r w:rsidRPr="005473B7">
        <w:rPr>
          <w:rFonts w:ascii="Arial" w:hAnsi="Arial" w:cs="Arial"/>
          <w:sz w:val="22"/>
          <w:szCs w:val="22"/>
          <w:lang w:val="fr-CA"/>
        </w:rPr>
        <w:t>la  SERFNB</w:t>
      </w:r>
      <w:proofErr w:type="gramEnd"/>
      <w:r w:rsidRPr="005473B7">
        <w:rPr>
          <w:rFonts w:ascii="Arial" w:hAnsi="Arial" w:cs="Arial"/>
          <w:sz w:val="22"/>
          <w:szCs w:val="22"/>
          <w:lang w:val="fr-CA"/>
        </w:rPr>
        <w:t xml:space="preserve"> est M. Léonard Légère. Il est avec nous depuis un peu plus d’un an et dépasse nos attentes comme administrateur. Il est dynamique, organisé et relève les défis avec brio.</w:t>
      </w:r>
    </w:p>
    <w:p w:rsidR="005473B7" w:rsidRPr="005473B7" w:rsidRDefault="005473B7" w:rsidP="005473B7">
      <w:pPr>
        <w:pStyle w:val="Paragraphedeliste"/>
        <w:widowControl w:val="0"/>
        <w:spacing w:line="276" w:lineRule="auto"/>
        <w:ind w:left="349"/>
        <w:rPr>
          <w:rFonts w:ascii="Arial" w:hAnsi="Arial" w:cs="Arial"/>
          <w:b/>
          <w:sz w:val="22"/>
          <w:szCs w:val="22"/>
          <w:lang w:val="fr-CA"/>
        </w:rPr>
      </w:pPr>
    </w:p>
    <w:p w:rsidR="005473B7" w:rsidRPr="005473B7" w:rsidRDefault="005473B7" w:rsidP="005473B7">
      <w:pPr>
        <w:widowControl w:val="0"/>
        <w:rPr>
          <w:rFonts w:ascii="Arial" w:hAnsi="Arial" w:cs="Arial"/>
          <w:lang w:val="fr-CA"/>
        </w:rPr>
      </w:pPr>
      <w:r w:rsidRPr="005473B7">
        <w:rPr>
          <w:rFonts w:ascii="Arial" w:hAnsi="Arial" w:cs="Arial"/>
          <w:b/>
          <w:lang w:val="fr-CA"/>
        </w:rPr>
        <w:t>Conclusion</w:t>
      </w:r>
      <w:r w:rsidRPr="005473B7">
        <w:rPr>
          <w:rFonts w:ascii="Arial" w:hAnsi="Arial" w:cs="Arial"/>
          <w:lang w:val="fr-CA"/>
        </w:rPr>
        <w:t xml:space="preserve"> :  En conclusion, nous pouvons dire que nous avons eu une année bien remplie et qu’il en sera probablement de même pour l’année 2019-2020.  </w:t>
      </w:r>
    </w:p>
    <w:p w:rsidR="005473B7" w:rsidRPr="005473B7" w:rsidRDefault="005473B7" w:rsidP="005473B7">
      <w:pPr>
        <w:pStyle w:val="Paragraphedeliste"/>
        <w:widowControl w:val="0"/>
        <w:spacing w:line="276" w:lineRule="auto"/>
        <w:ind w:left="709"/>
        <w:rPr>
          <w:rFonts w:ascii="Arial" w:hAnsi="Arial" w:cs="Arial"/>
          <w:sz w:val="22"/>
          <w:szCs w:val="22"/>
          <w:lang w:val="fr-CA"/>
        </w:rPr>
      </w:pPr>
    </w:p>
    <w:p w:rsidR="005473B7" w:rsidRPr="005473B7" w:rsidRDefault="005473B7" w:rsidP="005473B7">
      <w:pPr>
        <w:widowControl w:val="0"/>
        <w:spacing w:after="0"/>
        <w:rPr>
          <w:rFonts w:ascii="Arial" w:hAnsi="Arial" w:cs="Arial"/>
          <w:lang w:val="fr-CA"/>
        </w:rPr>
      </w:pPr>
      <w:r w:rsidRPr="005473B7">
        <w:rPr>
          <w:rFonts w:ascii="Arial" w:hAnsi="Arial" w:cs="Arial"/>
          <w:lang w:val="fr-CA"/>
        </w:rPr>
        <w:t>Les propositions de votre association à l’AGA d’ACER-CART.</w:t>
      </w:r>
    </w:p>
    <w:p w:rsidR="005473B7" w:rsidRPr="005473B7" w:rsidRDefault="005473B7" w:rsidP="005473B7">
      <w:pPr>
        <w:pStyle w:val="Paragraphedeliste"/>
        <w:widowControl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5473B7">
        <w:rPr>
          <w:rFonts w:ascii="Arial" w:hAnsi="Arial" w:cs="Arial"/>
          <w:sz w:val="22"/>
          <w:szCs w:val="22"/>
          <w:lang w:val="fr-CA"/>
        </w:rPr>
        <w:t>Nous n’avons pas de proposition à vous soumettre.</w:t>
      </w:r>
    </w:p>
    <w:p w:rsidR="008752EA" w:rsidRPr="005473B7" w:rsidRDefault="008752EA" w:rsidP="00853B5E">
      <w:pPr>
        <w:widowControl w:val="0"/>
        <w:spacing w:line="240" w:lineRule="auto"/>
        <w:rPr>
          <w:rFonts w:ascii="Arial" w:hAnsi="Arial" w:cs="Arial"/>
          <w:lang w:val="fr-CA"/>
        </w:rPr>
      </w:pPr>
    </w:p>
    <w:p w:rsidR="00853B5E" w:rsidRPr="005473B7" w:rsidRDefault="00853B5E">
      <w:pPr>
        <w:widowControl w:val="0"/>
        <w:spacing w:line="240" w:lineRule="auto"/>
        <w:rPr>
          <w:rFonts w:ascii="Arial" w:hAnsi="Arial" w:cs="Arial"/>
          <w:lang w:val="fr-CA"/>
        </w:rPr>
      </w:pPr>
    </w:p>
    <w:sectPr w:rsidR="00853B5E" w:rsidRPr="005473B7" w:rsidSect="006D1D89">
      <w:footerReference w:type="default" r:id="rId9"/>
      <w:pgSz w:w="12240" w:h="15840"/>
      <w:pgMar w:top="1440" w:right="1080" w:bottom="1440" w:left="108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454" w:rsidRPr="008C0FE1" w:rsidRDefault="00206454" w:rsidP="008C0FE1">
      <w:pPr>
        <w:spacing w:after="0" w:line="240" w:lineRule="auto"/>
      </w:pPr>
      <w:r>
        <w:separator/>
      </w:r>
    </w:p>
  </w:endnote>
  <w:endnote w:type="continuationSeparator" w:id="0">
    <w:p w:rsidR="00206454" w:rsidRPr="008C0FE1" w:rsidRDefault="00206454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8" w:rsidRPr="00853B5E" w:rsidRDefault="00853B5E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  <w:lang w:val="fr-CA"/>
      </w:rPr>
    </w:pPr>
    <w:r w:rsidRPr="00853B5E">
      <w:rPr>
        <w:sz w:val="4"/>
        <w:szCs w:val="4"/>
        <w:lang w:val="fr-CA"/>
      </w:rPr>
      <w:t xml:space="preserve">  </w:t>
    </w:r>
  </w:p>
  <w:p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="00853B5E">
      <w:rPr>
        <w:rFonts w:ascii="Arial" w:hAnsi="Arial" w:cs="Arial"/>
        <w:sz w:val="20"/>
        <w:szCs w:val="20"/>
        <w:lang w:val="fr-CA"/>
      </w:rPr>
      <w:t xml:space="preserve">                       </w:t>
    </w:r>
    <w:r w:rsidRPr="00806298">
      <w:rPr>
        <w:rFonts w:ascii="Arial" w:hAnsi="Arial" w:cs="Arial"/>
        <w:sz w:val="20"/>
        <w:szCs w:val="20"/>
        <w:lang w:val="fr-CA"/>
      </w:rPr>
      <w:t xml:space="preserve"> Page</w:t>
    </w:r>
    <w:r w:rsidR="00C167CD">
      <w:rPr>
        <w:rFonts w:ascii="Arial" w:hAnsi="Arial" w:cs="Arial"/>
        <w:sz w:val="20"/>
        <w:szCs w:val="20"/>
        <w:lang w:val="fr-CA"/>
      </w:rPr>
      <w:t> 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B24DCB" w:rsidRPr="00B24DCB">
      <w:rPr>
        <w:rFonts w:ascii="Arial" w:hAnsi="Arial" w:cs="Arial"/>
        <w:noProof/>
        <w:sz w:val="20"/>
        <w:szCs w:val="20"/>
        <w:lang w:val="fr-FR"/>
      </w:rPr>
      <w:t>3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</w:t>
    </w:r>
    <w:r w:rsidR="00853B5E">
      <w:rPr>
        <w:rFonts w:ascii="Arial" w:hAnsi="Arial" w:cs="Arial"/>
        <w:sz w:val="20"/>
        <w:szCs w:val="20"/>
        <w:lang w:val="fr-CA"/>
      </w:rPr>
      <w:t xml:space="preserve">  </w:t>
    </w:r>
    <w:r w:rsidRPr="00806298">
      <w:rPr>
        <w:rFonts w:ascii="Arial" w:hAnsi="Arial" w:cs="Arial"/>
        <w:sz w:val="20"/>
        <w:szCs w:val="20"/>
        <w:lang w:val="fr-CA"/>
      </w:rPr>
      <w:t xml:space="preserve">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F278B4">
      <w:rPr>
        <w:rFonts w:ascii="Arial" w:hAnsi="Arial" w:cs="Arial"/>
        <w:sz w:val="20"/>
        <w:szCs w:val="20"/>
        <w:lang w:val="fr-CA"/>
      </w:rPr>
      <w:t>AGM1</w:t>
    </w:r>
    <w:r w:rsidR="00853B5E">
      <w:rPr>
        <w:rFonts w:ascii="Arial" w:hAnsi="Arial" w:cs="Arial"/>
        <w:sz w:val="20"/>
        <w:szCs w:val="20"/>
        <w:lang w:val="fr-CA"/>
      </w:rPr>
      <w:t>9</w:t>
    </w:r>
    <w:r w:rsidR="00224D05">
      <w:rPr>
        <w:rFonts w:ascii="Arial" w:hAnsi="Arial" w:cs="Arial"/>
        <w:sz w:val="20"/>
        <w:szCs w:val="20"/>
        <w:lang w:val="fr-CA"/>
      </w:rPr>
      <w:t>-T9</w:t>
    </w:r>
    <w:r w:rsidR="00B16F89">
      <w:rPr>
        <w:rFonts w:ascii="Arial" w:hAnsi="Arial" w:cs="Arial"/>
        <w:sz w:val="20"/>
        <w:szCs w:val="20"/>
        <w:lang w:val="fr-CA"/>
      </w:rPr>
      <w:t>-0</w:t>
    </w:r>
    <w:r w:rsidR="00F278B4">
      <w:rPr>
        <w:rFonts w:ascii="Arial" w:hAnsi="Arial" w:cs="Arial"/>
        <w:sz w:val="20"/>
        <w:szCs w:val="20"/>
        <w:lang w:val="fr-CA"/>
      </w:rPr>
      <w:t>0</w:t>
    </w:r>
    <w:r w:rsidR="00853B5E">
      <w:rPr>
        <w:rFonts w:ascii="Arial" w:hAnsi="Arial" w:cs="Arial"/>
        <w:sz w:val="20"/>
        <w:szCs w:val="20"/>
        <w:lang w:val="fr-CA"/>
      </w:rPr>
      <w:t>3</w:t>
    </w:r>
    <w:r w:rsidR="00C167CD">
      <w:rPr>
        <w:rFonts w:ascii="Arial" w:hAnsi="Arial" w:cs="Arial"/>
        <w:sz w:val="20"/>
        <w:szCs w:val="20"/>
        <w:lang w:val="fr-CA"/>
      </w:rPr>
      <w:t xml:space="preserve"> </w:t>
    </w:r>
    <w:proofErr w:type="spellStart"/>
    <w:r w:rsidR="005473B7">
      <w:rPr>
        <w:rFonts w:ascii="Arial" w:hAnsi="Arial" w:cs="Arial"/>
        <w:sz w:val="20"/>
        <w:szCs w:val="20"/>
        <w:lang w:val="fr-CA"/>
      </w:rPr>
      <w:t>fr</w:t>
    </w:r>
    <w:proofErr w:type="spellEnd"/>
  </w:p>
  <w:p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454" w:rsidRPr="008C0FE1" w:rsidRDefault="00206454" w:rsidP="008C0FE1">
      <w:pPr>
        <w:spacing w:after="0" w:line="240" w:lineRule="auto"/>
      </w:pPr>
      <w:r>
        <w:separator/>
      </w:r>
    </w:p>
  </w:footnote>
  <w:footnote w:type="continuationSeparator" w:id="0">
    <w:p w:rsidR="00206454" w:rsidRPr="008C0FE1" w:rsidRDefault="00206454" w:rsidP="008C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57EBF"/>
    <w:multiLevelType w:val="hybridMultilevel"/>
    <w:tmpl w:val="5972C3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6158"/>
    <w:multiLevelType w:val="hybridMultilevel"/>
    <w:tmpl w:val="7B10A17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17A39"/>
    <w:multiLevelType w:val="hybridMultilevel"/>
    <w:tmpl w:val="55120740"/>
    <w:lvl w:ilvl="0" w:tplc="0C0C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2228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2AFC445E"/>
    <w:multiLevelType w:val="hybridMultilevel"/>
    <w:tmpl w:val="0628A242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7279F8"/>
    <w:multiLevelType w:val="hybridMultilevel"/>
    <w:tmpl w:val="02C0D15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8348E"/>
    <w:multiLevelType w:val="hybridMultilevel"/>
    <w:tmpl w:val="E8687C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90C9E"/>
    <w:multiLevelType w:val="hybridMultilevel"/>
    <w:tmpl w:val="90DE4118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E2584E"/>
    <w:multiLevelType w:val="multilevel"/>
    <w:tmpl w:val="D2825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5942D01"/>
    <w:multiLevelType w:val="multilevel"/>
    <w:tmpl w:val="2AB00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7E87A63"/>
    <w:multiLevelType w:val="hybridMultilevel"/>
    <w:tmpl w:val="D47E6E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D227C"/>
    <w:multiLevelType w:val="multilevel"/>
    <w:tmpl w:val="6BD8C7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C153FBA"/>
    <w:multiLevelType w:val="hybridMultilevel"/>
    <w:tmpl w:val="946C88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F1C6B"/>
    <w:multiLevelType w:val="multilevel"/>
    <w:tmpl w:val="EFD080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F820EC2"/>
    <w:multiLevelType w:val="hybridMultilevel"/>
    <w:tmpl w:val="F68623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21C86"/>
    <w:multiLevelType w:val="hybridMultilevel"/>
    <w:tmpl w:val="ED94E2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65D9F"/>
    <w:multiLevelType w:val="hybridMultilevel"/>
    <w:tmpl w:val="1BE4436A"/>
    <w:lvl w:ilvl="0" w:tplc="0C0C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 w15:restartNumberingAfterBreak="0">
    <w:nsid w:val="4542310B"/>
    <w:multiLevelType w:val="multilevel"/>
    <w:tmpl w:val="E8AEE818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20" w15:restartNumberingAfterBreak="0">
    <w:nsid w:val="460F6CEB"/>
    <w:multiLevelType w:val="hybridMultilevel"/>
    <w:tmpl w:val="FE5C99F4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1838F2"/>
    <w:multiLevelType w:val="hybridMultilevel"/>
    <w:tmpl w:val="D212777A"/>
    <w:lvl w:ilvl="0" w:tplc="0C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E0CAD"/>
    <w:multiLevelType w:val="hybridMultilevel"/>
    <w:tmpl w:val="18FCDE0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572E0"/>
    <w:multiLevelType w:val="hybridMultilevel"/>
    <w:tmpl w:val="EC10BD8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B63C4"/>
    <w:multiLevelType w:val="hybridMultilevel"/>
    <w:tmpl w:val="5FFE08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6593A"/>
    <w:multiLevelType w:val="hybridMultilevel"/>
    <w:tmpl w:val="B34608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03B3F"/>
    <w:multiLevelType w:val="hybridMultilevel"/>
    <w:tmpl w:val="443297C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17CFB"/>
    <w:multiLevelType w:val="hybridMultilevel"/>
    <w:tmpl w:val="D4B84CD6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6801"/>
    <w:multiLevelType w:val="hybridMultilevel"/>
    <w:tmpl w:val="82EE60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BE4469"/>
    <w:multiLevelType w:val="hybridMultilevel"/>
    <w:tmpl w:val="3A02AD18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3D47FC"/>
    <w:multiLevelType w:val="hybridMultilevel"/>
    <w:tmpl w:val="B466452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C3760"/>
    <w:multiLevelType w:val="multilevel"/>
    <w:tmpl w:val="3BDC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FAB0A89"/>
    <w:multiLevelType w:val="hybridMultilevel"/>
    <w:tmpl w:val="A502AC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22"/>
  </w:num>
  <w:num w:numId="5">
    <w:abstractNumId w:val="31"/>
  </w:num>
  <w:num w:numId="6">
    <w:abstractNumId w:val="0"/>
  </w:num>
  <w:num w:numId="7">
    <w:abstractNumId w:val="12"/>
  </w:num>
  <w:num w:numId="8">
    <w:abstractNumId w:val="35"/>
  </w:num>
  <w:num w:numId="9">
    <w:abstractNumId w:val="15"/>
  </w:num>
  <w:num w:numId="10">
    <w:abstractNumId w:val="23"/>
  </w:num>
  <w:num w:numId="11">
    <w:abstractNumId w:val="34"/>
  </w:num>
  <w:num w:numId="12">
    <w:abstractNumId w:val="13"/>
  </w:num>
  <w:num w:numId="13">
    <w:abstractNumId w:val="28"/>
  </w:num>
  <w:num w:numId="14">
    <w:abstractNumId w:val="17"/>
  </w:num>
  <w:num w:numId="15">
    <w:abstractNumId w:val="18"/>
  </w:num>
  <w:num w:numId="16">
    <w:abstractNumId w:val="9"/>
  </w:num>
  <w:num w:numId="17">
    <w:abstractNumId w:val="4"/>
  </w:num>
  <w:num w:numId="18">
    <w:abstractNumId w:val="26"/>
  </w:num>
  <w:num w:numId="19">
    <w:abstractNumId w:val="8"/>
  </w:num>
  <w:num w:numId="20">
    <w:abstractNumId w:val="5"/>
  </w:num>
  <w:num w:numId="21">
    <w:abstractNumId w:val="33"/>
  </w:num>
  <w:num w:numId="22">
    <w:abstractNumId w:val="21"/>
  </w:num>
  <w:num w:numId="23">
    <w:abstractNumId w:val="29"/>
  </w:num>
  <w:num w:numId="24">
    <w:abstractNumId w:val="16"/>
  </w:num>
  <w:num w:numId="25">
    <w:abstractNumId w:val="6"/>
  </w:num>
  <w:num w:numId="26">
    <w:abstractNumId w:val="2"/>
  </w:num>
  <w:num w:numId="27">
    <w:abstractNumId w:val="14"/>
  </w:num>
  <w:num w:numId="28">
    <w:abstractNumId w:val="32"/>
  </w:num>
  <w:num w:numId="29">
    <w:abstractNumId w:val="20"/>
  </w:num>
  <w:num w:numId="30">
    <w:abstractNumId w:val="30"/>
  </w:num>
  <w:num w:numId="31">
    <w:abstractNumId w:val="27"/>
  </w:num>
  <w:num w:numId="32">
    <w:abstractNumId w:val="2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15"/>
    <w:rsid w:val="0002049C"/>
    <w:rsid w:val="000539AC"/>
    <w:rsid w:val="000A7FA2"/>
    <w:rsid w:val="000B3CAE"/>
    <w:rsid w:val="000C042F"/>
    <w:rsid w:val="000D7790"/>
    <w:rsid w:val="000D7ABF"/>
    <w:rsid w:val="000E6043"/>
    <w:rsid w:val="000F2D24"/>
    <w:rsid w:val="000F4B42"/>
    <w:rsid w:val="001018A3"/>
    <w:rsid w:val="00113BEA"/>
    <w:rsid w:val="00133360"/>
    <w:rsid w:val="0014536E"/>
    <w:rsid w:val="00174182"/>
    <w:rsid w:val="001A12A7"/>
    <w:rsid w:val="001A3E11"/>
    <w:rsid w:val="00206454"/>
    <w:rsid w:val="00224D05"/>
    <w:rsid w:val="00230A5E"/>
    <w:rsid w:val="002565D2"/>
    <w:rsid w:val="002746F5"/>
    <w:rsid w:val="00282622"/>
    <w:rsid w:val="002A11BD"/>
    <w:rsid w:val="002A3E7F"/>
    <w:rsid w:val="002D12FA"/>
    <w:rsid w:val="003A1A15"/>
    <w:rsid w:val="003D0A40"/>
    <w:rsid w:val="003D6AA5"/>
    <w:rsid w:val="003E0CA4"/>
    <w:rsid w:val="003E7747"/>
    <w:rsid w:val="00400D03"/>
    <w:rsid w:val="00404D80"/>
    <w:rsid w:val="0043155D"/>
    <w:rsid w:val="00462BAA"/>
    <w:rsid w:val="00464946"/>
    <w:rsid w:val="00465318"/>
    <w:rsid w:val="0047318A"/>
    <w:rsid w:val="00474B06"/>
    <w:rsid w:val="004817C1"/>
    <w:rsid w:val="004947B3"/>
    <w:rsid w:val="004A672F"/>
    <w:rsid w:val="004F0838"/>
    <w:rsid w:val="004F5552"/>
    <w:rsid w:val="00501FCB"/>
    <w:rsid w:val="005241E4"/>
    <w:rsid w:val="00537FD2"/>
    <w:rsid w:val="005473B7"/>
    <w:rsid w:val="005752B6"/>
    <w:rsid w:val="005960D1"/>
    <w:rsid w:val="00597F91"/>
    <w:rsid w:val="005D4712"/>
    <w:rsid w:val="005F7A15"/>
    <w:rsid w:val="006078ED"/>
    <w:rsid w:val="00622C65"/>
    <w:rsid w:val="00671A0B"/>
    <w:rsid w:val="006822C8"/>
    <w:rsid w:val="006D1D89"/>
    <w:rsid w:val="006F202E"/>
    <w:rsid w:val="0073232D"/>
    <w:rsid w:val="00744B3B"/>
    <w:rsid w:val="00766F7B"/>
    <w:rsid w:val="00775813"/>
    <w:rsid w:val="0079518D"/>
    <w:rsid w:val="007A52DA"/>
    <w:rsid w:val="007B10F1"/>
    <w:rsid w:val="007B625D"/>
    <w:rsid w:val="007D12D5"/>
    <w:rsid w:val="007E1196"/>
    <w:rsid w:val="007F2E04"/>
    <w:rsid w:val="007F4264"/>
    <w:rsid w:val="00806298"/>
    <w:rsid w:val="0081541F"/>
    <w:rsid w:val="00823804"/>
    <w:rsid w:val="008344DF"/>
    <w:rsid w:val="00845224"/>
    <w:rsid w:val="00853B5E"/>
    <w:rsid w:val="0086336C"/>
    <w:rsid w:val="00864CE8"/>
    <w:rsid w:val="008752EA"/>
    <w:rsid w:val="00876745"/>
    <w:rsid w:val="00894FCC"/>
    <w:rsid w:val="008A46EC"/>
    <w:rsid w:val="008A5FC3"/>
    <w:rsid w:val="008C0FE1"/>
    <w:rsid w:val="008C314D"/>
    <w:rsid w:val="008C773D"/>
    <w:rsid w:val="00903CF4"/>
    <w:rsid w:val="009232D5"/>
    <w:rsid w:val="00932569"/>
    <w:rsid w:val="00970D08"/>
    <w:rsid w:val="00982D34"/>
    <w:rsid w:val="00986E8B"/>
    <w:rsid w:val="0099159B"/>
    <w:rsid w:val="0099685B"/>
    <w:rsid w:val="009A3165"/>
    <w:rsid w:val="009F6331"/>
    <w:rsid w:val="00A01500"/>
    <w:rsid w:val="00A118B7"/>
    <w:rsid w:val="00A25B78"/>
    <w:rsid w:val="00A25CB6"/>
    <w:rsid w:val="00A63F4F"/>
    <w:rsid w:val="00A70557"/>
    <w:rsid w:val="00A955A0"/>
    <w:rsid w:val="00B0366D"/>
    <w:rsid w:val="00B120CC"/>
    <w:rsid w:val="00B16F89"/>
    <w:rsid w:val="00B24DCB"/>
    <w:rsid w:val="00B40C9F"/>
    <w:rsid w:val="00B423A8"/>
    <w:rsid w:val="00B51261"/>
    <w:rsid w:val="00BB0CC6"/>
    <w:rsid w:val="00BD4412"/>
    <w:rsid w:val="00BD6000"/>
    <w:rsid w:val="00BE2506"/>
    <w:rsid w:val="00BF674C"/>
    <w:rsid w:val="00C167CD"/>
    <w:rsid w:val="00C366F2"/>
    <w:rsid w:val="00C40C16"/>
    <w:rsid w:val="00C64ED9"/>
    <w:rsid w:val="00CB5D22"/>
    <w:rsid w:val="00CD77B0"/>
    <w:rsid w:val="00CF0E6A"/>
    <w:rsid w:val="00D16B81"/>
    <w:rsid w:val="00D35331"/>
    <w:rsid w:val="00D510D3"/>
    <w:rsid w:val="00D511EB"/>
    <w:rsid w:val="00D64A21"/>
    <w:rsid w:val="00D64DEA"/>
    <w:rsid w:val="00D65C6D"/>
    <w:rsid w:val="00D914D0"/>
    <w:rsid w:val="00D9615B"/>
    <w:rsid w:val="00DA19D3"/>
    <w:rsid w:val="00DD5BB4"/>
    <w:rsid w:val="00E3185C"/>
    <w:rsid w:val="00E42849"/>
    <w:rsid w:val="00E543E6"/>
    <w:rsid w:val="00E64FF0"/>
    <w:rsid w:val="00E72B40"/>
    <w:rsid w:val="00EE69AF"/>
    <w:rsid w:val="00F278B4"/>
    <w:rsid w:val="00F56103"/>
    <w:rsid w:val="00FA1B95"/>
    <w:rsid w:val="00FA6612"/>
    <w:rsid w:val="00FB306D"/>
    <w:rsid w:val="00FB4E88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5D1C7EC-411A-44A9-A8C4-106B56D0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D1D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52C5-134A-4C73-B04A-358996BC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5872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2017-05-02T20:04:00Z</cp:lastPrinted>
  <dcterms:created xsi:type="dcterms:W3CDTF">2019-05-17T13:52:00Z</dcterms:created>
  <dcterms:modified xsi:type="dcterms:W3CDTF">2019-06-01T13:10:00Z</dcterms:modified>
</cp:coreProperties>
</file>