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D4" w:rsidRPr="0028634D" w:rsidRDefault="005452CE" w:rsidP="0005043E">
      <w:pPr>
        <w:spacing w:after="0" w:line="240" w:lineRule="auto"/>
        <w:jc w:val="center"/>
        <w:rPr>
          <w:rFonts w:cs="Arial"/>
          <w:szCs w:val="24"/>
        </w:rPr>
      </w:pPr>
      <w:r w:rsidRPr="0028634D">
        <w:rPr>
          <w:rFonts w:cs="Arial"/>
          <w:noProof/>
          <w:szCs w:val="24"/>
          <w:lang w:eastAsia="fr-CA"/>
        </w:rPr>
        <w:drawing>
          <wp:anchor distT="0" distB="0" distL="114300" distR="114300" simplePos="0" relativeHeight="251658240" behindDoc="0" locked="0" layoutInCell="1" allowOverlap="1" wp14:anchorId="66625050" wp14:editId="64AFE819">
            <wp:simplePos x="0" y="0"/>
            <wp:positionH relativeFrom="column">
              <wp:posOffset>-180975</wp:posOffset>
            </wp:positionH>
            <wp:positionV relativeFrom="paragraph">
              <wp:posOffset>-304800</wp:posOffset>
            </wp:positionV>
            <wp:extent cx="1371600" cy="828675"/>
            <wp:effectExtent l="0" t="0" r="0" b="952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ED4" w:rsidRPr="0028634D">
        <w:rPr>
          <w:rFonts w:cs="Arial"/>
          <w:bCs/>
          <w:color w:val="000080"/>
          <w:szCs w:val="24"/>
        </w:rPr>
        <w:t>Association canadienne des enseignantes et des enseignants retraités</w:t>
      </w:r>
    </w:p>
    <w:p w:rsidR="006B0ED4" w:rsidRPr="0028634D" w:rsidRDefault="006B0ED4" w:rsidP="0005043E">
      <w:pPr>
        <w:pStyle w:val="En-tte"/>
        <w:jc w:val="center"/>
        <w:rPr>
          <w:rFonts w:cs="Arial"/>
          <w:szCs w:val="24"/>
        </w:rPr>
      </w:pPr>
      <w:r w:rsidRPr="0028634D">
        <w:rPr>
          <w:rFonts w:cs="Arial"/>
          <w:bCs/>
          <w:color w:val="000080"/>
          <w:szCs w:val="24"/>
        </w:rPr>
        <w:t xml:space="preserve">Canadian Association of </w:t>
      </w:r>
      <w:proofErr w:type="spellStart"/>
      <w:r w:rsidRPr="0028634D">
        <w:rPr>
          <w:rFonts w:cs="Arial"/>
          <w:bCs/>
          <w:color w:val="000080"/>
          <w:szCs w:val="24"/>
        </w:rPr>
        <w:t>Retired</w:t>
      </w:r>
      <w:proofErr w:type="spellEnd"/>
      <w:r w:rsidRPr="0028634D">
        <w:rPr>
          <w:rFonts w:cs="Arial"/>
          <w:bCs/>
          <w:color w:val="000080"/>
          <w:szCs w:val="24"/>
        </w:rPr>
        <w:t xml:space="preserve"> </w:t>
      </w:r>
      <w:proofErr w:type="spellStart"/>
      <w:r w:rsidRPr="0028634D">
        <w:rPr>
          <w:rFonts w:cs="Arial"/>
          <w:bCs/>
          <w:color w:val="000080"/>
          <w:szCs w:val="24"/>
        </w:rPr>
        <w:t>Teachers</w:t>
      </w:r>
      <w:proofErr w:type="spellEnd"/>
    </w:p>
    <w:p w:rsidR="0005043E" w:rsidRPr="00E1138B" w:rsidRDefault="0005043E" w:rsidP="0005043E">
      <w:pPr>
        <w:spacing w:after="0"/>
        <w:rPr>
          <w:rFonts w:cs="Arial"/>
          <w:sz w:val="22"/>
        </w:rPr>
      </w:pPr>
    </w:p>
    <w:p w:rsidR="0005043E" w:rsidRPr="00E1138B" w:rsidRDefault="0005043E" w:rsidP="0005043E">
      <w:pPr>
        <w:spacing w:after="0"/>
        <w:rPr>
          <w:rFonts w:cs="Arial"/>
          <w:sz w:val="22"/>
        </w:rPr>
      </w:pPr>
    </w:p>
    <w:p w:rsidR="00194045" w:rsidRPr="00E1138B" w:rsidRDefault="00CD0EC0" w:rsidP="00CD0EC0">
      <w:pPr>
        <w:spacing w:after="0"/>
        <w:rPr>
          <w:rFonts w:cs="Arial"/>
          <w:b/>
          <w:sz w:val="28"/>
          <w:szCs w:val="28"/>
        </w:rPr>
      </w:pPr>
      <w:r w:rsidRPr="00E1138B">
        <w:rPr>
          <w:rFonts w:cs="Arial"/>
          <w:b/>
          <w:sz w:val="28"/>
          <w:szCs w:val="28"/>
        </w:rPr>
        <w:t xml:space="preserve">         </w:t>
      </w:r>
      <w:r w:rsidR="001F79B4" w:rsidRPr="00E1138B">
        <w:rPr>
          <w:rFonts w:cs="Arial"/>
          <w:b/>
          <w:sz w:val="28"/>
          <w:szCs w:val="28"/>
        </w:rPr>
        <w:t>COMITÉ DE MOBIL</w:t>
      </w:r>
      <w:r w:rsidR="00494965" w:rsidRPr="00E1138B">
        <w:rPr>
          <w:rFonts w:cs="Arial"/>
          <w:b/>
          <w:sz w:val="28"/>
          <w:szCs w:val="28"/>
        </w:rPr>
        <w:t>IS</w:t>
      </w:r>
      <w:r w:rsidR="001F79B4" w:rsidRPr="00E1138B">
        <w:rPr>
          <w:rFonts w:cs="Arial"/>
          <w:b/>
          <w:sz w:val="28"/>
          <w:szCs w:val="28"/>
        </w:rPr>
        <w:t>ATION POLITIQUE</w:t>
      </w:r>
    </w:p>
    <w:p w:rsidR="0004621E" w:rsidRPr="00E1138B" w:rsidRDefault="00CE2ECE" w:rsidP="00494965">
      <w:pPr>
        <w:spacing w:after="0"/>
        <w:jc w:val="center"/>
        <w:rPr>
          <w:rFonts w:cs="Arial"/>
          <w:b/>
          <w:sz w:val="28"/>
          <w:szCs w:val="28"/>
        </w:rPr>
      </w:pPr>
      <w:r w:rsidRPr="00E1138B">
        <w:rPr>
          <w:rFonts w:cs="Arial"/>
          <w:b/>
          <w:sz w:val="28"/>
          <w:szCs w:val="28"/>
        </w:rPr>
        <w:t>AGA</w:t>
      </w:r>
      <w:r w:rsidR="00E1138B">
        <w:rPr>
          <w:rFonts w:cs="Arial"/>
          <w:b/>
          <w:sz w:val="28"/>
          <w:szCs w:val="28"/>
        </w:rPr>
        <w:t> </w:t>
      </w:r>
      <w:r w:rsidR="00494965" w:rsidRPr="00E1138B">
        <w:rPr>
          <w:rFonts w:cs="Arial"/>
          <w:b/>
          <w:sz w:val="28"/>
          <w:szCs w:val="28"/>
        </w:rPr>
        <w:t>20</w:t>
      </w:r>
      <w:r w:rsidR="00CD0EC0" w:rsidRPr="00E1138B">
        <w:rPr>
          <w:rFonts w:cs="Arial"/>
          <w:b/>
          <w:sz w:val="28"/>
          <w:szCs w:val="28"/>
        </w:rPr>
        <w:t>1</w:t>
      </w:r>
      <w:r w:rsidR="00E1138B">
        <w:rPr>
          <w:rFonts w:cs="Arial"/>
          <w:b/>
          <w:sz w:val="28"/>
          <w:szCs w:val="28"/>
        </w:rPr>
        <w:t>9</w:t>
      </w:r>
    </w:p>
    <w:p w:rsidR="00D66666" w:rsidRPr="00E1138B" w:rsidRDefault="00D66666" w:rsidP="00D66666">
      <w:pPr>
        <w:spacing w:after="0"/>
        <w:rPr>
          <w:rFonts w:cs="Arial"/>
          <w:sz w:val="22"/>
        </w:rPr>
      </w:pPr>
    </w:p>
    <w:p w:rsidR="00CD0EC0" w:rsidRPr="00E1138B" w:rsidRDefault="00CD0EC0" w:rsidP="00CD0EC0">
      <w:pPr>
        <w:pStyle w:val="Sansinterligne"/>
        <w:rPr>
          <w:rFonts w:ascii="Arial" w:hAnsi="Arial" w:cs="Arial"/>
          <w:b/>
          <w:sz w:val="24"/>
          <w:szCs w:val="24"/>
          <w:lang w:val="fr-CA"/>
        </w:rPr>
      </w:pPr>
      <w:r w:rsidRPr="00E1138B">
        <w:rPr>
          <w:rFonts w:ascii="Arial" w:hAnsi="Arial" w:cs="Arial"/>
          <w:b/>
          <w:sz w:val="24"/>
          <w:szCs w:val="24"/>
          <w:u w:val="single"/>
          <w:lang w:val="fr-CA"/>
        </w:rPr>
        <w:t>Membres du Comité </w:t>
      </w:r>
      <w:r w:rsidRPr="00E1138B">
        <w:rPr>
          <w:rFonts w:ascii="Arial" w:hAnsi="Arial" w:cs="Arial"/>
          <w:b/>
          <w:sz w:val="24"/>
          <w:szCs w:val="24"/>
          <w:lang w:val="fr-CA"/>
        </w:rPr>
        <w:t>:</w:t>
      </w:r>
    </w:p>
    <w:p w:rsidR="00CD0EC0" w:rsidRPr="00E1138B" w:rsidRDefault="00CD0EC0" w:rsidP="00CD0EC0">
      <w:pPr>
        <w:pStyle w:val="Sansinterligne"/>
        <w:rPr>
          <w:rFonts w:ascii="Arial" w:hAnsi="Arial" w:cs="Arial"/>
          <w:lang w:val="fr-CA"/>
        </w:rPr>
      </w:pPr>
    </w:p>
    <w:p w:rsidR="00E1138B" w:rsidRPr="00E1138B" w:rsidRDefault="00E1138B" w:rsidP="00E1138B">
      <w:pPr>
        <w:pStyle w:val="Body"/>
        <w:spacing w:after="0"/>
        <w:ind w:left="851"/>
        <w:rPr>
          <w:rFonts w:eastAsia="Cambria"/>
          <w:sz w:val="22"/>
          <w:szCs w:val="22"/>
        </w:rPr>
      </w:pPr>
      <w:r w:rsidRPr="00E1138B">
        <w:rPr>
          <w:sz w:val="22"/>
          <w:szCs w:val="22"/>
        </w:rPr>
        <w:t xml:space="preserve">Gordon Cumming, Président–Représentant </w:t>
      </w:r>
      <w:r>
        <w:rPr>
          <w:sz w:val="22"/>
          <w:szCs w:val="22"/>
        </w:rPr>
        <w:t>r</w:t>
      </w:r>
      <w:r w:rsidRPr="00E1138B">
        <w:rPr>
          <w:sz w:val="22"/>
          <w:szCs w:val="22"/>
        </w:rPr>
        <w:t>égional – Ouest</w:t>
      </w:r>
    </w:p>
    <w:p w:rsidR="00E1138B" w:rsidRDefault="00E1138B" w:rsidP="00F72011">
      <w:pPr>
        <w:spacing w:after="0"/>
        <w:rPr>
          <w:rFonts w:cs="Arial"/>
          <w:b/>
          <w:bCs/>
          <w:sz w:val="22"/>
          <w:lang w:val="fr-FR"/>
        </w:rPr>
      </w:pPr>
    </w:p>
    <w:p w:rsidR="00F72011" w:rsidRPr="00E1138B" w:rsidRDefault="00E1138B" w:rsidP="00F72011">
      <w:pPr>
        <w:spacing w:after="0"/>
        <w:rPr>
          <w:rFonts w:cs="Arial"/>
          <w:szCs w:val="24"/>
        </w:rPr>
      </w:pPr>
      <w:r w:rsidRPr="00E1138B">
        <w:rPr>
          <w:rFonts w:cs="Arial"/>
          <w:b/>
          <w:bCs/>
          <w:szCs w:val="24"/>
          <w:lang w:val="fr-FR"/>
        </w:rPr>
        <w:t>Attributions du comité </w:t>
      </w:r>
      <w:r w:rsidR="00494965" w:rsidRPr="00E1138B">
        <w:rPr>
          <w:rFonts w:cs="Arial"/>
          <w:b/>
          <w:szCs w:val="24"/>
        </w:rPr>
        <w:t>:</w:t>
      </w:r>
    </w:p>
    <w:p w:rsidR="00494965" w:rsidRPr="00E1138B" w:rsidRDefault="00E1138B" w:rsidP="00E1138B">
      <w:pPr>
        <w:spacing w:after="0"/>
        <w:rPr>
          <w:rFonts w:cs="Arial"/>
          <w:bCs/>
          <w:sz w:val="22"/>
        </w:rPr>
      </w:pPr>
      <w:r>
        <w:rPr>
          <w:rFonts w:cs="Arial"/>
          <w:bCs/>
          <w:sz w:val="22"/>
        </w:rPr>
        <w:t xml:space="preserve">      </w:t>
      </w:r>
      <w:r w:rsidR="00494965" w:rsidRPr="00E1138B">
        <w:rPr>
          <w:rFonts w:cs="Arial"/>
          <w:bCs/>
          <w:sz w:val="22"/>
        </w:rPr>
        <w:t>Le Comité de mobilisation politique devra :</w:t>
      </w:r>
    </w:p>
    <w:p w:rsidR="00CD0EC0" w:rsidRPr="00E1138B" w:rsidRDefault="00CD0EC0" w:rsidP="0028634D">
      <w:pPr>
        <w:pStyle w:val="Paragraphedeliste"/>
        <w:numPr>
          <w:ilvl w:val="0"/>
          <w:numId w:val="1"/>
        </w:numPr>
        <w:spacing w:after="0" w:line="240" w:lineRule="auto"/>
        <w:contextualSpacing w:val="0"/>
        <w:rPr>
          <w:rFonts w:cs="Arial"/>
          <w:bCs/>
          <w:sz w:val="22"/>
        </w:rPr>
      </w:pPr>
      <w:proofErr w:type="gramStart"/>
      <w:r w:rsidRPr="00E1138B">
        <w:rPr>
          <w:rFonts w:cs="Arial"/>
          <w:bCs/>
          <w:sz w:val="22"/>
        </w:rPr>
        <w:t>étudier</w:t>
      </w:r>
      <w:proofErr w:type="gramEnd"/>
      <w:r w:rsidRPr="00E1138B">
        <w:rPr>
          <w:rFonts w:cs="Arial"/>
          <w:bCs/>
          <w:sz w:val="22"/>
        </w:rPr>
        <w:t xml:space="preserve"> et recommander à l’intention du comité exécutif des mesures à prendre afin de parvenir aux buts et objectifs établis par le Conseil d’administration ;</w:t>
      </w:r>
    </w:p>
    <w:p w:rsidR="00CD0EC0" w:rsidRPr="00E1138B" w:rsidRDefault="00CD0EC0" w:rsidP="0028634D">
      <w:pPr>
        <w:pStyle w:val="Paragraphedeliste"/>
        <w:numPr>
          <w:ilvl w:val="0"/>
          <w:numId w:val="1"/>
        </w:numPr>
        <w:spacing w:after="0" w:line="240" w:lineRule="auto"/>
        <w:contextualSpacing w:val="0"/>
        <w:rPr>
          <w:rFonts w:cs="Arial"/>
          <w:bCs/>
          <w:sz w:val="22"/>
        </w:rPr>
      </w:pPr>
      <w:r w:rsidRPr="00E1138B">
        <w:rPr>
          <w:rFonts w:cs="Arial"/>
          <w:bCs/>
          <w:sz w:val="22"/>
        </w:rPr>
        <w:t>Suivre de près les enjeux politiques et tenir au courant le Comité exécutif ou le Conseil d’administration sur les nouveaux enjeux intéressant l’ACER-CART ;</w:t>
      </w:r>
    </w:p>
    <w:p w:rsidR="00CD0EC0" w:rsidRPr="00E1138B" w:rsidRDefault="00CD0EC0" w:rsidP="0028634D">
      <w:pPr>
        <w:pStyle w:val="Paragraphedeliste"/>
        <w:numPr>
          <w:ilvl w:val="0"/>
          <w:numId w:val="1"/>
        </w:numPr>
        <w:spacing w:after="0" w:line="240" w:lineRule="auto"/>
        <w:contextualSpacing w:val="0"/>
        <w:rPr>
          <w:rFonts w:cs="Arial"/>
          <w:bCs/>
          <w:sz w:val="22"/>
        </w:rPr>
      </w:pPr>
      <w:r w:rsidRPr="00E1138B">
        <w:rPr>
          <w:rFonts w:cs="Arial"/>
          <w:bCs/>
          <w:sz w:val="22"/>
        </w:rPr>
        <w:t>Planifier et organiser la mobilisation politique, à la demande du Comité exécutif ;</w:t>
      </w:r>
    </w:p>
    <w:p w:rsidR="00CD0EC0" w:rsidRPr="00E1138B" w:rsidRDefault="00CD0EC0" w:rsidP="0028634D">
      <w:pPr>
        <w:pStyle w:val="Paragraphedeliste"/>
        <w:numPr>
          <w:ilvl w:val="0"/>
          <w:numId w:val="1"/>
        </w:numPr>
        <w:spacing w:after="0" w:line="240" w:lineRule="auto"/>
        <w:contextualSpacing w:val="0"/>
        <w:rPr>
          <w:rFonts w:cs="Arial"/>
          <w:bCs/>
          <w:sz w:val="22"/>
        </w:rPr>
      </w:pPr>
      <w:proofErr w:type="gramStart"/>
      <w:r w:rsidRPr="00E1138B">
        <w:rPr>
          <w:rFonts w:cs="Arial"/>
          <w:bCs/>
          <w:sz w:val="22"/>
        </w:rPr>
        <w:t>inclure</w:t>
      </w:r>
      <w:proofErr w:type="gramEnd"/>
      <w:r w:rsidRPr="00E1138B">
        <w:rPr>
          <w:rFonts w:cs="Arial"/>
          <w:bCs/>
          <w:sz w:val="22"/>
        </w:rPr>
        <w:t xml:space="preserve"> parmi ses membres, une représente ou représentant de chaque région de l’ACER-CART.</w:t>
      </w:r>
    </w:p>
    <w:p w:rsidR="00CD0EC0" w:rsidRPr="00E1138B" w:rsidRDefault="00CD0EC0" w:rsidP="00CD0EC0">
      <w:pPr>
        <w:pStyle w:val="Sansinterligne"/>
        <w:rPr>
          <w:rFonts w:ascii="Arial" w:hAnsi="Arial" w:cs="Arial"/>
          <w:b/>
          <w:lang w:val="fr-CA"/>
        </w:rPr>
      </w:pPr>
    </w:p>
    <w:p w:rsidR="00E1138B" w:rsidRPr="00E1138B" w:rsidRDefault="00E1138B" w:rsidP="00E1138B">
      <w:pPr>
        <w:pStyle w:val="Body"/>
        <w:spacing w:after="0" w:line="240" w:lineRule="auto"/>
        <w:rPr>
          <w:rFonts w:eastAsia="Cambria"/>
          <w:b/>
          <w:bCs/>
        </w:rPr>
      </w:pPr>
      <w:r w:rsidRPr="00E1138B">
        <w:rPr>
          <w:b/>
          <w:bCs/>
        </w:rPr>
        <w:t xml:space="preserve">Plan d’action découlant de l’AGA de 2018 : </w:t>
      </w:r>
    </w:p>
    <w:p w:rsidR="00E1138B" w:rsidRPr="00E1138B" w:rsidRDefault="00E1138B" w:rsidP="00E1138B">
      <w:pPr>
        <w:pStyle w:val="Body"/>
        <w:spacing w:after="0" w:line="240" w:lineRule="auto"/>
        <w:ind w:left="709"/>
        <w:rPr>
          <w:rFonts w:eastAsia="Cambria"/>
          <w:sz w:val="22"/>
          <w:szCs w:val="22"/>
        </w:rPr>
      </w:pPr>
      <w:r w:rsidRPr="00E1138B">
        <w:rPr>
          <w:sz w:val="22"/>
          <w:szCs w:val="22"/>
        </w:rPr>
        <w:t xml:space="preserve">L’année dernière, l’AGA a adopté une série de motions qui menèrent </w:t>
      </w:r>
      <w:r w:rsidRPr="00E1138B">
        <w:rPr>
          <w:sz w:val="22"/>
          <w:szCs w:val="22"/>
          <w:lang w:val="fr-FR"/>
        </w:rPr>
        <w:t>l’</w:t>
      </w:r>
      <w:r w:rsidRPr="00E1138B">
        <w:rPr>
          <w:sz w:val="22"/>
          <w:szCs w:val="22"/>
        </w:rPr>
        <w:t xml:space="preserve">ACER-CART à participer à des actions de sensibilisation en vue des élections fédérales de 2019.  </w:t>
      </w:r>
    </w:p>
    <w:p w:rsidR="00E1138B" w:rsidRPr="00E1138B" w:rsidRDefault="00E1138B" w:rsidP="00E1138B">
      <w:pPr>
        <w:pStyle w:val="Body"/>
        <w:spacing w:after="0" w:line="240" w:lineRule="auto"/>
        <w:ind w:left="709"/>
        <w:rPr>
          <w:rFonts w:eastAsia="Cambria"/>
          <w:sz w:val="22"/>
          <w:szCs w:val="22"/>
        </w:rPr>
      </w:pPr>
      <w:r w:rsidRPr="00E1138B">
        <w:rPr>
          <w:sz w:val="22"/>
          <w:szCs w:val="22"/>
        </w:rPr>
        <w:t>Parmi les plus importantes, l</w:t>
      </w:r>
      <w:r>
        <w:rPr>
          <w:sz w:val="22"/>
          <w:szCs w:val="22"/>
        </w:rPr>
        <w:t>a</w:t>
      </w:r>
      <w:r w:rsidRPr="00E1138B">
        <w:rPr>
          <w:sz w:val="22"/>
          <w:szCs w:val="22"/>
        </w:rPr>
        <w:t xml:space="preserve"> e-pétition « voix vibrantes » et les communications venant de nos autres comités nous ont permis de produire notre brochure : « les </w:t>
      </w:r>
      <w:r w:rsidRPr="00E1138B">
        <w:rPr>
          <w:sz w:val="22"/>
          <w:szCs w:val="22"/>
          <w:lang w:val="fr-FR"/>
        </w:rPr>
        <w:t>E</w:t>
      </w:r>
      <w:proofErr w:type="spellStart"/>
      <w:r w:rsidRPr="00E1138B">
        <w:rPr>
          <w:sz w:val="22"/>
          <w:szCs w:val="22"/>
        </w:rPr>
        <w:t>njeux</w:t>
      </w:r>
      <w:proofErr w:type="spellEnd"/>
      <w:r w:rsidRPr="00E1138B">
        <w:rPr>
          <w:sz w:val="22"/>
          <w:szCs w:val="22"/>
        </w:rPr>
        <w:t xml:space="preserve"> des </w:t>
      </w:r>
      <w:r w:rsidRPr="00E1138B">
        <w:rPr>
          <w:sz w:val="22"/>
          <w:szCs w:val="22"/>
          <w:lang w:val="fr-FR"/>
        </w:rPr>
        <w:t>a</w:t>
      </w:r>
      <w:proofErr w:type="spellStart"/>
      <w:r w:rsidRPr="00E1138B">
        <w:rPr>
          <w:sz w:val="22"/>
          <w:szCs w:val="22"/>
        </w:rPr>
        <w:t>înés</w:t>
      </w:r>
      <w:proofErr w:type="spellEnd"/>
      <w:r w:rsidRPr="00E1138B">
        <w:rPr>
          <w:sz w:val="22"/>
          <w:szCs w:val="22"/>
        </w:rPr>
        <w:t xml:space="preserve"> aux élections fédérales de 2019 ».</w:t>
      </w:r>
    </w:p>
    <w:p w:rsidR="00E1138B" w:rsidRPr="00E1138B" w:rsidRDefault="00E1138B" w:rsidP="00E1138B">
      <w:pPr>
        <w:pStyle w:val="Body"/>
        <w:spacing w:after="0" w:line="240" w:lineRule="auto"/>
        <w:ind w:left="709"/>
        <w:rPr>
          <w:rFonts w:eastAsia="Cambria"/>
          <w:sz w:val="22"/>
          <w:szCs w:val="22"/>
        </w:rPr>
      </w:pPr>
    </w:p>
    <w:p w:rsidR="00E1138B" w:rsidRPr="00E1138B" w:rsidRDefault="00E1138B" w:rsidP="00E1138B">
      <w:pPr>
        <w:pStyle w:val="Body"/>
        <w:spacing w:after="0" w:line="240" w:lineRule="auto"/>
        <w:ind w:left="709"/>
        <w:rPr>
          <w:rFonts w:eastAsia="Cambria"/>
          <w:sz w:val="22"/>
          <w:szCs w:val="22"/>
        </w:rPr>
      </w:pPr>
      <w:r w:rsidRPr="00E1138B">
        <w:rPr>
          <w:sz w:val="22"/>
          <w:szCs w:val="22"/>
        </w:rPr>
        <w:t>Pour résumer, voici quelles étaient les motions pertinentes pour notre comité :</w:t>
      </w:r>
    </w:p>
    <w:p w:rsidR="00E1138B" w:rsidRPr="00E1138B" w:rsidRDefault="00E1138B" w:rsidP="0028634D">
      <w:pPr>
        <w:pStyle w:val="Paragraphedeliste"/>
        <w:numPr>
          <w:ilvl w:val="0"/>
          <w:numId w:val="4"/>
        </w:numPr>
        <w:pBdr>
          <w:top w:val="nil"/>
          <w:left w:val="nil"/>
          <w:bottom w:val="nil"/>
          <w:right w:val="nil"/>
          <w:between w:val="nil"/>
          <w:bar w:val="nil"/>
        </w:pBdr>
        <w:spacing w:after="0" w:line="240" w:lineRule="auto"/>
        <w:contextualSpacing w:val="0"/>
        <w:rPr>
          <w:rFonts w:cs="Arial"/>
          <w:sz w:val="22"/>
        </w:rPr>
      </w:pPr>
      <w:r w:rsidRPr="00E1138B">
        <w:rPr>
          <w:rFonts w:cs="Arial"/>
          <w:sz w:val="22"/>
        </w:rPr>
        <w:t>M-1 Que l’ACER-CART poursuive sa campagne énergique de communications et militer en faveur de pensions sécurisées et d’opposition à la loi C-27 qui mettrait en danger les plans de pension aux prestations définies….</w:t>
      </w:r>
    </w:p>
    <w:p w:rsidR="00E1138B" w:rsidRPr="00E1138B" w:rsidRDefault="00E1138B" w:rsidP="0028634D">
      <w:pPr>
        <w:pStyle w:val="Paragraphedeliste"/>
        <w:numPr>
          <w:ilvl w:val="0"/>
          <w:numId w:val="4"/>
        </w:numPr>
        <w:pBdr>
          <w:top w:val="nil"/>
          <w:left w:val="nil"/>
          <w:bottom w:val="nil"/>
          <w:right w:val="nil"/>
          <w:between w:val="nil"/>
          <w:bar w:val="nil"/>
        </w:pBdr>
        <w:spacing w:after="0" w:line="240" w:lineRule="auto"/>
        <w:contextualSpacing w:val="0"/>
        <w:rPr>
          <w:rFonts w:cs="Arial"/>
          <w:sz w:val="22"/>
        </w:rPr>
      </w:pPr>
      <w:r w:rsidRPr="00E1138B">
        <w:rPr>
          <w:rFonts w:cs="Arial"/>
          <w:sz w:val="22"/>
        </w:rPr>
        <w:t xml:space="preserve"> M-2 Que l’ACER-CART maintient son soutien, en priorité en 2018-2019, à l’idée </w:t>
      </w:r>
      <w:r w:rsidRPr="00E1138B">
        <w:rPr>
          <w:rFonts w:cs="Arial"/>
          <w:sz w:val="22"/>
          <w:shd w:val="clear" w:color="auto" w:fill="FCFCFC"/>
        </w:rPr>
        <w:t>d’une assurance-médicaments nationale.</w:t>
      </w:r>
    </w:p>
    <w:p w:rsidR="00E1138B" w:rsidRPr="00E1138B" w:rsidRDefault="00E1138B" w:rsidP="0028634D">
      <w:pPr>
        <w:pStyle w:val="Paragraphedeliste"/>
        <w:numPr>
          <w:ilvl w:val="0"/>
          <w:numId w:val="4"/>
        </w:numPr>
        <w:pBdr>
          <w:top w:val="nil"/>
          <w:left w:val="nil"/>
          <w:bottom w:val="nil"/>
          <w:right w:val="nil"/>
          <w:between w:val="nil"/>
          <w:bar w:val="nil"/>
        </w:pBdr>
        <w:spacing w:after="0" w:line="240" w:lineRule="auto"/>
        <w:contextualSpacing w:val="0"/>
        <w:rPr>
          <w:rFonts w:cs="Arial"/>
          <w:sz w:val="22"/>
        </w:rPr>
      </w:pPr>
      <w:r w:rsidRPr="00E1138B">
        <w:rPr>
          <w:rFonts w:cs="Arial"/>
          <w:sz w:val="22"/>
        </w:rPr>
        <w:t xml:space="preserve">M-3 Que l’ACER-CART continue sa demande d’une </w:t>
      </w:r>
      <w:r w:rsidRPr="00E1138B">
        <w:rPr>
          <w:rFonts w:cs="Arial"/>
          <w:sz w:val="22"/>
          <w:shd w:val="clear" w:color="auto" w:fill="FCFCFC"/>
        </w:rPr>
        <w:t xml:space="preserve">stratégie nationale pour les aînés, en donnant son appui à la </w:t>
      </w:r>
      <w:r w:rsidRPr="00E1138B">
        <w:rPr>
          <w:rFonts w:cs="Arial"/>
          <w:sz w:val="22"/>
          <w:shd w:val="clear" w:color="auto" w:fill="FFFFFF"/>
        </w:rPr>
        <w:t>campagne</w:t>
      </w:r>
      <w:r w:rsidRPr="00E1138B">
        <w:rPr>
          <w:rFonts w:cs="Arial"/>
          <w:sz w:val="22"/>
          <w:shd w:val="clear" w:color="auto" w:fill="FCFCFC"/>
        </w:rPr>
        <w:t xml:space="preserve"> de l’Association Médicale Canadienne </w:t>
      </w:r>
      <w:r w:rsidRPr="00E1138B">
        <w:rPr>
          <w:rFonts w:cs="Arial"/>
          <w:sz w:val="22"/>
          <w:shd w:val="clear" w:color="auto" w:fill="FFFFFF"/>
        </w:rPr>
        <w:t>« Exigeons un plan », ainsi qu’à la propre « déclaration de l’</w:t>
      </w:r>
      <w:r w:rsidRPr="00E1138B">
        <w:rPr>
          <w:rFonts w:cs="Arial"/>
          <w:sz w:val="22"/>
        </w:rPr>
        <w:t>ACER-CART concernant une stratégie nationale pour la santé des aînés. »</w:t>
      </w:r>
    </w:p>
    <w:p w:rsidR="00E1138B" w:rsidRPr="00E1138B" w:rsidRDefault="00E1138B" w:rsidP="0028634D">
      <w:pPr>
        <w:pStyle w:val="Paragraphedeliste"/>
        <w:numPr>
          <w:ilvl w:val="0"/>
          <w:numId w:val="4"/>
        </w:numPr>
        <w:pBdr>
          <w:top w:val="nil"/>
          <w:left w:val="nil"/>
          <w:bottom w:val="nil"/>
          <w:right w:val="nil"/>
          <w:between w:val="nil"/>
          <w:bar w:val="nil"/>
        </w:pBdr>
        <w:spacing w:after="0" w:line="240" w:lineRule="auto"/>
        <w:contextualSpacing w:val="0"/>
        <w:rPr>
          <w:rFonts w:cs="Arial"/>
          <w:sz w:val="22"/>
        </w:rPr>
      </w:pPr>
      <w:r w:rsidRPr="00E1138B">
        <w:rPr>
          <w:rFonts w:cs="Arial"/>
          <w:sz w:val="22"/>
        </w:rPr>
        <w:t>M-4 Que l’ACER-CART se mobilise contre la privatisation des services médicaux au Canada, menace réelle contre l’assurance</w:t>
      </w:r>
      <w:r>
        <w:rPr>
          <w:rFonts w:cs="Arial"/>
          <w:sz w:val="22"/>
        </w:rPr>
        <w:t xml:space="preserve"> maladie</w:t>
      </w:r>
      <w:r w:rsidRPr="00E1138B">
        <w:rPr>
          <w:rFonts w:cs="Arial"/>
          <w:sz w:val="22"/>
        </w:rPr>
        <w:t xml:space="preserve"> publique du Canada.     </w:t>
      </w:r>
    </w:p>
    <w:p w:rsidR="00E1138B" w:rsidRPr="00E1138B" w:rsidRDefault="00E1138B" w:rsidP="0028634D">
      <w:pPr>
        <w:pStyle w:val="Paragraphedeliste"/>
        <w:numPr>
          <w:ilvl w:val="0"/>
          <w:numId w:val="4"/>
        </w:numPr>
        <w:pBdr>
          <w:top w:val="nil"/>
          <w:left w:val="nil"/>
          <w:bottom w:val="nil"/>
          <w:right w:val="nil"/>
          <w:between w:val="nil"/>
          <w:bar w:val="nil"/>
        </w:pBdr>
        <w:spacing w:after="0" w:line="240" w:lineRule="auto"/>
        <w:contextualSpacing w:val="0"/>
        <w:rPr>
          <w:rFonts w:cs="Arial"/>
          <w:sz w:val="22"/>
        </w:rPr>
      </w:pPr>
      <w:r w:rsidRPr="00E1138B">
        <w:rPr>
          <w:rFonts w:cs="Arial"/>
          <w:sz w:val="22"/>
        </w:rPr>
        <w:t xml:space="preserve">M-5 Que l’ACER-CART monte une campagne de pression demandant la création d’un </w:t>
      </w:r>
      <w:r>
        <w:rPr>
          <w:rFonts w:cs="Arial"/>
          <w:sz w:val="22"/>
        </w:rPr>
        <w:t>m</w:t>
      </w:r>
      <w:r w:rsidRPr="00E1138B">
        <w:rPr>
          <w:rFonts w:cs="Arial"/>
          <w:sz w:val="22"/>
        </w:rPr>
        <w:t xml:space="preserve">inistère fédéral pour les aînés. (Puisque c’est déjà le cas, notre président s’est engagé à lui offrir notre aide)  </w:t>
      </w:r>
    </w:p>
    <w:p w:rsidR="00E1138B" w:rsidRPr="00E1138B" w:rsidRDefault="00E1138B" w:rsidP="0028634D">
      <w:pPr>
        <w:pStyle w:val="Paragraphedeliste"/>
        <w:numPr>
          <w:ilvl w:val="0"/>
          <w:numId w:val="4"/>
        </w:numPr>
        <w:pBdr>
          <w:top w:val="nil"/>
          <w:left w:val="nil"/>
          <w:bottom w:val="nil"/>
          <w:right w:val="nil"/>
          <w:between w:val="nil"/>
          <w:bar w:val="nil"/>
        </w:pBdr>
        <w:spacing w:after="0" w:line="240" w:lineRule="auto"/>
        <w:contextualSpacing w:val="0"/>
        <w:rPr>
          <w:rFonts w:cs="Arial"/>
          <w:sz w:val="22"/>
        </w:rPr>
      </w:pPr>
      <w:r w:rsidRPr="00E1138B">
        <w:rPr>
          <w:rFonts w:cs="Arial"/>
          <w:sz w:val="22"/>
        </w:rPr>
        <w:t>M-8 Que l’ACER-CART participe à la mise sur pied d’un symposium d’organismes aux buts similaires, afin d’élaborer un plan national de mobilisation ciblant les aînés, pour les élections fédérales de 2019.</w:t>
      </w:r>
    </w:p>
    <w:p w:rsidR="00E1138B" w:rsidRDefault="00E1138B" w:rsidP="00E1138B">
      <w:pPr>
        <w:pStyle w:val="Body"/>
        <w:spacing w:after="0" w:line="240" w:lineRule="auto"/>
        <w:rPr>
          <w:rFonts w:eastAsia="Cambria"/>
          <w:sz w:val="22"/>
          <w:szCs w:val="22"/>
        </w:rPr>
      </w:pPr>
    </w:p>
    <w:p w:rsidR="00E1138B" w:rsidRPr="00E1138B" w:rsidRDefault="00E1138B" w:rsidP="00E1138B">
      <w:pPr>
        <w:pStyle w:val="Body"/>
        <w:spacing w:after="0" w:line="240" w:lineRule="auto"/>
        <w:rPr>
          <w:rFonts w:eastAsia="Cambria"/>
          <w:sz w:val="22"/>
          <w:szCs w:val="22"/>
        </w:rPr>
      </w:pPr>
    </w:p>
    <w:p w:rsidR="00E1138B" w:rsidRPr="00E1138B" w:rsidRDefault="00E1138B" w:rsidP="00E1138B">
      <w:pPr>
        <w:pStyle w:val="Body"/>
        <w:spacing w:after="0" w:line="240" w:lineRule="auto"/>
        <w:rPr>
          <w:rFonts w:eastAsia="Cambria"/>
          <w:b/>
          <w:bCs/>
          <w:sz w:val="22"/>
          <w:szCs w:val="22"/>
        </w:rPr>
      </w:pPr>
      <w:r w:rsidRPr="00E1138B">
        <w:rPr>
          <w:b/>
          <w:bCs/>
        </w:rPr>
        <w:lastRenderedPageBreak/>
        <w:t>La e-pétition pour les pensions</w:t>
      </w:r>
      <w:r w:rsidRPr="00E1138B">
        <w:rPr>
          <w:b/>
          <w:bCs/>
          <w:sz w:val="22"/>
          <w:szCs w:val="22"/>
        </w:rPr>
        <w:t> :</w:t>
      </w:r>
    </w:p>
    <w:p w:rsidR="00E1138B" w:rsidRPr="00E1138B" w:rsidRDefault="00E1138B" w:rsidP="00E1138B">
      <w:pPr>
        <w:pStyle w:val="Body"/>
        <w:spacing w:after="0" w:line="240" w:lineRule="auto"/>
        <w:ind w:left="708"/>
        <w:rPr>
          <w:rFonts w:eastAsia="Cambria"/>
          <w:sz w:val="22"/>
          <w:szCs w:val="22"/>
        </w:rPr>
      </w:pPr>
      <w:r w:rsidRPr="00E1138B">
        <w:rPr>
          <w:sz w:val="22"/>
          <w:szCs w:val="22"/>
        </w:rPr>
        <w:t xml:space="preserve">Toutes nos félicitations à Gerry Tiede et </w:t>
      </w:r>
      <w:r w:rsidRPr="00E1138B">
        <w:rPr>
          <w:sz w:val="22"/>
          <w:szCs w:val="22"/>
          <w:lang w:val="fr-FR"/>
        </w:rPr>
        <w:t xml:space="preserve">au </w:t>
      </w:r>
      <w:r w:rsidRPr="00E1138B">
        <w:rPr>
          <w:sz w:val="22"/>
          <w:szCs w:val="22"/>
        </w:rPr>
        <w:t xml:space="preserve">comité des pensions pour </w:t>
      </w:r>
      <w:r w:rsidRPr="00E1138B">
        <w:rPr>
          <w:sz w:val="22"/>
          <w:szCs w:val="22"/>
          <w:lang w:val="fr-FR"/>
        </w:rPr>
        <w:t>avoir lancé</w:t>
      </w:r>
      <w:r w:rsidRPr="00E1138B">
        <w:rPr>
          <w:sz w:val="22"/>
          <w:szCs w:val="22"/>
        </w:rPr>
        <w:t xml:space="preserve"> </w:t>
      </w:r>
      <w:r w:rsidRPr="00E1138B">
        <w:rPr>
          <w:sz w:val="22"/>
          <w:szCs w:val="22"/>
          <w:lang w:val="fr-FR"/>
        </w:rPr>
        <w:t xml:space="preserve">cette </w:t>
      </w:r>
      <w:r w:rsidRPr="00E1138B">
        <w:rPr>
          <w:sz w:val="22"/>
          <w:szCs w:val="22"/>
        </w:rPr>
        <w:t xml:space="preserve">initiative. C’était peut-être un vieux truc pour certains d’entre vous, mais, pour moi, c’était certainement </w:t>
      </w:r>
      <w:r w:rsidRPr="00E1138B">
        <w:rPr>
          <w:sz w:val="22"/>
          <w:szCs w:val="22"/>
          <w:lang w:val="fr-FR"/>
        </w:rPr>
        <w:t>« </w:t>
      </w:r>
      <w:r w:rsidRPr="00E1138B">
        <w:rPr>
          <w:sz w:val="22"/>
          <w:szCs w:val="22"/>
        </w:rPr>
        <w:t xml:space="preserve">Chapeau </w:t>
      </w:r>
      <w:r w:rsidRPr="00E1138B">
        <w:rPr>
          <w:sz w:val="22"/>
          <w:szCs w:val="22"/>
          <w:lang w:val="fr-FR"/>
        </w:rPr>
        <w:t>tout neuf »</w:t>
      </w:r>
      <w:r>
        <w:rPr>
          <w:sz w:val="22"/>
          <w:szCs w:val="22"/>
          <w:lang w:val="fr-FR"/>
        </w:rPr>
        <w:t>.</w:t>
      </w:r>
      <w:r w:rsidRPr="00E1138B">
        <w:rPr>
          <w:sz w:val="22"/>
          <w:szCs w:val="22"/>
          <w:lang w:val="fr-FR"/>
        </w:rPr>
        <w:t xml:space="preserve"> </w:t>
      </w:r>
      <w:r w:rsidRPr="00E1138B">
        <w:rPr>
          <w:sz w:val="22"/>
          <w:szCs w:val="22"/>
        </w:rPr>
        <w:t xml:space="preserve">Je suis certain que Gerry nous donnera tous les détails et les données particulières. Nous aurons alors ensemble l’occasion de voir la présentation des pétitions à la </w:t>
      </w:r>
      <w:r w:rsidRPr="00E1138B">
        <w:rPr>
          <w:sz w:val="22"/>
          <w:szCs w:val="22"/>
          <w:lang w:val="fr-FR"/>
        </w:rPr>
        <w:t>C</w:t>
      </w:r>
      <w:proofErr w:type="spellStart"/>
      <w:r w:rsidRPr="00E1138B">
        <w:rPr>
          <w:sz w:val="22"/>
          <w:szCs w:val="22"/>
        </w:rPr>
        <w:t>hambre</w:t>
      </w:r>
      <w:proofErr w:type="spellEnd"/>
      <w:r w:rsidRPr="00E1138B">
        <w:rPr>
          <w:sz w:val="22"/>
          <w:szCs w:val="22"/>
        </w:rPr>
        <w:t xml:space="preserve"> des </w:t>
      </w:r>
      <w:r w:rsidRPr="00E1138B">
        <w:rPr>
          <w:sz w:val="22"/>
          <w:szCs w:val="22"/>
          <w:lang w:val="fr-FR"/>
        </w:rPr>
        <w:t>c</w:t>
      </w:r>
      <w:proofErr w:type="spellStart"/>
      <w:r w:rsidRPr="00E1138B">
        <w:rPr>
          <w:sz w:val="22"/>
          <w:szCs w:val="22"/>
        </w:rPr>
        <w:t>ommunes</w:t>
      </w:r>
      <w:proofErr w:type="spellEnd"/>
      <w:r w:rsidRPr="00E1138B">
        <w:rPr>
          <w:sz w:val="22"/>
          <w:szCs w:val="22"/>
        </w:rPr>
        <w:t xml:space="preserve"> le jeudi matin avant notre réunion.  </w:t>
      </w:r>
    </w:p>
    <w:p w:rsidR="00E1138B" w:rsidRDefault="00E1138B" w:rsidP="00E1138B">
      <w:pPr>
        <w:pStyle w:val="Body"/>
        <w:spacing w:after="0" w:line="240" w:lineRule="auto"/>
        <w:ind w:left="708"/>
        <w:rPr>
          <w:sz w:val="22"/>
          <w:szCs w:val="22"/>
        </w:rPr>
      </w:pPr>
    </w:p>
    <w:p w:rsidR="00E1138B" w:rsidRPr="00E1138B" w:rsidRDefault="00E1138B" w:rsidP="00E1138B">
      <w:pPr>
        <w:pStyle w:val="Body"/>
        <w:spacing w:after="0" w:line="240" w:lineRule="auto"/>
        <w:ind w:left="708"/>
        <w:rPr>
          <w:rFonts w:eastAsia="Cambria"/>
          <w:sz w:val="22"/>
          <w:szCs w:val="22"/>
        </w:rPr>
      </w:pPr>
      <w:r w:rsidRPr="00E1138B">
        <w:rPr>
          <w:sz w:val="22"/>
          <w:szCs w:val="22"/>
        </w:rPr>
        <w:t xml:space="preserve">Après avoir remercié Gerry, je voudrais maintenant vous remercier tous et tous vos membres parce que nous avons montré notre pouvoir en collaborant. L’âge des médias électroniques est </w:t>
      </w:r>
      <w:r>
        <w:rPr>
          <w:sz w:val="22"/>
          <w:szCs w:val="22"/>
        </w:rPr>
        <w:t>irrévocable</w:t>
      </w:r>
      <w:r w:rsidRPr="00E1138B">
        <w:rPr>
          <w:sz w:val="22"/>
          <w:szCs w:val="22"/>
        </w:rPr>
        <w:t xml:space="preserve"> et nous constatons que des messages bien placés nous permettent d’exprimer notre voix collective. Il a suffi d’un message bien rédigé, la possibilité de l’envoyer électroniquement et des milliers de gens se sont fait entendre. Par exemple, pour ARTA, après deux courriers électroniques collectifs, et ces 5400 membres qui ont relevé le défi. Plus de 13 000 ont répondu nationalement. De plus, je suis certain que nous avons provoqué encore plus de discussions et accru la prise de conscience au sujet des pensions d’un bout du pays à l’autre.</w:t>
      </w:r>
    </w:p>
    <w:p w:rsidR="00E1138B" w:rsidRDefault="00E1138B" w:rsidP="00E1138B">
      <w:pPr>
        <w:pStyle w:val="Body"/>
        <w:spacing w:after="0" w:line="240" w:lineRule="auto"/>
        <w:ind w:left="708"/>
        <w:rPr>
          <w:sz w:val="22"/>
          <w:szCs w:val="22"/>
        </w:rPr>
      </w:pPr>
    </w:p>
    <w:p w:rsidR="00E1138B" w:rsidRPr="00E1138B" w:rsidRDefault="00E1138B" w:rsidP="00E1138B">
      <w:pPr>
        <w:pStyle w:val="Body"/>
        <w:spacing w:after="0" w:line="240" w:lineRule="auto"/>
        <w:ind w:left="708"/>
        <w:rPr>
          <w:rFonts w:eastAsia="Cambria"/>
          <w:sz w:val="22"/>
          <w:szCs w:val="22"/>
        </w:rPr>
      </w:pPr>
      <w:r w:rsidRPr="00E1138B">
        <w:rPr>
          <w:sz w:val="22"/>
          <w:szCs w:val="22"/>
        </w:rPr>
        <w:t>Notre p</w:t>
      </w:r>
      <w:proofErr w:type="spellStart"/>
      <w:r w:rsidRPr="00E1138B">
        <w:rPr>
          <w:sz w:val="22"/>
          <w:szCs w:val="22"/>
          <w:lang w:val="fr-FR"/>
        </w:rPr>
        <w:t>ouvoir</w:t>
      </w:r>
      <w:proofErr w:type="spellEnd"/>
      <w:r w:rsidRPr="00E1138B">
        <w:rPr>
          <w:sz w:val="22"/>
          <w:szCs w:val="22"/>
        </w:rPr>
        <w:t xml:space="preserve"> de communication n’est pas seulement dans le fait d’envoyer de l’information aux membres, mais en les encourageant à être des porte-parole clairs et précis pour nos causes communes.</w:t>
      </w:r>
    </w:p>
    <w:p w:rsidR="00E1138B" w:rsidRPr="00E1138B" w:rsidRDefault="00E1138B" w:rsidP="00E1138B">
      <w:pPr>
        <w:pStyle w:val="Body"/>
        <w:spacing w:after="0" w:line="240" w:lineRule="auto"/>
        <w:rPr>
          <w:rFonts w:eastAsia="Cambria"/>
          <w:sz w:val="22"/>
          <w:szCs w:val="22"/>
        </w:rPr>
      </w:pPr>
    </w:p>
    <w:p w:rsidR="00E1138B" w:rsidRPr="00E1138B" w:rsidRDefault="00E1138B" w:rsidP="00E1138B">
      <w:pPr>
        <w:pStyle w:val="Body"/>
        <w:spacing w:after="0" w:line="240" w:lineRule="auto"/>
        <w:rPr>
          <w:rFonts w:eastAsia="Cambria"/>
          <w:b/>
          <w:bCs/>
        </w:rPr>
      </w:pPr>
      <w:r w:rsidRPr="00E1138B">
        <w:rPr>
          <w:b/>
          <w:bCs/>
        </w:rPr>
        <w:t>Consultation du Gouvernement du Canada sur la sécurité de la retraite</w:t>
      </w:r>
    </w:p>
    <w:p w:rsidR="00E1138B" w:rsidRPr="00E1138B" w:rsidRDefault="00E1138B" w:rsidP="00E1138B">
      <w:pPr>
        <w:pStyle w:val="Body"/>
        <w:spacing w:after="0" w:line="240" w:lineRule="auto"/>
        <w:ind w:left="708"/>
        <w:rPr>
          <w:rFonts w:eastAsia="Cambria"/>
          <w:sz w:val="22"/>
          <w:szCs w:val="22"/>
        </w:rPr>
      </w:pPr>
      <w:r w:rsidRPr="00E1138B">
        <w:rPr>
          <w:sz w:val="22"/>
          <w:szCs w:val="22"/>
        </w:rPr>
        <w:t xml:space="preserve">La </w:t>
      </w:r>
      <w:r>
        <w:rPr>
          <w:sz w:val="22"/>
          <w:szCs w:val="22"/>
        </w:rPr>
        <w:t>m</w:t>
      </w:r>
      <w:r w:rsidRPr="00E1138B">
        <w:rPr>
          <w:sz w:val="22"/>
          <w:szCs w:val="22"/>
        </w:rPr>
        <w:t xml:space="preserve">inistre des </w:t>
      </w:r>
      <w:r>
        <w:rPr>
          <w:sz w:val="22"/>
          <w:szCs w:val="22"/>
        </w:rPr>
        <w:t>a</w:t>
      </w:r>
      <w:r w:rsidRPr="00E1138B">
        <w:rPr>
          <w:sz w:val="22"/>
          <w:szCs w:val="22"/>
        </w:rPr>
        <w:t xml:space="preserve">înés a annoncé le 22 novembre, dans un communiqué de presse passé presque inaperçu, « les étapes à venir dans les consultations nationales pour l’amélioration de la sécurité de la retraite »         </w:t>
      </w:r>
    </w:p>
    <w:p w:rsidR="00E1138B" w:rsidRPr="00E1138B" w:rsidRDefault="00E1138B" w:rsidP="00E1138B">
      <w:pPr>
        <w:pStyle w:val="NormalWeb"/>
        <w:spacing w:after="173"/>
        <w:ind w:left="708"/>
        <w:rPr>
          <w:rFonts w:ascii="Arial" w:eastAsia="Cambria" w:hAnsi="Arial" w:cs="Arial"/>
          <w:sz w:val="22"/>
          <w:szCs w:val="22"/>
          <w:lang w:val="fr-CA"/>
        </w:rPr>
      </w:pPr>
      <w:r w:rsidRPr="00E1138B">
        <w:rPr>
          <w:rFonts w:ascii="Arial" w:hAnsi="Arial" w:cs="Arial"/>
          <w:sz w:val="22"/>
          <w:szCs w:val="22"/>
          <w:lang w:val="fr-CA"/>
        </w:rPr>
        <w:t xml:space="preserve">Les Canadiens ont été invités à s’exprimer à l’occasion de consultations en ligne afin d’améliorer la sécurité de la retraite. Les mesures potentielles couvrent des domaines différents tels que les règlements sur les pensions, les lois sur les sociétés et les lois sur l’insolvabilité et la faillite. Elles permettraient aussi l’exploration de toutes les options possibles en vue de l’amélioration de la sécurité de la </w:t>
      </w:r>
      <w:proofErr w:type="spellStart"/>
      <w:r w:rsidRPr="00E1138B">
        <w:rPr>
          <w:rFonts w:ascii="Arial" w:hAnsi="Arial" w:cs="Arial"/>
          <w:sz w:val="22"/>
          <w:szCs w:val="22"/>
          <w:lang w:val="fr-CA"/>
        </w:rPr>
        <w:t>retrai</w:t>
      </w:r>
      <w:proofErr w:type="spellEnd"/>
      <w:r w:rsidRPr="00E1138B">
        <w:rPr>
          <w:rFonts w:ascii="Arial" w:hAnsi="Arial" w:cs="Arial"/>
          <w:sz w:val="22"/>
          <w:szCs w:val="22"/>
          <w:lang w:val="fr-FR"/>
        </w:rPr>
        <w:t>t</w:t>
      </w:r>
      <w:r w:rsidRPr="00E1138B">
        <w:rPr>
          <w:rFonts w:ascii="Arial" w:hAnsi="Arial" w:cs="Arial"/>
          <w:sz w:val="22"/>
          <w:szCs w:val="22"/>
          <w:lang w:val="fr-CA"/>
        </w:rPr>
        <w:t>e pour les Canadiens. L’échéancier pour envoyer une réponse </w:t>
      </w:r>
      <w:r w:rsidRPr="00E1138B">
        <w:rPr>
          <w:rFonts w:ascii="Arial" w:hAnsi="Arial" w:cs="Arial"/>
          <w:sz w:val="22"/>
          <w:szCs w:val="22"/>
          <w:lang w:val="fr-FR"/>
        </w:rPr>
        <w:t xml:space="preserve">: </w:t>
      </w:r>
      <w:r w:rsidRPr="00E1138B">
        <w:rPr>
          <w:rFonts w:ascii="Arial" w:hAnsi="Arial" w:cs="Arial"/>
          <w:sz w:val="22"/>
          <w:szCs w:val="22"/>
          <w:lang w:val="fr-CA"/>
        </w:rPr>
        <w:t>entre le 22 novembre et le 21 décembre 2018.</w:t>
      </w:r>
    </w:p>
    <w:p w:rsidR="00E1138B" w:rsidRPr="00E1138B" w:rsidRDefault="00E1138B" w:rsidP="00E1138B">
      <w:pPr>
        <w:pStyle w:val="NormalWeb"/>
        <w:spacing w:after="173"/>
        <w:ind w:left="708"/>
        <w:rPr>
          <w:rFonts w:ascii="Arial" w:eastAsia="Cambria" w:hAnsi="Arial" w:cs="Arial"/>
          <w:sz w:val="22"/>
          <w:szCs w:val="22"/>
          <w:lang w:val="fr-CA"/>
        </w:rPr>
      </w:pPr>
      <w:r w:rsidRPr="00E1138B">
        <w:rPr>
          <w:rFonts w:ascii="Arial" w:hAnsi="Arial" w:cs="Arial"/>
          <w:sz w:val="22"/>
          <w:szCs w:val="22"/>
          <w:lang w:val="fr-CA"/>
        </w:rPr>
        <w:t xml:space="preserve">Impossible de lancer une réponse nationale ?? Gerry a entendu parler de l’annonce le 3 décembre et, dès le 5, une lettre était envoyée aux membres. Une lettre très bien écrite, avec un lien vers le site, et les organisations provinciales ainsi que les membres individuels </w:t>
      </w:r>
      <w:r w:rsidRPr="00E1138B">
        <w:rPr>
          <w:rFonts w:ascii="Arial" w:hAnsi="Arial" w:cs="Arial"/>
          <w:sz w:val="22"/>
          <w:szCs w:val="22"/>
          <w:lang w:val="fr-FR"/>
        </w:rPr>
        <w:t>y</w:t>
      </w:r>
      <w:r w:rsidRPr="00E1138B">
        <w:rPr>
          <w:rFonts w:ascii="Arial" w:hAnsi="Arial" w:cs="Arial"/>
          <w:sz w:val="22"/>
          <w:szCs w:val="22"/>
          <w:lang w:val="fr-CA"/>
        </w:rPr>
        <w:t xml:space="preserve"> ont eu accès et ont participé.</w:t>
      </w:r>
    </w:p>
    <w:p w:rsidR="00E1138B" w:rsidRPr="00E1138B" w:rsidRDefault="00E1138B" w:rsidP="00E1138B">
      <w:pPr>
        <w:pStyle w:val="NormalWeb"/>
        <w:spacing w:after="0" w:afterAutospacing="0"/>
        <w:rPr>
          <w:rFonts w:ascii="Arial" w:eastAsia="Cambria" w:hAnsi="Arial" w:cs="Arial"/>
          <w:b/>
          <w:bCs/>
          <w:sz w:val="24"/>
          <w:szCs w:val="24"/>
          <w:lang w:val="fr-CA"/>
        </w:rPr>
      </w:pPr>
      <w:r w:rsidRPr="00E1138B">
        <w:rPr>
          <w:rFonts w:ascii="Arial" w:hAnsi="Arial" w:cs="Arial"/>
          <w:b/>
          <w:bCs/>
          <w:sz w:val="24"/>
          <w:szCs w:val="24"/>
          <w:lang w:val="fr-CA"/>
        </w:rPr>
        <w:t xml:space="preserve">Voix vibrantes </w:t>
      </w:r>
    </w:p>
    <w:p w:rsidR="00E1138B" w:rsidRPr="00E1138B" w:rsidRDefault="00E1138B" w:rsidP="0028634D">
      <w:pPr>
        <w:pStyle w:val="NormalWeb"/>
        <w:spacing w:before="0" w:beforeAutospacing="0" w:after="173"/>
        <w:ind w:left="708"/>
        <w:rPr>
          <w:rFonts w:ascii="Arial" w:eastAsia="Cambria" w:hAnsi="Arial" w:cs="Arial"/>
          <w:sz w:val="22"/>
          <w:szCs w:val="22"/>
          <w:lang w:val="fr-CA"/>
        </w:rPr>
      </w:pPr>
      <w:r w:rsidRPr="00E1138B">
        <w:rPr>
          <w:rFonts w:ascii="Arial" w:hAnsi="Arial" w:cs="Arial"/>
          <w:sz w:val="22"/>
          <w:szCs w:val="22"/>
          <w:lang w:val="fr-CA"/>
        </w:rPr>
        <w:t>Le 19 octobre voyait le début d’une initiative importante de mobilisation, grâce à l’invitation d’ERO/RTO et de l’Association nationale des retraités fédéraux (ANRF) à se joindre pour faciliter la collaboration entre les plus importants groupes nationaux de retraités</w:t>
      </w:r>
    </w:p>
    <w:p w:rsidR="00E1138B" w:rsidRPr="00E1138B" w:rsidRDefault="00E1138B" w:rsidP="00E1138B">
      <w:pPr>
        <w:pStyle w:val="NormalWeb"/>
        <w:spacing w:after="173"/>
        <w:ind w:left="708"/>
        <w:rPr>
          <w:rFonts w:ascii="Arial" w:eastAsia="Cambria" w:hAnsi="Arial" w:cs="Arial"/>
          <w:sz w:val="22"/>
          <w:szCs w:val="22"/>
          <w:lang w:val="fr-CA"/>
        </w:rPr>
      </w:pPr>
      <w:r w:rsidRPr="00E1138B">
        <w:rPr>
          <w:rFonts w:ascii="Arial" w:hAnsi="Arial" w:cs="Arial"/>
          <w:sz w:val="22"/>
          <w:szCs w:val="22"/>
          <w:lang w:val="fr-CA"/>
        </w:rPr>
        <w:t xml:space="preserve">Première réunion, le 16 novembre à </w:t>
      </w:r>
      <w:proofErr w:type="gramStart"/>
      <w:r w:rsidRPr="00E1138B">
        <w:rPr>
          <w:rFonts w:ascii="Arial" w:hAnsi="Arial" w:cs="Arial"/>
          <w:sz w:val="22"/>
          <w:szCs w:val="22"/>
          <w:lang w:val="fr-CA"/>
        </w:rPr>
        <w:t>Toronto….</w:t>
      </w:r>
      <w:proofErr w:type="gramEnd"/>
      <w:r w:rsidRPr="00E1138B">
        <w:rPr>
          <w:rFonts w:ascii="Arial" w:hAnsi="Arial" w:cs="Arial"/>
          <w:sz w:val="22"/>
          <w:szCs w:val="22"/>
          <w:lang w:val="fr-CA"/>
        </w:rPr>
        <w:t>. Après avoir soumis son travail, Gerry et moi paradions les couleurs d’ACER-CART. Nous avons apprécié l’acc</w:t>
      </w:r>
      <w:r>
        <w:rPr>
          <w:rFonts w:ascii="Arial" w:hAnsi="Arial" w:cs="Arial"/>
          <w:sz w:val="22"/>
          <w:szCs w:val="22"/>
          <w:lang w:val="fr-CA"/>
        </w:rPr>
        <w:t>ue</w:t>
      </w:r>
      <w:r w:rsidRPr="00E1138B">
        <w:rPr>
          <w:rFonts w:ascii="Arial" w:hAnsi="Arial" w:cs="Arial"/>
          <w:sz w:val="22"/>
          <w:szCs w:val="22"/>
          <w:lang w:val="fr-CA"/>
        </w:rPr>
        <w:t>il généreux d’ERO/RTO, les rencontres avec les représentants d’autres groupes, et la facilité des discussions qui ont conduit à un accord sur les enjeux communs…</w:t>
      </w:r>
      <w:r>
        <w:rPr>
          <w:rFonts w:ascii="Arial" w:hAnsi="Arial" w:cs="Arial"/>
          <w:sz w:val="22"/>
          <w:szCs w:val="22"/>
          <w:lang w:val="fr-CA"/>
        </w:rPr>
        <w:t xml:space="preserve"> </w:t>
      </w:r>
      <w:r w:rsidRPr="00E1138B">
        <w:rPr>
          <w:rFonts w:ascii="Arial" w:hAnsi="Arial" w:cs="Arial"/>
          <w:sz w:val="22"/>
          <w:szCs w:val="22"/>
          <w:lang w:val="fr-CA"/>
        </w:rPr>
        <w:t xml:space="preserve">Les sujets de consensus : une stratégie pour les aînés, une assurance-médicaments, un revenu de retraite plus sûr. </w:t>
      </w:r>
      <w:r w:rsidRPr="00E1138B">
        <w:rPr>
          <w:rFonts w:ascii="Arial" w:hAnsi="Arial" w:cs="Arial"/>
          <w:sz w:val="22"/>
          <w:szCs w:val="22"/>
          <w:lang w:val="fr-FR"/>
        </w:rPr>
        <w:t xml:space="preserve">Et </w:t>
      </w:r>
      <w:proofErr w:type="spellStart"/>
      <w:r w:rsidRPr="00E1138B">
        <w:rPr>
          <w:rFonts w:ascii="Arial" w:hAnsi="Arial" w:cs="Arial"/>
          <w:sz w:val="22"/>
          <w:szCs w:val="22"/>
          <w:lang w:val="fr-FR"/>
        </w:rPr>
        <w:t>c,’est</w:t>
      </w:r>
      <w:proofErr w:type="spellEnd"/>
      <w:r w:rsidRPr="00E1138B">
        <w:rPr>
          <w:rFonts w:ascii="Arial" w:hAnsi="Arial" w:cs="Arial"/>
          <w:sz w:val="22"/>
          <w:szCs w:val="22"/>
          <w:lang w:val="fr-FR"/>
        </w:rPr>
        <w:t xml:space="preserve"> parti</w:t>
      </w:r>
      <w:proofErr w:type="gramStart"/>
      <w:r w:rsidRPr="00E1138B">
        <w:rPr>
          <w:rFonts w:ascii="Arial" w:hAnsi="Arial" w:cs="Arial"/>
          <w:sz w:val="22"/>
          <w:szCs w:val="22"/>
          <w:lang w:val="fr-FR"/>
        </w:rPr>
        <w:t> !</w:t>
      </w:r>
      <w:r w:rsidRPr="00E1138B">
        <w:rPr>
          <w:rFonts w:ascii="Arial" w:hAnsi="Arial" w:cs="Arial"/>
          <w:sz w:val="22"/>
          <w:szCs w:val="22"/>
          <w:lang w:val="fr-CA"/>
        </w:rPr>
        <w:t>…</w:t>
      </w:r>
      <w:proofErr w:type="gramEnd"/>
      <w:r w:rsidRPr="00E1138B">
        <w:rPr>
          <w:rFonts w:ascii="Arial" w:hAnsi="Arial" w:cs="Arial"/>
          <w:sz w:val="22"/>
          <w:szCs w:val="22"/>
          <w:lang w:val="fr-CA"/>
        </w:rPr>
        <w:t>..</w:t>
      </w:r>
      <w:r>
        <w:rPr>
          <w:rFonts w:ascii="Arial" w:hAnsi="Arial" w:cs="Arial"/>
          <w:sz w:val="22"/>
          <w:szCs w:val="22"/>
          <w:lang w:val="fr-CA"/>
        </w:rPr>
        <w:t>D</w:t>
      </w:r>
      <w:r w:rsidRPr="00E1138B">
        <w:rPr>
          <w:rFonts w:ascii="Arial" w:hAnsi="Arial" w:cs="Arial"/>
          <w:sz w:val="22"/>
          <w:szCs w:val="22"/>
          <w:lang w:val="fr-CA"/>
        </w:rPr>
        <w:t xml:space="preserve">’abord un webinaire en ligne en janvier, suivi par… la rédaction de trois documents… Merci aux membres </w:t>
      </w:r>
      <w:r w:rsidRPr="00E1138B">
        <w:rPr>
          <w:rFonts w:ascii="Arial" w:hAnsi="Arial" w:cs="Arial"/>
          <w:sz w:val="22"/>
          <w:szCs w:val="22"/>
          <w:lang w:val="fr-CA"/>
        </w:rPr>
        <w:lastRenderedPageBreak/>
        <w:t>de l’exécutif d’ACER-CART pour leurs commentaires, qui ont été intégrés dans ce travail collaboratif… qui fut la base pour…</w:t>
      </w:r>
      <w:bookmarkStart w:id="0" w:name="_GoBack"/>
      <w:bookmarkEnd w:id="0"/>
    </w:p>
    <w:p w:rsidR="00E1138B" w:rsidRPr="00E1138B" w:rsidRDefault="00E1138B" w:rsidP="00E1138B">
      <w:pPr>
        <w:pStyle w:val="NormalWeb"/>
        <w:spacing w:after="173"/>
        <w:ind w:left="708"/>
        <w:rPr>
          <w:rFonts w:ascii="Arial" w:eastAsia="Cambria" w:hAnsi="Arial" w:cs="Arial"/>
          <w:sz w:val="22"/>
          <w:szCs w:val="22"/>
          <w:lang w:val="fr-CA"/>
        </w:rPr>
      </w:pPr>
      <w:r w:rsidRPr="00E1138B">
        <w:rPr>
          <w:rFonts w:ascii="Arial" w:hAnsi="Arial" w:cs="Arial"/>
          <w:sz w:val="22"/>
          <w:szCs w:val="22"/>
          <w:lang w:val="fr-CA"/>
        </w:rPr>
        <w:t>Une journée de lobbying à Ottawa, le 20 février. Malgré l’arrivée des gros camions, les représentants des organisations se sont mis en route pour aller livrer leur message… ensemble, on représentait plus de 2 millions d’aînés et nous avions 3 enjeux communs. On nous avait bien préparé</w:t>
      </w:r>
      <w:r>
        <w:rPr>
          <w:rFonts w:ascii="Arial" w:hAnsi="Arial" w:cs="Arial"/>
          <w:sz w:val="22"/>
          <w:szCs w:val="22"/>
          <w:lang w:val="fr-CA"/>
        </w:rPr>
        <w:t>s</w:t>
      </w:r>
      <w:r w:rsidRPr="00E1138B">
        <w:rPr>
          <w:rFonts w:ascii="Arial" w:hAnsi="Arial" w:cs="Arial"/>
          <w:sz w:val="22"/>
          <w:szCs w:val="22"/>
          <w:lang w:val="fr-CA"/>
        </w:rPr>
        <w:t xml:space="preserve"> le jour précédent. Très bien organisé, très bien réalisé.</w:t>
      </w:r>
    </w:p>
    <w:p w:rsidR="00E1138B" w:rsidRPr="00E1138B" w:rsidRDefault="00E1138B" w:rsidP="00E1138B">
      <w:pPr>
        <w:pStyle w:val="NormalWeb"/>
        <w:spacing w:after="173"/>
        <w:ind w:left="708"/>
        <w:rPr>
          <w:rFonts w:ascii="Arial" w:eastAsia="Cambria" w:hAnsi="Arial" w:cs="Arial"/>
          <w:sz w:val="22"/>
          <w:szCs w:val="22"/>
          <w:lang w:val="fr-CA"/>
        </w:rPr>
      </w:pPr>
      <w:r w:rsidRPr="00E1138B">
        <w:rPr>
          <w:rFonts w:ascii="Arial" w:hAnsi="Arial" w:cs="Arial"/>
          <w:sz w:val="22"/>
          <w:szCs w:val="22"/>
          <w:lang w:val="fr-CA"/>
        </w:rPr>
        <w:t xml:space="preserve">Le jeudi après-midi, pré-AGA, vous serez surpris du savoir-faire politique de Sayward Montague et de Candace Jazvac. Ils ont enseigné quelques nouvelles grimaces à </w:t>
      </w:r>
      <w:r w:rsidRPr="00E1138B">
        <w:rPr>
          <w:rFonts w:ascii="Arial" w:hAnsi="Arial" w:cs="Arial"/>
          <w:sz w:val="22"/>
          <w:szCs w:val="22"/>
          <w:lang w:val="fr-FR"/>
        </w:rPr>
        <w:t>un</w:t>
      </w:r>
      <w:r w:rsidRPr="00E1138B">
        <w:rPr>
          <w:rFonts w:ascii="Arial" w:hAnsi="Arial" w:cs="Arial"/>
          <w:sz w:val="22"/>
          <w:szCs w:val="22"/>
          <w:lang w:val="fr-CA"/>
        </w:rPr>
        <w:t xml:space="preserve"> vieux singe.</w:t>
      </w:r>
    </w:p>
    <w:p w:rsidR="00E1138B" w:rsidRPr="00E1138B" w:rsidRDefault="00E1138B" w:rsidP="00E1138B">
      <w:pPr>
        <w:pStyle w:val="NormalWeb"/>
        <w:spacing w:after="173"/>
        <w:ind w:left="708"/>
        <w:rPr>
          <w:rFonts w:ascii="Arial" w:eastAsia="Cambria" w:hAnsi="Arial" w:cs="Arial"/>
          <w:sz w:val="22"/>
          <w:szCs w:val="22"/>
          <w:lang w:val="fr-CA"/>
        </w:rPr>
      </w:pPr>
      <w:r w:rsidRPr="00E1138B">
        <w:rPr>
          <w:rFonts w:ascii="Arial" w:hAnsi="Arial" w:cs="Arial"/>
          <w:sz w:val="22"/>
          <w:szCs w:val="22"/>
          <w:lang w:val="fr-CA"/>
        </w:rPr>
        <w:t xml:space="preserve">Le travail commun a servi de point de départ de notre document de mobilisation qui est maintenant disponible pour </w:t>
      </w:r>
      <w:r w:rsidRPr="00E1138B">
        <w:rPr>
          <w:rFonts w:ascii="Arial" w:hAnsi="Arial" w:cs="Arial"/>
          <w:sz w:val="22"/>
          <w:szCs w:val="22"/>
          <w:lang w:val="fr-FR"/>
        </w:rPr>
        <w:t>circulation</w:t>
      </w:r>
      <w:r w:rsidRPr="00E1138B">
        <w:rPr>
          <w:rFonts w:ascii="Arial" w:hAnsi="Arial" w:cs="Arial"/>
          <w:sz w:val="22"/>
          <w:szCs w:val="22"/>
          <w:lang w:val="fr-CA"/>
        </w:rPr>
        <w:t xml:space="preserve"> parmi nos organisations</w:t>
      </w:r>
      <w:r w:rsidRPr="00E1138B">
        <w:rPr>
          <w:rFonts w:ascii="Arial" w:hAnsi="Arial" w:cs="Arial"/>
          <w:sz w:val="22"/>
          <w:szCs w:val="22"/>
          <w:lang w:val="fr-FR"/>
        </w:rPr>
        <w:t xml:space="preserve"> </w:t>
      </w:r>
      <w:r w:rsidRPr="00E1138B">
        <w:rPr>
          <w:rFonts w:ascii="Arial" w:hAnsi="Arial" w:cs="Arial"/>
          <w:sz w:val="22"/>
          <w:szCs w:val="22"/>
          <w:lang w:val="fr-CA"/>
        </w:rPr>
        <w:t>membres en cette période préélectorale</w:t>
      </w:r>
      <w:r w:rsidRPr="00E1138B">
        <w:rPr>
          <w:rFonts w:ascii="Arial" w:hAnsi="Arial" w:cs="Arial"/>
          <w:sz w:val="22"/>
          <w:szCs w:val="22"/>
          <w:lang w:val="fr-FR"/>
        </w:rPr>
        <w:t>.</w:t>
      </w:r>
    </w:p>
    <w:p w:rsidR="00E1138B" w:rsidRPr="00E1138B" w:rsidRDefault="00E1138B" w:rsidP="00E1138B">
      <w:pPr>
        <w:pStyle w:val="NormalWeb"/>
        <w:spacing w:after="0" w:afterAutospacing="0"/>
        <w:rPr>
          <w:rFonts w:ascii="Arial" w:eastAsia="Cambria" w:hAnsi="Arial" w:cs="Arial"/>
          <w:b/>
          <w:bCs/>
          <w:sz w:val="24"/>
          <w:szCs w:val="24"/>
          <w:lang w:val="fr-CA"/>
        </w:rPr>
      </w:pPr>
      <w:r w:rsidRPr="00E1138B">
        <w:rPr>
          <w:rFonts w:ascii="Arial" w:hAnsi="Arial" w:cs="Arial"/>
          <w:b/>
          <w:bCs/>
          <w:sz w:val="24"/>
          <w:szCs w:val="24"/>
          <w:lang w:val="fr-CA"/>
        </w:rPr>
        <w:t>Les enjeux électoraux de 2019 pour les aînés.</w:t>
      </w:r>
    </w:p>
    <w:p w:rsidR="00E1138B" w:rsidRPr="00E1138B" w:rsidRDefault="00E1138B" w:rsidP="00E1138B">
      <w:pPr>
        <w:pStyle w:val="NormalWeb"/>
        <w:spacing w:before="0" w:beforeAutospacing="0" w:after="0" w:afterAutospacing="0"/>
        <w:ind w:left="708"/>
        <w:rPr>
          <w:rFonts w:ascii="Arial" w:eastAsia="Cambria" w:hAnsi="Arial" w:cs="Arial"/>
          <w:sz w:val="22"/>
          <w:szCs w:val="22"/>
          <w:lang w:val="fr-CA"/>
        </w:rPr>
      </w:pPr>
      <w:r w:rsidRPr="00E1138B">
        <w:rPr>
          <w:rFonts w:ascii="Arial" w:hAnsi="Arial" w:cs="Arial"/>
          <w:sz w:val="22"/>
          <w:szCs w:val="22"/>
          <w:lang w:val="fr-CA"/>
        </w:rPr>
        <w:t xml:space="preserve">La brochure </w:t>
      </w:r>
      <w:r w:rsidRPr="00E1138B">
        <w:rPr>
          <w:rFonts w:ascii="Arial" w:hAnsi="Arial" w:cs="Arial"/>
          <w:sz w:val="22"/>
          <w:szCs w:val="22"/>
          <w:lang w:val="fr-FR"/>
        </w:rPr>
        <w:t>de l’</w:t>
      </w:r>
      <w:r w:rsidRPr="00E1138B">
        <w:rPr>
          <w:rFonts w:ascii="Arial" w:hAnsi="Arial" w:cs="Arial"/>
          <w:sz w:val="22"/>
          <w:szCs w:val="22"/>
          <w:lang w:val="fr-CA"/>
        </w:rPr>
        <w:t xml:space="preserve">ACER-CART va de pair avec le document intitulé Voix vibrantes. En plus, nous avons ajouté une section indiquant notre opposition à la privatisation des services médicaux au Canada. Cela faisait partie de notre feuille de route, </w:t>
      </w:r>
      <w:proofErr w:type="gramStart"/>
      <w:r w:rsidRPr="00E1138B">
        <w:rPr>
          <w:rFonts w:ascii="Arial" w:hAnsi="Arial" w:cs="Arial"/>
          <w:sz w:val="22"/>
          <w:szCs w:val="22"/>
          <w:lang w:val="fr-CA"/>
        </w:rPr>
        <w:t>suite à</w:t>
      </w:r>
      <w:proofErr w:type="gramEnd"/>
      <w:r w:rsidRPr="00E1138B">
        <w:rPr>
          <w:rFonts w:ascii="Arial" w:hAnsi="Arial" w:cs="Arial"/>
          <w:sz w:val="22"/>
          <w:szCs w:val="22"/>
          <w:lang w:val="fr-CA"/>
        </w:rPr>
        <w:t xml:space="preserve"> l’AGA de l’année dernière. C’est une préoccupation aujourd’hui plus importante que jamais alors que les privatisations font des incursions dans un certain nombre de provinces et que le gouvernement fédéral est r</w:t>
      </w:r>
      <w:r w:rsidRPr="00E1138B">
        <w:rPr>
          <w:rFonts w:ascii="Arial" w:hAnsi="Arial" w:cs="Arial"/>
          <w:sz w:val="22"/>
          <w:szCs w:val="22"/>
          <w:lang w:val="fr-FR"/>
        </w:rPr>
        <w:t>é</w:t>
      </w:r>
      <w:proofErr w:type="spellStart"/>
      <w:r w:rsidRPr="00E1138B">
        <w:rPr>
          <w:rFonts w:ascii="Arial" w:hAnsi="Arial" w:cs="Arial"/>
          <w:sz w:val="22"/>
          <w:szCs w:val="22"/>
          <w:lang w:val="fr-CA"/>
        </w:rPr>
        <w:t>ticent</w:t>
      </w:r>
      <w:proofErr w:type="spellEnd"/>
      <w:r w:rsidRPr="00E1138B">
        <w:rPr>
          <w:rFonts w:ascii="Arial" w:hAnsi="Arial" w:cs="Arial"/>
          <w:sz w:val="22"/>
          <w:szCs w:val="22"/>
          <w:lang w:val="fr-CA"/>
        </w:rPr>
        <w:t xml:space="preserve"> à faire appliquer les clauses de l’</w:t>
      </w:r>
      <w:r w:rsidRPr="00E1138B">
        <w:rPr>
          <w:rFonts w:ascii="Arial" w:hAnsi="Arial" w:cs="Arial"/>
          <w:sz w:val="22"/>
          <w:szCs w:val="22"/>
          <w:lang w:val="fr-FR"/>
        </w:rPr>
        <w:t>A</w:t>
      </w:r>
      <w:proofErr w:type="spellStart"/>
      <w:r w:rsidRPr="00E1138B">
        <w:rPr>
          <w:rFonts w:ascii="Arial" w:hAnsi="Arial" w:cs="Arial"/>
          <w:sz w:val="22"/>
          <w:szCs w:val="22"/>
          <w:lang w:val="fr-CA"/>
        </w:rPr>
        <w:t>ccord</w:t>
      </w:r>
      <w:proofErr w:type="spellEnd"/>
      <w:r w:rsidRPr="00E1138B">
        <w:rPr>
          <w:rFonts w:ascii="Arial" w:hAnsi="Arial" w:cs="Arial"/>
          <w:sz w:val="22"/>
          <w:szCs w:val="22"/>
          <w:lang w:val="fr-CA"/>
        </w:rPr>
        <w:t xml:space="preserve"> sur la santé. À la suite de cette ressource initiale précisant nos positions et encourageant les gens à s’informer et à s’engager dans le processus politique, nous espérons produire une deuxième épître qui résume les positions des différents partis politiques sur ces mêmes questions.</w:t>
      </w:r>
    </w:p>
    <w:p w:rsidR="00E1138B" w:rsidRPr="00E1138B" w:rsidRDefault="00E1138B" w:rsidP="00E1138B">
      <w:pPr>
        <w:pStyle w:val="Body"/>
        <w:spacing w:after="0" w:line="240" w:lineRule="auto"/>
        <w:rPr>
          <w:rFonts w:eastAsia="Cambria"/>
          <w:sz w:val="22"/>
          <w:szCs w:val="22"/>
        </w:rPr>
      </w:pPr>
    </w:p>
    <w:p w:rsidR="00E1138B" w:rsidRPr="00E1138B" w:rsidRDefault="00E1138B" w:rsidP="00E1138B">
      <w:pPr>
        <w:pStyle w:val="Body"/>
        <w:spacing w:after="0"/>
        <w:rPr>
          <w:rFonts w:eastAsia="Cambria"/>
        </w:rPr>
      </w:pPr>
      <w:r w:rsidRPr="00E1138B">
        <w:rPr>
          <w:b/>
          <w:bCs/>
        </w:rPr>
        <w:t>Conclusion :</w:t>
      </w:r>
    </w:p>
    <w:p w:rsidR="00E1138B" w:rsidRPr="00E1138B" w:rsidRDefault="00E1138B" w:rsidP="00E1138B">
      <w:pPr>
        <w:pStyle w:val="Body"/>
        <w:spacing w:after="0"/>
        <w:ind w:left="708"/>
        <w:rPr>
          <w:rFonts w:eastAsia="Cambria"/>
          <w:sz w:val="22"/>
          <w:szCs w:val="22"/>
        </w:rPr>
      </w:pPr>
      <w:r w:rsidRPr="00E1138B">
        <w:rPr>
          <w:sz w:val="22"/>
          <w:szCs w:val="22"/>
        </w:rPr>
        <w:t>Cette année, comme organisation, nous avons puisé dans nos ressources. Nos capacités de communication, non seulement nous ont permis de faire passer notre message, mais aussi ont incité les gens à faire part de leurs opinions. C’est la puissance d’une organisation, avec un budget minimal pour un impact maximum.</w:t>
      </w:r>
    </w:p>
    <w:p w:rsidR="00E1138B" w:rsidRPr="00E1138B" w:rsidRDefault="00E1138B" w:rsidP="00E1138B">
      <w:pPr>
        <w:pStyle w:val="Body"/>
        <w:spacing w:after="0"/>
        <w:rPr>
          <w:rFonts w:eastAsia="Cambria"/>
          <w:sz w:val="22"/>
          <w:szCs w:val="22"/>
        </w:rPr>
      </w:pPr>
    </w:p>
    <w:p w:rsidR="00E1138B" w:rsidRPr="00E1138B" w:rsidRDefault="00E1138B" w:rsidP="00E1138B">
      <w:pPr>
        <w:pStyle w:val="Body"/>
        <w:spacing w:after="0"/>
        <w:rPr>
          <w:rFonts w:eastAsia="Cambria"/>
        </w:rPr>
      </w:pPr>
      <w:r w:rsidRPr="00E1138B">
        <w:rPr>
          <w:b/>
          <w:bCs/>
        </w:rPr>
        <w:t xml:space="preserve">Remerciements : </w:t>
      </w:r>
    </w:p>
    <w:p w:rsidR="00E1138B" w:rsidRPr="00E1138B" w:rsidRDefault="00E1138B" w:rsidP="0028634D">
      <w:pPr>
        <w:pStyle w:val="Body"/>
        <w:spacing w:after="0"/>
        <w:ind w:left="708"/>
        <w:rPr>
          <w:rFonts w:eastAsia="Cambria"/>
          <w:sz w:val="22"/>
          <w:szCs w:val="22"/>
        </w:rPr>
      </w:pPr>
      <w:r w:rsidRPr="00E1138B">
        <w:rPr>
          <w:sz w:val="22"/>
          <w:szCs w:val="22"/>
          <w:lang w:val="fr-FR"/>
        </w:rPr>
        <w:t>Il y en a tant à adresser ! J</w:t>
      </w:r>
      <w:r w:rsidRPr="00E1138B">
        <w:rPr>
          <w:sz w:val="22"/>
          <w:szCs w:val="22"/>
        </w:rPr>
        <w:t>e veux remercier les membres du comité exécutif pour leurs contributions et directions. Même si je n’avais pas de comité comme tel, je veux remercier Gerry Tiede en particulier</w:t>
      </w:r>
      <w:r w:rsidR="0028634D">
        <w:rPr>
          <w:sz w:val="22"/>
          <w:szCs w:val="22"/>
        </w:rPr>
        <w:t xml:space="preserve"> de</w:t>
      </w:r>
      <w:r w:rsidRPr="00E1138B">
        <w:rPr>
          <w:sz w:val="22"/>
          <w:szCs w:val="22"/>
        </w:rPr>
        <w:t xml:space="preserve"> m’avoir gardé dans le droit chemin et </w:t>
      </w:r>
      <w:r w:rsidRPr="00E1138B">
        <w:rPr>
          <w:sz w:val="22"/>
          <w:szCs w:val="22"/>
          <w:lang w:val="fr-FR"/>
        </w:rPr>
        <w:t xml:space="preserve">révisé </w:t>
      </w:r>
      <w:r w:rsidRPr="00E1138B">
        <w:rPr>
          <w:sz w:val="22"/>
          <w:szCs w:val="22"/>
        </w:rPr>
        <w:t xml:space="preserve">la brochure, et aussi Bill pour sa contribution et son soutien. De plus, merci aux lutins de la BCRTA </w:t>
      </w:r>
      <w:r>
        <w:rPr>
          <w:sz w:val="22"/>
          <w:szCs w:val="22"/>
        </w:rPr>
        <w:t>d’</w:t>
      </w:r>
      <w:r w:rsidRPr="00E1138B">
        <w:rPr>
          <w:sz w:val="22"/>
          <w:szCs w:val="22"/>
        </w:rPr>
        <w:t>avoir partagé leurs connaissances et expertises des enjeux. Merci à l’ARTA pour son soutien en communication et imprimerie, en particulier Tony Esteves, responsable de la communication, pour la mise en page.</w:t>
      </w:r>
    </w:p>
    <w:p w:rsidR="00E1138B" w:rsidRPr="00E1138B" w:rsidRDefault="00E1138B" w:rsidP="00E1138B">
      <w:pPr>
        <w:pStyle w:val="Body"/>
        <w:spacing w:after="0"/>
        <w:rPr>
          <w:rFonts w:eastAsia="Cambria"/>
          <w:b/>
          <w:bCs/>
          <w:sz w:val="22"/>
          <w:szCs w:val="22"/>
        </w:rPr>
      </w:pPr>
    </w:p>
    <w:p w:rsidR="00E1138B" w:rsidRPr="00E1138B" w:rsidRDefault="00E1138B" w:rsidP="00E1138B">
      <w:pPr>
        <w:pStyle w:val="Body"/>
        <w:spacing w:after="0"/>
        <w:rPr>
          <w:rFonts w:eastAsia="Cambria"/>
        </w:rPr>
      </w:pPr>
      <w:r w:rsidRPr="00E1138B">
        <w:rPr>
          <w:b/>
          <w:bCs/>
        </w:rPr>
        <w:t>Etcetera:</w:t>
      </w:r>
    </w:p>
    <w:p w:rsidR="00E1138B" w:rsidRPr="00E1138B" w:rsidRDefault="00E1138B" w:rsidP="00E1138B">
      <w:pPr>
        <w:pStyle w:val="Body"/>
        <w:spacing w:after="0"/>
        <w:ind w:left="708"/>
        <w:rPr>
          <w:rFonts w:eastAsia="Cambria"/>
          <w:sz w:val="22"/>
          <w:szCs w:val="22"/>
        </w:rPr>
      </w:pPr>
      <w:r w:rsidRPr="00E1138B">
        <w:rPr>
          <w:sz w:val="22"/>
          <w:szCs w:val="22"/>
        </w:rPr>
        <w:t>Merci Bill </w:t>
      </w:r>
      <w:r w:rsidRPr="00E1138B">
        <w:rPr>
          <w:sz w:val="22"/>
          <w:szCs w:val="22"/>
          <w:lang w:val="fr-FR"/>
        </w:rPr>
        <w:t xml:space="preserve">! </w:t>
      </w:r>
      <w:r w:rsidRPr="00E1138B">
        <w:rPr>
          <w:sz w:val="22"/>
          <w:szCs w:val="22"/>
        </w:rPr>
        <w:t xml:space="preserve">J’ai eu la chance de représenter </w:t>
      </w:r>
      <w:r w:rsidRPr="00E1138B">
        <w:rPr>
          <w:sz w:val="22"/>
          <w:szCs w:val="22"/>
          <w:lang w:val="fr-FR"/>
        </w:rPr>
        <w:t>l’</w:t>
      </w:r>
      <w:r w:rsidRPr="00E1138B">
        <w:rPr>
          <w:sz w:val="22"/>
          <w:szCs w:val="22"/>
        </w:rPr>
        <w:t>ACER-CART à l’AGA de la FCE à Edmonton. Je veux les remercier de leur accueil chaleureux, mais je dois aussi admettre avoir senti que les problèmes post-enseignement n</w:t>
      </w:r>
      <w:r w:rsidRPr="00E1138B">
        <w:rPr>
          <w:sz w:val="22"/>
          <w:szCs w:val="22"/>
          <w:lang w:val="fr-FR"/>
        </w:rPr>
        <w:t>’apparaissaient</w:t>
      </w:r>
      <w:r w:rsidRPr="00E1138B">
        <w:rPr>
          <w:sz w:val="22"/>
          <w:szCs w:val="22"/>
        </w:rPr>
        <w:t xml:space="preserve"> pas de manière </w:t>
      </w:r>
      <w:r w:rsidRPr="00E1138B">
        <w:rPr>
          <w:sz w:val="22"/>
          <w:szCs w:val="22"/>
          <w:lang w:val="fr-FR"/>
        </w:rPr>
        <w:t>évidente</w:t>
      </w:r>
      <w:r w:rsidRPr="00E1138B">
        <w:rPr>
          <w:sz w:val="22"/>
          <w:szCs w:val="22"/>
        </w:rPr>
        <w:t xml:space="preserve"> sur leur agenda. Chaque année, on aime leur générosité et leur soutien </w:t>
      </w:r>
      <w:r w:rsidRPr="00E1138B">
        <w:rPr>
          <w:sz w:val="22"/>
          <w:szCs w:val="22"/>
          <w:lang w:val="fr-FR"/>
        </w:rPr>
        <w:t>à</w:t>
      </w:r>
      <w:r w:rsidRPr="00E1138B">
        <w:rPr>
          <w:sz w:val="22"/>
          <w:szCs w:val="22"/>
        </w:rPr>
        <w:t xml:space="preserve"> notre fonctionnement, mais une meilleure liaison des agendas leur permettrait de mieux comprendre les enjeux qui forment </w:t>
      </w:r>
      <w:r w:rsidRPr="00E1138B">
        <w:rPr>
          <w:sz w:val="22"/>
          <w:szCs w:val="22"/>
        </w:rPr>
        <w:lastRenderedPageBreak/>
        <w:t xml:space="preserve">notre présent et </w:t>
      </w:r>
      <w:r w:rsidRPr="00E1138B">
        <w:rPr>
          <w:sz w:val="22"/>
          <w:szCs w:val="22"/>
          <w:lang w:val="fr-FR"/>
        </w:rPr>
        <w:t xml:space="preserve">qui </w:t>
      </w:r>
      <w:r w:rsidRPr="00E1138B">
        <w:rPr>
          <w:sz w:val="22"/>
          <w:szCs w:val="22"/>
        </w:rPr>
        <w:t xml:space="preserve">auront des conséquences pour leur avenir. Ceci serait une bonne piste de recherche commune puisque nos besoins dans le domaine de la mobilisation doivent inclure nos membres d’aujourd’hui, mais aussi </w:t>
      </w:r>
      <w:r w:rsidRPr="00E1138B">
        <w:rPr>
          <w:sz w:val="22"/>
          <w:szCs w:val="22"/>
          <w:lang w:val="fr-FR"/>
        </w:rPr>
        <w:t xml:space="preserve">ceux </w:t>
      </w:r>
      <w:r w:rsidRPr="00E1138B">
        <w:rPr>
          <w:sz w:val="22"/>
          <w:szCs w:val="22"/>
        </w:rPr>
        <w:t>de demain.</w:t>
      </w:r>
    </w:p>
    <w:p w:rsidR="00E1138B" w:rsidRPr="00E1138B" w:rsidRDefault="00E1138B" w:rsidP="00E1138B">
      <w:pPr>
        <w:pStyle w:val="Body"/>
        <w:spacing w:after="0"/>
        <w:ind w:left="708"/>
        <w:rPr>
          <w:rFonts w:eastAsia="Cambria"/>
          <w:sz w:val="22"/>
          <w:szCs w:val="22"/>
        </w:rPr>
      </w:pPr>
    </w:p>
    <w:p w:rsidR="00E1138B" w:rsidRPr="00E1138B" w:rsidRDefault="00E1138B" w:rsidP="00E1138B">
      <w:pPr>
        <w:pStyle w:val="Body"/>
        <w:spacing w:after="0"/>
        <w:ind w:left="708"/>
        <w:rPr>
          <w:rFonts w:eastAsia="Cambria"/>
          <w:sz w:val="22"/>
          <w:szCs w:val="22"/>
        </w:rPr>
      </w:pPr>
      <w:r w:rsidRPr="00E1138B">
        <w:rPr>
          <w:sz w:val="22"/>
          <w:szCs w:val="22"/>
        </w:rPr>
        <w:t xml:space="preserve">Merci </w:t>
      </w:r>
      <w:r w:rsidRPr="00E1138B">
        <w:rPr>
          <w:sz w:val="22"/>
          <w:szCs w:val="22"/>
          <w:lang w:val="fr-FR"/>
        </w:rPr>
        <w:t>à l’</w:t>
      </w:r>
      <w:r w:rsidRPr="00E1138B">
        <w:rPr>
          <w:sz w:val="22"/>
          <w:szCs w:val="22"/>
        </w:rPr>
        <w:t xml:space="preserve">ACER-CART-Ouest de m’avoir tenu au courant. J’espère que l’on pourra envisager une réunion régionale encore cette année, comme celle de novembre 2017, et j’ai hâte d’entendre parler de vos succès. </w:t>
      </w:r>
    </w:p>
    <w:p w:rsidR="00E1138B" w:rsidRPr="00E1138B" w:rsidRDefault="00E1138B" w:rsidP="00E1138B">
      <w:pPr>
        <w:pStyle w:val="Body"/>
        <w:spacing w:after="0"/>
        <w:rPr>
          <w:rFonts w:eastAsia="Cambria"/>
          <w:sz w:val="22"/>
          <w:szCs w:val="22"/>
        </w:rPr>
      </w:pPr>
    </w:p>
    <w:p w:rsidR="00E1138B" w:rsidRPr="00E1138B" w:rsidRDefault="00E1138B" w:rsidP="00E1138B">
      <w:pPr>
        <w:pStyle w:val="Body"/>
        <w:spacing w:after="0"/>
        <w:rPr>
          <w:b/>
          <w:sz w:val="22"/>
          <w:szCs w:val="22"/>
        </w:rPr>
      </w:pPr>
      <w:r w:rsidRPr="00E1138B">
        <w:rPr>
          <w:b/>
          <w:sz w:val="22"/>
          <w:szCs w:val="22"/>
        </w:rPr>
        <w:t>Gordon Cumming</w:t>
      </w:r>
    </w:p>
    <w:p w:rsidR="00126245" w:rsidRPr="00E1138B" w:rsidRDefault="00E1138B" w:rsidP="00E1138B">
      <w:pPr>
        <w:pStyle w:val="Sansinterligne"/>
        <w:rPr>
          <w:rFonts w:ascii="Arial" w:hAnsi="Arial" w:cs="Arial"/>
          <w:lang w:val="fr-CA"/>
        </w:rPr>
      </w:pPr>
      <w:r w:rsidRPr="00E1138B">
        <w:rPr>
          <w:rFonts w:ascii="Arial" w:hAnsi="Arial" w:cs="Arial"/>
          <w:lang w:val="fr-CA"/>
        </w:rPr>
        <w:t>Président comité mobilisation P</w:t>
      </w:r>
      <w:r>
        <w:rPr>
          <w:rFonts w:ascii="Arial" w:hAnsi="Arial" w:cs="Arial"/>
          <w:lang w:val="fr-CA"/>
        </w:rPr>
        <w:t>olitique</w:t>
      </w:r>
    </w:p>
    <w:sectPr w:rsidR="00126245" w:rsidRPr="00E1138B" w:rsidSect="006B0ED4">
      <w:footerReference w:type="default" r:id="rId9"/>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3E" w:rsidRDefault="00D87D3E" w:rsidP="009C5D65">
      <w:pPr>
        <w:spacing w:after="0" w:line="240" w:lineRule="auto"/>
      </w:pPr>
      <w:r>
        <w:separator/>
      </w:r>
    </w:p>
  </w:endnote>
  <w:endnote w:type="continuationSeparator" w:id="0">
    <w:p w:rsidR="00D87D3E" w:rsidRDefault="00D87D3E"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9F9" w:rsidRPr="00BF665F" w:rsidRDefault="008A29F9" w:rsidP="00BF665F">
    <w:pPr>
      <w:pStyle w:val="Pieddepage"/>
      <w:pBdr>
        <w:bottom w:val="single" w:sz="12" w:space="1" w:color="auto"/>
      </w:pBdr>
      <w:shd w:val="clear" w:color="auto" w:fill="FF0000"/>
      <w:rPr>
        <w:sz w:val="4"/>
        <w:szCs w:val="4"/>
      </w:rPr>
    </w:pPr>
  </w:p>
  <w:p w:rsidR="008A29F9" w:rsidRPr="00BF665F" w:rsidRDefault="008A29F9" w:rsidP="00BF665F">
    <w:pPr>
      <w:pStyle w:val="Pieddepage"/>
      <w:rPr>
        <w:sz w:val="12"/>
        <w:szCs w:val="12"/>
      </w:rPr>
    </w:pPr>
  </w:p>
  <w:p w:rsidR="008A29F9" w:rsidRDefault="008A29F9" w:rsidP="007E5E32">
    <w:pPr>
      <w:pStyle w:val="Pieddepage"/>
      <w:jc w:val="center"/>
    </w:pPr>
    <w:r w:rsidRPr="00BF665F">
      <w:rPr>
        <w:sz w:val="20"/>
        <w:szCs w:val="20"/>
      </w:rPr>
      <w:t>ACER-CART</w:t>
    </w:r>
    <w:r w:rsidRPr="00BF665F">
      <w:rPr>
        <w:sz w:val="20"/>
        <w:szCs w:val="20"/>
      </w:rPr>
      <w:tab/>
    </w:r>
    <w:r>
      <w:rPr>
        <w:sz w:val="20"/>
        <w:szCs w:val="20"/>
      </w:rPr>
      <w:t xml:space="preserve">                Pa</w:t>
    </w:r>
    <w:r w:rsidRPr="00BF665F">
      <w:rPr>
        <w:sz w:val="20"/>
        <w:szCs w:val="20"/>
      </w:rPr>
      <w:t>ge</w:t>
    </w:r>
    <w:r w:rsidR="00494965">
      <w:rPr>
        <w:sz w:val="20"/>
        <w:szCs w:val="20"/>
      </w:rPr>
      <w:t> </w:t>
    </w:r>
    <w:r w:rsidRPr="00BF665F">
      <w:rPr>
        <w:sz w:val="20"/>
        <w:szCs w:val="20"/>
      </w:rPr>
      <w:fldChar w:fldCharType="begin"/>
    </w:r>
    <w:r w:rsidRPr="00BF665F">
      <w:rPr>
        <w:sz w:val="20"/>
        <w:szCs w:val="20"/>
      </w:rPr>
      <w:instrText>PAGE   \* MERGEFORMAT</w:instrText>
    </w:r>
    <w:r w:rsidRPr="00BF665F">
      <w:rPr>
        <w:sz w:val="20"/>
        <w:szCs w:val="20"/>
      </w:rPr>
      <w:fldChar w:fldCharType="separate"/>
    </w:r>
    <w:r w:rsidR="00971BBE" w:rsidRPr="00971BBE">
      <w:rPr>
        <w:noProof/>
        <w:sz w:val="20"/>
        <w:szCs w:val="20"/>
        <w:lang w:val="fr-FR"/>
      </w:rPr>
      <w:t>1</w:t>
    </w:r>
    <w:r w:rsidRPr="00BF665F">
      <w:rPr>
        <w:sz w:val="20"/>
        <w:szCs w:val="20"/>
      </w:rPr>
      <w:fldChar w:fldCharType="end"/>
    </w:r>
    <w:r w:rsidRPr="00BF665F">
      <w:rPr>
        <w:sz w:val="20"/>
        <w:szCs w:val="20"/>
      </w:rPr>
      <w:t xml:space="preserve">       </w:t>
    </w:r>
    <w:r>
      <w:rPr>
        <w:sz w:val="20"/>
        <w:szCs w:val="20"/>
      </w:rPr>
      <w:t xml:space="preserve">                                              </w:t>
    </w:r>
    <w:r w:rsidRPr="00BF665F">
      <w:rPr>
        <w:sz w:val="20"/>
        <w:szCs w:val="20"/>
      </w:rPr>
      <w:tab/>
      <w:t xml:space="preserve">   </w:t>
    </w:r>
    <w:r>
      <w:rPr>
        <w:sz w:val="20"/>
        <w:szCs w:val="20"/>
      </w:rPr>
      <w:t xml:space="preserve">    AGM1</w:t>
    </w:r>
    <w:r w:rsidR="0028634D">
      <w:rPr>
        <w:sz w:val="20"/>
        <w:szCs w:val="20"/>
      </w:rPr>
      <w:t>9</w:t>
    </w:r>
    <w:r>
      <w:rPr>
        <w:sz w:val="20"/>
        <w:szCs w:val="20"/>
      </w:rPr>
      <w:t>-T8-003</w:t>
    </w:r>
    <w:r w:rsidR="00971BBE">
      <w:rPr>
        <w:sz w:val="20"/>
        <w:szCs w:val="20"/>
      </w:rPr>
      <w:t xml:space="preserve"> </w:t>
    </w:r>
    <w:proofErr w:type="spellStart"/>
    <w:r w:rsidR="00971BBE">
      <w:rPr>
        <w:sz w:val="20"/>
        <w:szCs w:val="20"/>
      </w:rPr>
      <w:t>fr</w:t>
    </w:r>
    <w:proofErr w:type="spellEnd"/>
  </w:p>
  <w:p w:rsidR="008A29F9" w:rsidRPr="00BF665F" w:rsidRDefault="008A29F9"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3E" w:rsidRDefault="00D87D3E" w:rsidP="009C5D65">
      <w:pPr>
        <w:spacing w:after="0" w:line="240" w:lineRule="auto"/>
      </w:pPr>
      <w:r>
        <w:separator/>
      </w:r>
    </w:p>
  </w:footnote>
  <w:footnote w:type="continuationSeparator" w:id="0">
    <w:p w:rsidR="00D87D3E" w:rsidRDefault="00D87D3E" w:rsidP="009C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38B"/>
    <w:multiLevelType w:val="hybridMultilevel"/>
    <w:tmpl w:val="2F5C6A22"/>
    <w:styleLink w:val="ImportedStyle1"/>
    <w:lvl w:ilvl="0" w:tplc="0F96373E">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DE9EA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1C921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768233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0DF5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124E34">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83E1D2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B0E66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2684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FE65A0"/>
    <w:multiLevelType w:val="hybridMultilevel"/>
    <w:tmpl w:val="7994B05A"/>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2F2F5CFC"/>
    <w:multiLevelType w:val="hybridMultilevel"/>
    <w:tmpl w:val="E6F60BD4"/>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70344E80"/>
    <w:multiLevelType w:val="hybridMultilevel"/>
    <w:tmpl w:val="75C22C4E"/>
    <w:styleLink w:val="ImportedStyle2"/>
    <w:lvl w:ilvl="0" w:tplc="3530E00A">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CC0D5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BCF68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BC6C70">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9470E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34D296">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BE0DFA">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D4D6A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81938">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233D4"/>
    <w:rsid w:val="00025040"/>
    <w:rsid w:val="00034A4B"/>
    <w:rsid w:val="0004621E"/>
    <w:rsid w:val="0005043E"/>
    <w:rsid w:val="00065B7C"/>
    <w:rsid w:val="00077A87"/>
    <w:rsid w:val="000B16BD"/>
    <w:rsid w:val="000D5867"/>
    <w:rsid w:val="000F7AD6"/>
    <w:rsid w:val="0010294E"/>
    <w:rsid w:val="00125F86"/>
    <w:rsid w:val="00126245"/>
    <w:rsid w:val="001308FC"/>
    <w:rsid w:val="00146CB2"/>
    <w:rsid w:val="001646C8"/>
    <w:rsid w:val="00194045"/>
    <w:rsid w:val="001D65BF"/>
    <w:rsid w:val="001F79B4"/>
    <w:rsid w:val="002644E5"/>
    <w:rsid w:val="0028634D"/>
    <w:rsid w:val="0029121B"/>
    <w:rsid w:val="002A09B7"/>
    <w:rsid w:val="002B5313"/>
    <w:rsid w:val="002D2169"/>
    <w:rsid w:val="002D28B2"/>
    <w:rsid w:val="0030407A"/>
    <w:rsid w:val="00305696"/>
    <w:rsid w:val="00324CBF"/>
    <w:rsid w:val="00360CE6"/>
    <w:rsid w:val="003B4A7A"/>
    <w:rsid w:val="00430F7E"/>
    <w:rsid w:val="00445DF1"/>
    <w:rsid w:val="00491857"/>
    <w:rsid w:val="00494965"/>
    <w:rsid w:val="004974B0"/>
    <w:rsid w:val="004A3C92"/>
    <w:rsid w:val="00515478"/>
    <w:rsid w:val="005452CE"/>
    <w:rsid w:val="00593561"/>
    <w:rsid w:val="00596CF1"/>
    <w:rsid w:val="005A1D87"/>
    <w:rsid w:val="005B5759"/>
    <w:rsid w:val="005C667C"/>
    <w:rsid w:val="005D6EE6"/>
    <w:rsid w:val="00600C12"/>
    <w:rsid w:val="00615CCA"/>
    <w:rsid w:val="006513C4"/>
    <w:rsid w:val="00652B7C"/>
    <w:rsid w:val="006736E8"/>
    <w:rsid w:val="00674739"/>
    <w:rsid w:val="006A07E5"/>
    <w:rsid w:val="006A4C48"/>
    <w:rsid w:val="006B0ED4"/>
    <w:rsid w:val="006B6226"/>
    <w:rsid w:val="006E1957"/>
    <w:rsid w:val="006F798E"/>
    <w:rsid w:val="007070BA"/>
    <w:rsid w:val="007112C8"/>
    <w:rsid w:val="00722497"/>
    <w:rsid w:val="0073796B"/>
    <w:rsid w:val="00780F48"/>
    <w:rsid w:val="00790EC4"/>
    <w:rsid w:val="007E5E32"/>
    <w:rsid w:val="008026FE"/>
    <w:rsid w:val="00825FD3"/>
    <w:rsid w:val="0086680A"/>
    <w:rsid w:val="00875838"/>
    <w:rsid w:val="00885AC6"/>
    <w:rsid w:val="008877BC"/>
    <w:rsid w:val="008A29F9"/>
    <w:rsid w:val="008D5D11"/>
    <w:rsid w:val="0092059B"/>
    <w:rsid w:val="00971BBE"/>
    <w:rsid w:val="009C3E0B"/>
    <w:rsid w:val="009C5700"/>
    <w:rsid w:val="009C5D65"/>
    <w:rsid w:val="009D64D1"/>
    <w:rsid w:val="00A565C0"/>
    <w:rsid w:val="00A73F65"/>
    <w:rsid w:val="00AA6297"/>
    <w:rsid w:val="00AE2CB2"/>
    <w:rsid w:val="00AF2B0D"/>
    <w:rsid w:val="00AF696F"/>
    <w:rsid w:val="00B266FD"/>
    <w:rsid w:val="00B27D1F"/>
    <w:rsid w:val="00BE3CDC"/>
    <w:rsid w:val="00BE5A89"/>
    <w:rsid w:val="00BF665F"/>
    <w:rsid w:val="00C30015"/>
    <w:rsid w:val="00C32E34"/>
    <w:rsid w:val="00CA50A7"/>
    <w:rsid w:val="00CB2AAA"/>
    <w:rsid w:val="00CB4378"/>
    <w:rsid w:val="00CB4F44"/>
    <w:rsid w:val="00CD0EC0"/>
    <w:rsid w:val="00CE2ECE"/>
    <w:rsid w:val="00CF6AB9"/>
    <w:rsid w:val="00D31C17"/>
    <w:rsid w:val="00D45E03"/>
    <w:rsid w:val="00D63ABC"/>
    <w:rsid w:val="00D63F81"/>
    <w:rsid w:val="00D66666"/>
    <w:rsid w:val="00D87D3E"/>
    <w:rsid w:val="00DA6DD4"/>
    <w:rsid w:val="00DB3E1C"/>
    <w:rsid w:val="00E1138B"/>
    <w:rsid w:val="00E3585B"/>
    <w:rsid w:val="00E45C3B"/>
    <w:rsid w:val="00E755F5"/>
    <w:rsid w:val="00EB0D2B"/>
    <w:rsid w:val="00EF3033"/>
    <w:rsid w:val="00EF79F5"/>
    <w:rsid w:val="00F1542F"/>
    <w:rsid w:val="00F341A4"/>
    <w:rsid w:val="00F46FF8"/>
    <w:rsid w:val="00F567A1"/>
    <w:rsid w:val="00F719E6"/>
    <w:rsid w:val="00F72011"/>
    <w:rsid w:val="00F75FC6"/>
    <w:rsid w:val="00F90A03"/>
    <w:rsid w:val="00FA22B4"/>
    <w:rsid w:val="00FA70FC"/>
    <w:rsid w:val="00FD046A"/>
    <w:rsid w:val="00FF2D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5AD2C94"/>
  <w15:docId w15:val="{89DBEB66-3614-4CF8-A1F9-585ACF6D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paragraph" w:styleId="Paragraphedeliste">
    <w:name w:val="List Paragraph"/>
    <w:basedOn w:val="Normal"/>
    <w:qFormat/>
    <w:rsid w:val="0004621E"/>
    <w:pPr>
      <w:ind w:left="720"/>
      <w:contextualSpacing/>
    </w:pPr>
  </w:style>
  <w:style w:type="paragraph" w:styleId="NormalWeb">
    <w:name w:val="Normal (Web)"/>
    <w:basedOn w:val="Normal"/>
    <w:unhideWhenUsed/>
    <w:rsid w:val="00445DF1"/>
    <w:pPr>
      <w:spacing w:before="100" w:beforeAutospacing="1" w:after="100" w:afterAutospacing="1" w:line="240" w:lineRule="auto"/>
    </w:pPr>
    <w:rPr>
      <w:rFonts w:ascii="Times" w:eastAsia="MS Mincho" w:hAnsi="Times"/>
      <w:sz w:val="20"/>
      <w:szCs w:val="20"/>
      <w:lang w:val="en-US"/>
    </w:rPr>
  </w:style>
  <w:style w:type="character" w:customStyle="1" w:styleId="yiv50803307apple-style-span">
    <w:name w:val="yiv50803307apple-style-span"/>
    <w:basedOn w:val="Policepardfaut"/>
    <w:rsid w:val="006F798E"/>
  </w:style>
  <w:style w:type="paragraph" w:styleId="Sansinterligne">
    <w:name w:val="No Spacing"/>
    <w:uiPriority w:val="1"/>
    <w:qFormat/>
    <w:rsid w:val="00CD0EC0"/>
    <w:rPr>
      <w:rFonts w:asciiTheme="minorHAnsi" w:eastAsiaTheme="minorHAnsi" w:hAnsiTheme="minorHAnsi" w:cstheme="minorBidi"/>
      <w:sz w:val="22"/>
      <w:szCs w:val="22"/>
      <w:lang w:val="en-CA" w:eastAsia="en-US"/>
    </w:rPr>
  </w:style>
  <w:style w:type="paragraph" w:customStyle="1" w:styleId="Body">
    <w:name w:val="Body"/>
    <w:rsid w:val="00E1138B"/>
    <w:pPr>
      <w:pBdr>
        <w:top w:val="nil"/>
        <w:left w:val="nil"/>
        <w:bottom w:val="nil"/>
        <w:right w:val="nil"/>
        <w:between w:val="nil"/>
        <w:bar w:val="nil"/>
      </w:pBdr>
      <w:spacing w:after="200" w:line="276" w:lineRule="auto"/>
    </w:pPr>
    <w:rPr>
      <w:rFonts w:eastAsia="Arial" w:cs="Arial"/>
      <w:color w:val="000000"/>
      <w:sz w:val="24"/>
      <w:szCs w:val="24"/>
      <w:u w:color="000000"/>
      <w:bdr w:val="nil"/>
    </w:rPr>
  </w:style>
  <w:style w:type="numbering" w:customStyle="1" w:styleId="ImportedStyle1">
    <w:name w:val="Imported Style 1"/>
    <w:rsid w:val="00E1138B"/>
    <w:pPr>
      <w:numPr>
        <w:numId w:val="2"/>
      </w:numPr>
    </w:pPr>
  </w:style>
  <w:style w:type="numbering" w:customStyle="1" w:styleId="ImportedStyle2">
    <w:name w:val="Imported Style 2"/>
    <w:rsid w:val="00E1138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68CD-29A4-4804-9ACD-FC03F164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1451</Words>
  <Characters>7983</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Régimbal</dc:creator>
  <cp:lastModifiedBy>Roger Regimbal</cp:lastModifiedBy>
  <cp:revision>3</cp:revision>
  <cp:lastPrinted>2017-05-01T11:55:00Z</cp:lastPrinted>
  <dcterms:created xsi:type="dcterms:W3CDTF">2019-05-13T14:13:00Z</dcterms:created>
  <dcterms:modified xsi:type="dcterms:W3CDTF">2019-05-13T14:26:00Z</dcterms:modified>
</cp:coreProperties>
</file>