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130" w:rsidRPr="003F3C3F" w:rsidRDefault="00F72130" w:rsidP="006B0ED4">
      <w:pPr>
        <w:spacing w:after="0" w:line="240" w:lineRule="auto"/>
        <w:jc w:val="center"/>
        <w:rPr>
          <w:rFonts w:cs="Arial"/>
          <w:b/>
          <w:bCs/>
          <w:color w:val="000080"/>
          <w:szCs w:val="24"/>
        </w:rPr>
      </w:pPr>
      <w:r w:rsidRPr="003F3C3F">
        <w:rPr>
          <w:rFonts w:cs="Arial"/>
          <w:noProof/>
          <w:szCs w:val="24"/>
          <w:lang w:val="en-US"/>
        </w:rPr>
        <w:drawing>
          <wp:anchor distT="0" distB="0" distL="114300" distR="114300" simplePos="0" relativeHeight="251659264" behindDoc="0" locked="0" layoutInCell="1" allowOverlap="1" wp14:anchorId="4B11E95E" wp14:editId="0932870E">
            <wp:simplePos x="0" y="0"/>
            <wp:positionH relativeFrom="column">
              <wp:posOffset>-55880</wp:posOffset>
            </wp:positionH>
            <wp:positionV relativeFrom="paragraph">
              <wp:posOffset>17780</wp:posOffset>
            </wp:positionV>
            <wp:extent cx="1371600" cy="832485"/>
            <wp:effectExtent l="0" t="0" r="0" b="571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ED4" w:rsidRPr="003F3C3F" w:rsidRDefault="005452CE" w:rsidP="006B0ED4">
      <w:pPr>
        <w:spacing w:after="0" w:line="240" w:lineRule="auto"/>
        <w:jc w:val="center"/>
        <w:rPr>
          <w:rFonts w:cs="Arial"/>
          <w:szCs w:val="24"/>
        </w:rPr>
      </w:pPr>
      <w:r w:rsidRPr="003F3C3F">
        <w:rPr>
          <w:rFonts w:cs="Arial"/>
          <w:noProof/>
          <w:szCs w:val="24"/>
          <w:lang w:val="en-US"/>
        </w:rPr>
        <mc:AlternateContent>
          <mc:Choice Requires="wps">
            <w:drawing>
              <wp:anchor distT="0" distB="0" distL="114300" distR="114300" simplePos="0" relativeHeight="251656192" behindDoc="1" locked="1" layoutInCell="0" allowOverlap="1" wp14:anchorId="7273D7A2" wp14:editId="612460DA">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rsidR="00E63ED0" w:rsidRDefault="00E63ED0" w:rsidP="006B0ED4">
                            <w:pPr>
                              <w:pBdr>
                                <w:top w:val="single" w:sz="6" w:space="0" w:color="FFFFFF"/>
                                <w:left w:val="single" w:sz="6" w:space="0" w:color="FFFFFF"/>
                                <w:bottom w:val="single" w:sz="6" w:space="0" w:color="FFFFFF"/>
                                <w:right w:val="single" w:sz="6" w:space="0" w:color="FFFFFF"/>
                              </w:pBdr>
                              <w:shd w:val="solid" w:color="FFFFFF" w:fill="FFFFFF"/>
                            </w:pPr>
                            <w:r>
                              <w:rPr>
                                <w:noProof/>
                                <w:lang w:val="en-US"/>
                              </w:rPr>
                              <w:drawing>
                                <wp:inline distT="0" distB="0" distL="0" distR="0" wp14:anchorId="2518BD5D" wp14:editId="41255ACC">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3D7A2" id="Rectangle 3" o:spid="_x0000_s1026" style="position:absolute;left:0;text-align:left;margin-left:-31.55pt;margin-top:0;width:76.95pt;height:4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" o:allowincell="f" filled="f" stroked="f">
                <v:textbox inset="0,0,0,0">
                  <w:txbxContent>
                    <w:p w:rsidR="00E63ED0" w:rsidRDefault="00E63ED0" w:rsidP="006B0ED4">
                      <w:pPr>
                        <w:pBdr>
                          <w:top w:val="single" w:sz="6" w:space="0" w:color="FFFFFF"/>
                          <w:left w:val="single" w:sz="6" w:space="0" w:color="FFFFFF"/>
                          <w:bottom w:val="single" w:sz="6" w:space="0" w:color="FFFFFF"/>
                          <w:right w:val="single" w:sz="6" w:space="0" w:color="FFFFFF"/>
                        </w:pBdr>
                        <w:shd w:val="solid" w:color="FFFFFF" w:fill="FFFFFF"/>
                      </w:pPr>
                      <w:r>
                        <w:rPr>
                          <w:noProof/>
                          <w:lang w:val="en-US"/>
                        </w:rPr>
                        <w:drawing>
                          <wp:inline distT="0" distB="0" distL="0" distR="0" wp14:anchorId="2518BD5D" wp14:editId="41255ACC">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3F3C3F">
        <w:rPr>
          <w:rFonts w:cs="Arial"/>
          <w:b/>
          <w:bCs/>
          <w:color w:val="000080"/>
          <w:szCs w:val="24"/>
        </w:rPr>
        <w:t>A</w:t>
      </w:r>
      <w:r w:rsidR="006B0ED4" w:rsidRPr="003F3C3F">
        <w:rPr>
          <w:rFonts w:cs="Arial"/>
          <w:b/>
          <w:bCs/>
          <w:color w:val="000080"/>
          <w:sz w:val="22"/>
        </w:rPr>
        <w:t>ssociation</w:t>
      </w:r>
      <w:r w:rsidR="006B0ED4" w:rsidRPr="003F3C3F">
        <w:rPr>
          <w:rFonts w:cs="Arial"/>
          <w:b/>
          <w:bCs/>
          <w:color w:val="000080"/>
          <w:szCs w:val="24"/>
        </w:rPr>
        <w:t xml:space="preserve"> </w:t>
      </w:r>
      <w:r w:rsidR="006B0ED4" w:rsidRPr="003F3C3F">
        <w:rPr>
          <w:rFonts w:cs="Arial"/>
          <w:b/>
          <w:bCs/>
          <w:color w:val="000080"/>
          <w:sz w:val="22"/>
        </w:rPr>
        <w:t>canadienne des enseignantes et des enseignants retraités</w:t>
      </w:r>
    </w:p>
    <w:p w:rsidR="006B0ED4" w:rsidRPr="002253CB" w:rsidRDefault="006B0ED4" w:rsidP="000F6DF4">
      <w:pPr>
        <w:pStyle w:val="En-tte"/>
        <w:jc w:val="center"/>
        <w:rPr>
          <w:rFonts w:cs="Arial"/>
          <w:sz w:val="22"/>
        </w:rPr>
      </w:pPr>
      <w:r w:rsidRPr="002253CB">
        <w:rPr>
          <w:rFonts w:cs="Arial"/>
          <w:b/>
          <w:bCs/>
          <w:color w:val="000080"/>
          <w:szCs w:val="24"/>
        </w:rPr>
        <w:t>C</w:t>
      </w:r>
      <w:r w:rsidRPr="002253CB">
        <w:rPr>
          <w:rFonts w:cs="Arial"/>
          <w:b/>
          <w:bCs/>
          <w:color w:val="000080"/>
          <w:sz w:val="22"/>
        </w:rPr>
        <w:t xml:space="preserve">anadian Association of </w:t>
      </w:r>
      <w:proofErr w:type="spellStart"/>
      <w:r w:rsidRPr="002253CB">
        <w:rPr>
          <w:rFonts w:cs="Arial"/>
          <w:b/>
          <w:bCs/>
          <w:color w:val="000080"/>
          <w:sz w:val="22"/>
        </w:rPr>
        <w:t>Retired</w:t>
      </w:r>
      <w:proofErr w:type="spellEnd"/>
      <w:r w:rsidRPr="002253CB">
        <w:rPr>
          <w:rFonts w:cs="Arial"/>
          <w:b/>
          <w:bCs/>
          <w:color w:val="000080"/>
          <w:sz w:val="22"/>
        </w:rPr>
        <w:t xml:space="preserve"> </w:t>
      </w:r>
      <w:proofErr w:type="spellStart"/>
      <w:r w:rsidRPr="002253CB">
        <w:rPr>
          <w:rFonts w:cs="Arial"/>
          <w:b/>
          <w:bCs/>
          <w:color w:val="000080"/>
          <w:sz w:val="22"/>
        </w:rPr>
        <w:t>Teachers</w:t>
      </w:r>
      <w:proofErr w:type="spellEnd"/>
    </w:p>
    <w:p w:rsidR="00BF665F" w:rsidRPr="002253CB" w:rsidRDefault="00BF665F">
      <w:pPr>
        <w:rPr>
          <w:rFonts w:cs="Arial"/>
        </w:rPr>
      </w:pPr>
    </w:p>
    <w:p w:rsidR="00F72130" w:rsidRPr="002253CB" w:rsidRDefault="00396D0D" w:rsidP="00396D0D">
      <w:pPr>
        <w:spacing w:after="0"/>
        <w:rPr>
          <w:rFonts w:cs="Arial"/>
          <w:b/>
          <w:sz w:val="16"/>
          <w:szCs w:val="16"/>
        </w:rPr>
      </w:pPr>
      <w:r w:rsidRPr="002253CB">
        <w:rPr>
          <w:rFonts w:cs="Arial"/>
          <w:b/>
          <w:sz w:val="16"/>
          <w:szCs w:val="16"/>
        </w:rPr>
        <w:t xml:space="preserve">           </w:t>
      </w:r>
    </w:p>
    <w:p w:rsidR="0050613B" w:rsidRPr="002253CB" w:rsidRDefault="00017154" w:rsidP="00F72130">
      <w:pPr>
        <w:spacing w:after="0"/>
        <w:jc w:val="center"/>
        <w:rPr>
          <w:rFonts w:cs="Arial"/>
          <w:b/>
          <w:sz w:val="32"/>
          <w:szCs w:val="32"/>
        </w:rPr>
      </w:pPr>
      <w:r w:rsidRPr="002253CB">
        <w:rPr>
          <w:rFonts w:cs="Arial"/>
          <w:b/>
          <w:sz w:val="32"/>
          <w:szCs w:val="32"/>
        </w:rPr>
        <w:t>RAPPORT DU PRÉSIDENT</w:t>
      </w:r>
    </w:p>
    <w:p w:rsidR="00303B63" w:rsidRPr="002253CB" w:rsidRDefault="0050613B" w:rsidP="00303B63">
      <w:pPr>
        <w:spacing w:after="0"/>
        <w:jc w:val="center"/>
        <w:rPr>
          <w:rFonts w:cs="Arial"/>
          <w:szCs w:val="24"/>
        </w:rPr>
      </w:pPr>
      <w:r w:rsidRPr="002253CB">
        <w:rPr>
          <w:rFonts w:cs="Arial"/>
          <w:b/>
          <w:szCs w:val="24"/>
        </w:rPr>
        <w:t>ACER-CART</w:t>
      </w:r>
      <w:r w:rsidR="00F14976">
        <w:rPr>
          <w:rFonts w:cs="Arial"/>
          <w:b/>
          <w:szCs w:val="24"/>
        </w:rPr>
        <w:t> </w:t>
      </w:r>
      <w:r w:rsidR="00F72130" w:rsidRPr="002253CB">
        <w:rPr>
          <w:rFonts w:cs="Arial"/>
          <w:b/>
          <w:szCs w:val="24"/>
        </w:rPr>
        <w:t>201</w:t>
      </w:r>
      <w:r w:rsidR="0056067F">
        <w:rPr>
          <w:rFonts w:cs="Arial"/>
          <w:b/>
          <w:szCs w:val="24"/>
        </w:rPr>
        <w:t>8-19</w:t>
      </w:r>
    </w:p>
    <w:p w:rsidR="00303B63" w:rsidRPr="002253CB" w:rsidRDefault="00017154" w:rsidP="00303B63">
      <w:pPr>
        <w:spacing w:after="0"/>
        <w:jc w:val="center"/>
        <w:rPr>
          <w:rFonts w:cs="Arial"/>
          <w:b/>
          <w:szCs w:val="24"/>
        </w:rPr>
      </w:pPr>
      <w:r w:rsidRPr="002253CB">
        <w:rPr>
          <w:rFonts w:cs="Arial"/>
          <w:b/>
          <w:szCs w:val="24"/>
        </w:rPr>
        <w:t>Sommaire de l’année</w:t>
      </w:r>
    </w:p>
    <w:p w:rsidR="00F72130" w:rsidRPr="002253CB" w:rsidRDefault="00F72130" w:rsidP="00F72130">
      <w:pPr>
        <w:spacing w:after="0"/>
        <w:rPr>
          <w:rFonts w:cs="Arial"/>
          <w:szCs w:val="24"/>
        </w:rPr>
      </w:pPr>
    </w:p>
    <w:p w:rsidR="0056067F" w:rsidRPr="0056067F" w:rsidRDefault="0056067F" w:rsidP="0056067F">
      <w:pPr>
        <w:pStyle w:val="Sansinterligne"/>
        <w:rPr>
          <w:rFonts w:ascii="Arial" w:hAnsi="Arial" w:cs="Arial"/>
          <w:lang w:val="fr-CA"/>
        </w:rPr>
      </w:pPr>
      <w:r w:rsidRPr="0056067F">
        <w:rPr>
          <w:rFonts w:ascii="Arial" w:hAnsi="Arial" w:cs="Arial"/>
          <w:lang w:val="fr-FR"/>
        </w:rPr>
        <w:t>Les trois priorités-clés de l’</w:t>
      </w:r>
      <w:r w:rsidRPr="0056067F">
        <w:rPr>
          <w:rFonts w:ascii="Arial" w:hAnsi="Arial" w:cs="Arial"/>
          <w:lang w:val="fr-CA"/>
        </w:rPr>
        <w:t xml:space="preserve">ACER-CART </w:t>
      </w:r>
      <w:r w:rsidRPr="0056067F">
        <w:rPr>
          <w:rFonts w:ascii="Arial" w:hAnsi="Arial" w:cs="Arial"/>
          <w:lang w:val="fr-FR"/>
        </w:rPr>
        <w:t>pour</w:t>
      </w:r>
      <w:r w:rsidRPr="0056067F">
        <w:rPr>
          <w:rFonts w:ascii="Arial" w:hAnsi="Arial" w:cs="Arial"/>
          <w:lang w:val="fr-CA"/>
        </w:rPr>
        <w:t xml:space="preserve"> 2018-19 </w:t>
      </w:r>
      <w:r w:rsidRPr="0056067F">
        <w:rPr>
          <w:rFonts w:ascii="Arial" w:hAnsi="Arial" w:cs="Arial"/>
          <w:lang w:val="fr-FR"/>
        </w:rPr>
        <w:t>se résument dans cette phrase :</w:t>
      </w:r>
    </w:p>
    <w:p w:rsidR="0056067F" w:rsidRDefault="0056067F" w:rsidP="0056067F">
      <w:pPr>
        <w:pStyle w:val="Sansinterligne"/>
        <w:rPr>
          <w:rFonts w:ascii="Arial" w:hAnsi="Arial" w:cs="Arial"/>
          <w:lang w:val="fr-CA"/>
        </w:rPr>
      </w:pPr>
      <w:r w:rsidRPr="0056067F">
        <w:rPr>
          <w:rFonts w:ascii="Arial" w:hAnsi="Arial" w:cs="Arial"/>
          <w:lang w:val="fr-CA"/>
        </w:rPr>
        <w:tab/>
      </w:r>
    </w:p>
    <w:p w:rsidR="0056067F" w:rsidRPr="0056067F" w:rsidRDefault="0056067F" w:rsidP="0056067F">
      <w:pPr>
        <w:pStyle w:val="Sansinterligne"/>
        <w:ind w:left="708"/>
        <w:rPr>
          <w:rFonts w:ascii="Arial" w:hAnsi="Arial" w:cs="Arial"/>
          <w:b/>
          <w:bCs/>
          <w:lang w:val="fr-CA"/>
        </w:rPr>
      </w:pPr>
      <w:r w:rsidRPr="0056067F">
        <w:rPr>
          <w:rFonts w:ascii="Arial" w:hAnsi="Arial" w:cs="Arial"/>
          <w:b/>
          <w:bCs/>
          <w:lang w:val="fr-FR"/>
        </w:rPr>
        <w:t>« </w:t>
      </w:r>
      <w:proofErr w:type="spellStart"/>
      <w:r w:rsidRPr="0056067F">
        <w:rPr>
          <w:rFonts w:ascii="Arial" w:hAnsi="Arial" w:cs="Arial"/>
          <w:b/>
          <w:bCs/>
          <w:lang w:val="fr-CA"/>
        </w:rPr>
        <w:t>Particip</w:t>
      </w:r>
      <w:proofErr w:type="spellEnd"/>
      <w:r w:rsidRPr="0056067F">
        <w:rPr>
          <w:rFonts w:ascii="Arial" w:hAnsi="Arial" w:cs="Arial"/>
          <w:b/>
          <w:bCs/>
          <w:lang w:val="fr-FR"/>
        </w:rPr>
        <w:t>er aux Élections fédérales de 2019</w:t>
      </w:r>
      <w:r w:rsidRPr="0056067F">
        <w:rPr>
          <w:rFonts w:ascii="Arial" w:hAnsi="Arial" w:cs="Arial"/>
          <w:b/>
          <w:bCs/>
          <w:lang w:val="fr-CA"/>
        </w:rPr>
        <w:t xml:space="preserve"> </w:t>
      </w:r>
      <w:r w:rsidRPr="0056067F">
        <w:rPr>
          <w:rFonts w:ascii="Arial" w:hAnsi="Arial" w:cs="Arial"/>
          <w:b/>
          <w:bCs/>
          <w:lang w:val="fr-FR"/>
        </w:rPr>
        <w:t>en collaboration avec d’autres groupes aux buts similaires afin de protéger nos pensions, nous mobiliser en faveur d’un Régime national pour les médicaments avec un payeur unique et obtenir un ministre pour les Aînés. »</w:t>
      </w:r>
    </w:p>
    <w:p w:rsidR="0056067F" w:rsidRPr="0056067F" w:rsidRDefault="0056067F" w:rsidP="0056067F">
      <w:pPr>
        <w:pStyle w:val="Sansinterligne"/>
        <w:rPr>
          <w:rFonts w:ascii="Arial" w:hAnsi="Arial" w:cs="Arial"/>
          <w:lang w:val="fr-CA"/>
        </w:rPr>
      </w:pPr>
    </w:p>
    <w:p w:rsidR="0056067F" w:rsidRPr="0056067F" w:rsidRDefault="0056067F" w:rsidP="0056067F">
      <w:pPr>
        <w:pStyle w:val="Sansinterligne"/>
        <w:rPr>
          <w:rFonts w:ascii="Arial" w:hAnsi="Arial" w:cs="Arial"/>
          <w:lang w:val="fr-CA"/>
        </w:rPr>
      </w:pPr>
      <w:r w:rsidRPr="0056067F">
        <w:rPr>
          <w:rFonts w:ascii="Arial" w:hAnsi="Arial" w:cs="Arial"/>
          <w:lang w:val="fr-FR"/>
        </w:rPr>
        <w:t>Je suis très fier de vous annoncer que l’Exécutif a donné suite à tous les enjeux et je viens vous soumettre une mise à jour des résultats de nos efforts à ce jour.</w:t>
      </w:r>
    </w:p>
    <w:p w:rsidR="0056067F" w:rsidRPr="0056067F" w:rsidRDefault="0056067F" w:rsidP="0056067F">
      <w:pPr>
        <w:pStyle w:val="Sansinterligne"/>
        <w:rPr>
          <w:rFonts w:ascii="Arial" w:hAnsi="Arial" w:cs="Arial"/>
          <w:lang w:val="fr-CA"/>
        </w:rPr>
      </w:pPr>
    </w:p>
    <w:p w:rsidR="0056067F" w:rsidRPr="0056067F" w:rsidRDefault="0056067F" w:rsidP="0056067F">
      <w:pPr>
        <w:pStyle w:val="Sansinterligne"/>
        <w:rPr>
          <w:rFonts w:ascii="Arial" w:hAnsi="Arial" w:cs="Arial"/>
          <w:b/>
          <w:bCs/>
          <w:lang w:val="fr-CA"/>
        </w:rPr>
      </w:pPr>
      <w:r w:rsidRPr="0056067F">
        <w:rPr>
          <w:rFonts w:ascii="Arial" w:hAnsi="Arial" w:cs="Arial"/>
          <w:b/>
          <w:bCs/>
          <w:lang w:val="fr-FR"/>
        </w:rPr>
        <w:t>Ministère pour les Aînés</w:t>
      </w:r>
    </w:p>
    <w:p w:rsidR="0056067F" w:rsidRDefault="0056067F" w:rsidP="0056067F">
      <w:pPr>
        <w:pStyle w:val="Sansinterligne"/>
        <w:ind w:left="708"/>
        <w:rPr>
          <w:rFonts w:ascii="Arial" w:hAnsi="Arial" w:cs="Arial"/>
          <w:lang w:val="fr-FR"/>
        </w:rPr>
      </w:pPr>
      <w:r w:rsidRPr="0056067F">
        <w:rPr>
          <w:rFonts w:ascii="Arial" w:hAnsi="Arial" w:cs="Arial"/>
          <w:lang w:val="fr-FR"/>
        </w:rPr>
        <w:t xml:space="preserve">J’ai adressé une lettre de félicitations à la nouvelle ministre pour les Aînés, l’Honorable </w:t>
      </w:r>
      <w:proofErr w:type="spellStart"/>
      <w:r w:rsidRPr="0056067F">
        <w:rPr>
          <w:rFonts w:ascii="Arial" w:hAnsi="Arial" w:cs="Arial"/>
          <w:lang w:val="fr-FR"/>
        </w:rPr>
        <w:t>Filomena</w:t>
      </w:r>
      <w:proofErr w:type="spellEnd"/>
      <w:r w:rsidRPr="0056067F">
        <w:rPr>
          <w:rFonts w:ascii="Arial" w:hAnsi="Arial" w:cs="Arial"/>
          <w:lang w:val="fr-FR"/>
        </w:rPr>
        <w:t xml:space="preserve"> </w:t>
      </w:r>
      <w:proofErr w:type="spellStart"/>
      <w:r w:rsidRPr="0056067F">
        <w:rPr>
          <w:rFonts w:ascii="Arial" w:hAnsi="Arial" w:cs="Arial"/>
          <w:lang w:val="fr-FR"/>
        </w:rPr>
        <w:t>Tassi</w:t>
      </w:r>
      <w:proofErr w:type="spellEnd"/>
      <w:r w:rsidRPr="0056067F">
        <w:rPr>
          <w:rFonts w:ascii="Arial" w:hAnsi="Arial" w:cs="Arial"/>
          <w:lang w:val="fr-FR"/>
        </w:rPr>
        <w:t xml:space="preserve">, le 22 juillet 2018, peu après l’annonce de sa nomination par le premier ministre, M. Trudeau, le 18 juillet. Je lui ai fait savoir que l’ACER-CART espérait avoir l’occasion de la rencontrer pour se présenter et discuter avec elle des moyens de faire avancer les nombreux enjeux qui concernent les aînés du Canada. </w:t>
      </w:r>
    </w:p>
    <w:p w:rsidR="0056067F" w:rsidRPr="0056067F" w:rsidRDefault="0056067F" w:rsidP="0056067F">
      <w:pPr>
        <w:pStyle w:val="Sansinterligne"/>
        <w:rPr>
          <w:rFonts w:ascii="Arial" w:hAnsi="Arial" w:cs="Arial"/>
          <w:lang w:val="fr-CA"/>
        </w:rPr>
      </w:pPr>
    </w:p>
    <w:p w:rsidR="0056067F" w:rsidRPr="0056067F" w:rsidRDefault="0056067F" w:rsidP="0056067F">
      <w:pPr>
        <w:pStyle w:val="Sansinterligne"/>
        <w:ind w:left="708"/>
        <w:rPr>
          <w:rFonts w:ascii="Arial" w:hAnsi="Arial" w:cs="Arial"/>
          <w:lang w:val="fr-CA"/>
        </w:rPr>
      </w:pPr>
      <w:r w:rsidRPr="0056067F">
        <w:rPr>
          <w:rFonts w:ascii="Arial" w:hAnsi="Arial" w:cs="Arial"/>
          <w:lang w:val="fr-FR"/>
        </w:rPr>
        <w:t>Je suis ravi de vous annoncer que la ministre a gracieusement accepté mon invitation à venir s’adresser à nous, au banquet de l’AGA de l’ACER-CART, le 7 juin prochain.</w:t>
      </w:r>
    </w:p>
    <w:p w:rsidR="0056067F" w:rsidRPr="0056067F" w:rsidRDefault="0056067F" w:rsidP="0056067F">
      <w:pPr>
        <w:pStyle w:val="Sansinterligne"/>
        <w:rPr>
          <w:rFonts w:ascii="Arial" w:hAnsi="Arial" w:cs="Arial"/>
          <w:lang w:val="fr-CA"/>
        </w:rPr>
      </w:pPr>
    </w:p>
    <w:p w:rsidR="0056067F" w:rsidRPr="0056067F" w:rsidRDefault="0056067F" w:rsidP="0056067F">
      <w:pPr>
        <w:pStyle w:val="Sansinterligne"/>
        <w:rPr>
          <w:rFonts w:ascii="Arial" w:hAnsi="Arial" w:cs="Arial"/>
          <w:b/>
          <w:bCs/>
          <w:lang w:val="fr-CA"/>
        </w:rPr>
      </w:pPr>
      <w:r w:rsidRPr="0056067F">
        <w:rPr>
          <w:rFonts w:ascii="Arial" w:hAnsi="Arial" w:cs="Arial"/>
          <w:b/>
          <w:bCs/>
          <w:lang w:val="fr-CA"/>
        </w:rPr>
        <w:t xml:space="preserve">Consultations </w:t>
      </w:r>
      <w:r w:rsidRPr="0056067F">
        <w:rPr>
          <w:rFonts w:ascii="Arial" w:hAnsi="Arial" w:cs="Arial"/>
          <w:b/>
          <w:bCs/>
          <w:lang w:val="fr-FR"/>
        </w:rPr>
        <w:t xml:space="preserve">pour un Régime national pour les médicaments </w:t>
      </w:r>
      <w:r w:rsidRPr="0056067F">
        <w:rPr>
          <w:rFonts w:ascii="Arial" w:hAnsi="Arial" w:cs="Arial"/>
          <w:b/>
          <w:bCs/>
          <w:lang w:val="fr-CA"/>
        </w:rPr>
        <w:t xml:space="preserve">– </w:t>
      </w:r>
      <w:r w:rsidRPr="0056067F">
        <w:rPr>
          <w:rFonts w:ascii="Arial" w:hAnsi="Arial" w:cs="Arial"/>
          <w:b/>
          <w:bCs/>
          <w:lang w:val="fr-FR"/>
        </w:rPr>
        <w:t xml:space="preserve">Le Conseil Consultatif du </w:t>
      </w:r>
      <w:r w:rsidRPr="0056067F">
        <w:rPr>
          <w:rFonts w:ascii="Arial" w:hAnsi="Arial" w:cs="Arial"/>
          <w:b/>
          <w:bCs/>
          <w:lang w:val="fr-CA"/>
        </w:rPr>
        <w:t xml:space="preserve">Dr </w:t>
      </w:r>
      <w:proofErr w:type="spellStart"/>
      <w:r w:rsidRPr="0056067F">
        <w:rPr>
          <w:rFonts w:ascii="Arial" w:hAnsi="Arial" w:cs="Arial"/>
          <w:b/>
          <w:bCs/>
          <w:lang w:val="fr-CA"/>
        </w:rPr>
        <w:t>Eric</w:t>
      </w:r>
      <w:proofErr w:type="spellEnd"/>
      <w:r w:rsidRPr="0056067F">
        <w:rPr>
          <w:rFonts w:ascii="Arial" w:hAnsi="Arial" w:cs="Arial"/>
          <w:b/>
          <w:bCs/>
          <w:lang w:val="fr-CA"/>
        </w:rPr>
        <w:t xml:space="preserve"> Hoskins</w:t>
      </w:r>
      <w:r w:rsidRPr="0056067F">
        <w:rPr>
          <w:rFonts w:ascii="Arial" w:hAnsi="Arial" w:cs="Arial"/>
          <w:b/>
          <w:bCs/>
          <w:lang w:val="fr-FR"/>
        </w:rPr>
        <w:t xml:space="preserve"> pour sa mise en œuvre.</w:t>
      </w:r>
    </w:p>
    <w:p w:rsidR="0056067F" w:rsidRPr="0056067F" w:rsidRDefault="0056067F" w:rsidP="0056067F">
      <w:pPr>
        <w:pStyle w:val="Sansinterligne"/>
        <w:ind w:left="708"/>
        <w:rPr>
          <w:rFonts w:ascii="Arial" w:hAnsi="Arial" w:cs="Arial"/>
          <w:lang w:val="fr-FR"/>
        </w:rPr>
      </w:pPr>
      <w:r w:rsidRPr="0056067F">
        <w:rPr>
          <w:rFonts w:ascii="Arial" w:hAnsi="Arial" w:cs="Arial"/>
          <w:lang w:val="fr-FR"/>
        </w:rPr>
        <w:t xml:space="preserve">L’ACER-CART est privilégié d’avoir été invité à participer aux discussions à une table ronde des représentants de l’Ontario, de la Nouvelle-Écosse, de Terre-Neuve et Labrador dans leurs provinces respectives. J’ai assisté à celle qui a eu lieu à Halifax, le 18 septembre 2018 où il y avait trente autres participants, dont des professionnels de la santé, </w:t>
      </w:r>
      <w:proofErr w:type="spellStart"/>
      <w:r w:rsidRPr="0056067F">
        <w:rPr>
          <w:rFonts w:ascii="Arial" w:hAnsi="Arial" w:cs="Arial"/>
          <w:lang w:val="fr-FR"/>
        </w:rPr>
        <w:t>ds</w:t>
      </w:r>
      <w:proofErr w:type="spellEnd"/>
      <w:r w:rsidRPr="0056067F">
        <w:rPr>
          <w:rFonts w:ascii="Arial" w:hAnsi="Arial" w:cs="Arial"/>
          <w:lang w:val="fr-FR"/>
        </w:rPr>
        <w:t xml:space="preserve"> représentants de l’industrie pharmaceutique, des compagnies d’assurances privées, des pharmaciens aussi bien que des gens d’affaires, des représentants de travailleurs et des groupes de patients. Durant ces discussions, j’ai fortement insisté en faveur d’avoir un seul payeur d’un régime national et universel pour les médicaments basé sur les principes d’accessibilité, d’inclusion et d’administration publique, disponible partout au pays.</w:t>
      </w:r>
    </w:p>
    <w:p w:rsidR="0056067F" w:rsidRPr="0056067F" w:rsidRDefault="0056067F" w:rsidP="0056067F">
      <w:pPr>
        <w:pStyle w:val="Sansinterligne"/>
        <w:rPr>
          <w:rFonts w:ascii="Arial" w:hAnsi="Arial" w:cs="Arial"/>
          <w:lang w:val="fr-CA"/>
        </w:rPr>
      </w:pPr>
    </w:p>
    <w:p w:rsidR="0056067F" w:rsidRPr="0056067F" w:rsidRDefault="0056067F" w:rsidP="0056067F">
      <w:pPr>
        <w:pStyle w:val="Sansinterligne"/>
        <w:ind w:left="708"/>
        <w:rPr>
          <w:rFonts w:ascii="Arial" w:hAnsi="Arial" w:cs="Arial"/>
          <w:lang w:val="fr-CA"/>
        </w:rPr>
      </w:pPr>
      <w:r w:rsidRPr="0056067F">
        <w:rPr>
          <w:rFonts w:ascii="Arial" w:hAnsi="Arial" w:cs="Arial"/>
          <w:lang w:val="fr-FR"/>
        </w:rPr>
        <w:t xml:space="preserve">Le </w:t>
      </w:r>
      <w:r w:rsidRPr="0056067F">
        <w:rPr>
          <w:rFonts w:ascii="Arial" w:hAnsi="Arial" w:cs="Arial"/>
          <w:lang w:val="fr-CA"/>
        </w:rPr>
        <w:t>20</w:t>
      </w:r>
      <w:r w:rsidRPr="0056067F">
        <w:rPr>
          <w:rFonts w:ascii="Arial" w:hAnsi="Arial" w:cs="Arial"/>
          <w:lang w:val="fr-FR"/>
        </w:rPr>
        <w:t> septembre</w:t>
      </w:r>
      <w:r w:rsidRPr="0056067F">
        <w:rPr>
          <w:rFonts w:ascii="Arial" w:hAnsi="Arial" w:cs="Arial"/>
          <w:lang w:val="fr-CA"/>
        </w:rPr>
        <w:t xml:space="preserve"> 2018</w:t>
      </w:r>
      <w:r w:rsidRPr="0056067F">
        <w:rPr>
          <w:rFonts w:ascii="Arial" w:hAnsi="Arial" w:cs="Arial"/>
          <w:lang w:val="fr-FR"/>
        </w:rPr>
        <w:t xml:space="preserve">, j’ai écrit une lettre au nom de l’organisation au Comité consultatif et mis en avant l’importance d’établir un tel programme pour les médicaments ainsi que d’un formulaire pharmaceutique national. J’aimerais remercier </w:t>
      </w:r>
      <w:r w:rsidRPr="0056067F">
        <w:rPr>
          <w:rFonts w:ascii="Arial" w:hAnsi="Arial" w:cs="Arial"/>
          <w:lang w:val="fr-CA"/>
        </w:rPr>
        <w:t xml:space="preserve">Marg Urquhart </w:t>
      </w:r>
      <w:r w:rsidRPr="0056067F">
        <w:rPr>
          <w:rFonts w:ascii="Arial" w:hAnsi="Arial" w:cs="Arial"/>
          <w:lang w:val="fr-FR"/>
        </w:rPr>
        <w:t>et son Comité des Services de Santé et d’Assurances pour nous avoir fourni les informations nécessaires à la rédaction de la lettre et en particulier les onze suggestions pour la mise en œuvre de ce programme.</w:t>
      </w:r>
    </w:p>
    <w:p w:rsidR="0056067F" w:rsidRPr="0056067F" w:rsidRDefault="0056067F" w:rsidP="0056067F">
      <w:pPr>
        <w:pStyle w:val="Sansinterligne"/>
        <w:rPr>
          <w:rFonts w:ascii="Arial" w:hAnsi="Arial" w:cs="Arial"/>
          <w:lang w:val="fr-CA"/>
        </w:rPr>
      </w:pPr>
    </w:p>
    <w:p w:rsidR="0056067F" w:rsidRPr="0056067F" w:rsidRDefault="0056067F" w:rsidP="0056067F">
      <w:pPr>
        <w:pStyle w:val="Sansinterligne"/>
        <w:rPr>
          <w:rFonts w:ascii="Arial" w:hAnsi="Arial" w:cs="Arial"/>
          <w:lang w:val="fr-CA"/>
        </w:rPr>
      </w:pPr>
      <w:r w:rsidRPr="0056067F">
        <w:rPr>
          <w:rFonts w:ascii="Arial" w:hAnsi="Arial" w:cs="Arial"/>
          <w:b/>
          <w:bCs/>
          <w:lang w:val="fr-FR"/>
        </w:rPr>
        <w:t>Voix vibrantes</w:t>
      </w:r>
    </w:p>
    <w:p w:rsidR="0056067F" w:rsidRPr="0056067F" w:rsidRDefault="0056067F" w:rsidP="0056067F">
      <w:pPr>
        <w:pStyle w:val="Sansinterligne"/>
        <w:ind w:left="708"/>
        <w:rPr>
          <w:rFonts w:ascii="Arial" w:hAnsi="Arial" w:cs="Arial"/>
          <w:lang w:val="fr-CA"/>
        </w:rPr>
      </w:pPr>
      <w:r w:rsidRPr="0056067F">
        <w:rPr>
          <w:rFonts w:ascii="Arial" w:hAnsi="Arial" w:cs="Arial"/>
          <w:lang w:val="fr-FR"/>
        </w:rPr>
        <w:t>L’</w:t>
      </w:r>
      <w:r w:rsidRPr="0056067F">
        <w:rPr>
          <w:rFonts w:ascii="Arial" w:hAnsi="Arial" w:cs="Arial"/>
          <w:lang w:val="fr-CA"/>
        </w:rPr>
        <w:t>ACER-CART</w:t>
      </w:r>
      <w:r w:rsidRPr="0056067F">
        <w:rPr>
          <w:rFonts w:ascii="Arial" w:hAnsi="Arial" w:cs="Arial"/>
          <w:lang w:val="fr-FR"/>
        </w:rPr>
        <w:t xml:space="preserve"> a été invité le 16 novembre 2018, à Toronto, à se joindre à ERO-RTO et à l’Association Nationale des Retraités du Fédéral</w:t>
      </w:r>
      <w:r w:rsidRPr="0056067F">
        <w:rPr>
          <w:rFonts w:ascii="Arial" w:hAnsi="Arial" w:cs="Arial"/>
          <w:lang w:val="fr-CA"/>
        </w:rPr>
        <w:t xml:space="preserve"> </w:t>
      </w:r>
      <w:r w:rsidRPr="0056067F">
        <w:rPr>
          <w:rFonts w:ascii="Arial" w:hAnsi="Arial" w:cs="Arial"/>
          <w:lang w:val="fr-FR"/>
        </w:rPr>
        <w:t xml:space="preserve">(A.N.R.F.) pour appuyer la Session sur la Coordination du </w:t>
      </w:r>
      <w:r w:rsidRPr="0056067F">
        <w:rPr>
          <w:rFonts w:ascii="Arial" w:hAnsi="Arial" w:cs="Arial"/>
          <w:lang w:val="fr-FR"/>
        </w:rPr>
        <w:lastRenderedPageBreak/>
        <w:t xml:space="preserve">Leadership pour l’organisation VOIX VIBRANTES du Canada, en prévision des Élections fédérales d’octobre 2019. Nous y étions représentés par Gordon Cummings, Gerry </w:t>
      </w:r>
      <w:proofErr w:type="spellStart"/>
      <w:r w:rsidRPr="0056067F">
        <w:rPr>
          <w:rFonts w:ascii="Arial" w:hAnsi="Arial" w:cs="Arial"/>
          <w:lang w:val="fr-FR"/>
        </w:rPr>
        <w:t>Tiede</w:t>
      </w:r>
      <w:proofErr w:type="spellEnd"/>
      <w:r w:rsidRPr="0056067F">
        <w:rPr>
          <w:rFonts w:ascii="Arial" w:hAnsi="Arial" w:cs="Arial"/>
          <w:lang w:val="fr-FR"/>
        </w:rPr>
        <w:t>, Martin Higgs, Roger Régimbal et moi-même.</w:t>
      </w:r>
    </w:p>
    <w:p w:rsidR="0056067F" w:rsidRDefault="0056067F" w:rsidP="0056067F">
      <w:pPr>
        <w:pStyle w:val="Sansinterligne"/>
        <w:ind w:left="708"/>
        <w:rPr>
          <w:rFonts w:ascii="Arial" w:hAnsi="Arial" w:cs="Arial"/>
          <w:lang w:val="fr-FR"/>
        </w:rPr>
      </w:pPr>
    </w:p>
    <w:p w:rsidR="0056067F" w:rsidRPr="0056067F" w:rsidRDefault="0056067F" w:rsidP="0056067F">
      <w:pPr>
        <w:pStyle w:val="Sansinterligne"/>
        <w:ind w:left="708"/>
        <w:rPr>
          <w:rFonts w:ascii="Arial" w:hAnsi="Arial" w:cs="Arial"/>
          <w:lang w:val="fr-CA"/>
        </w:rPr>
      </w:pPr>
      <w:r w:rsidRPr="0056067F">
        <w:rPr>
          <w:rFonts w:ascii="Arial" w:hAnsi="Arial" w:cs="Arial"/>
          <w:lang w:val="fr-FR"/>
        </w:rPr>
        <w:t xml:space="preserve">Huit autres organisations d’aînés ont aussi été invitées à y participer. La conférence avait été conçue afin d’aider chaque organisation à coordonner avec </w:t>
      </w:r>
      <w:proofErr w:type="gramStart"/>
      <w:r w:rsidRPr="0056067F">
        <w:rPr>
          <w:rFonts w:ascii="Arial" w:hAnsi="Arial" w:cs="Arial"/>
          <w:lang w:val="fr-FR"/>
        </w:rPr>
        <w:t>les autres un</w:t>
      </w:r>
      <w:proofErr w:type="gramEnd"/>
      <w:r w:rsidRPr="0056067F">
        <w:rPr>
          <w:rFonts w:ascii="Arial" w:hAnsi="Arial" w:cs="Arial"/>
          <w:lang w:val="fr-FR"/>
        </w:rPr>
        <w:t xml:space="preserve"> à trois domaines d’intérêt pour les prochaines Élections fédérales, le 21 octobre 2019. L’idée était de s’aligner, de collaborer et de se mobiliser autour de la campagne nationale de « Voix vibrantes ». Les vingt-cinq participants ont passé beaucoup de temps à discuter les divers enjeux de la campagne et ont été unanimes à établir les trois enjeux ci-dessous comme priorités lors de la campagne :</w:t>
      </w:r>
    </w:p>
    <w:p w:rsidR="0056067F" w:rsidRPr="0056067F" w:rsidRDefault="0056067F" w:rsidP="0056067F">
      <w:pPr>
        <w:pStyle w:val="Sansinterligne"/>
        <w:ind w:left="708"/>
        <w:rPr>
          <w:rFonts w:ascii="Arial" w:hAnsi="Arial" w:cs="Arial"/>
          <w:lang w:val="fr-CA"/>
        </w:rPr>
      </w:pPr>
      <w:r w:rsidRPr="0056067F">
        <w:rPr>
          <w:rFonts w:ascii="Arial" w:hAnsi="Arial" w:cs="Arial"/>
          <w:lang w:val="fr-CA"/>
        </w:rPr>
        <w:tab/>
        <w:t>1)</w:t>
      </w:r>
      <w:r w:rsidRPr="0056067F">
        <w:rPr>
          <w:rFonts w:ascii="Arial" w:hAnsi="Arial" w:cs="Arial"/>
          <w:lang w:val="fr-FR"/>
        </w:rPr>
        <w:tab/>
        <w:t>Régime national pour les Médicaments</w:t>
      </w:r>
    </w:p>
    <w:p w:rsidR="0056067F" w:rsidRPr="0056067F" w:rsidRDefault="0056067F" w:rsidP="0056067F">
      <w:pPr>
        <w:pStyle w:val="Sansinterligne"/>
        <w:ind w:left="708"/>
        <w:rPr>
          <w:rFonts w:ascii="Arial" w:hAnsi="Arial" w:cs="Arial"/>
          <w:lang w:val="fr-CA"/>
        </w:rPr>
      </w:pPr>
      <w:r w:rsidRPr="0056067F">
        <w:rPr>
          <w:rFonts w:ascii="Arial" w:hAnsi="Arial" w:cs="Arial"/>
          <w:lang w:val="fr-CA"/>
        </w:rPr>
        <w:tab/>
        <w:t>2)</w:t>
      </w:r>
      <w:r w:rsidRPr="0056067F">
        <w:rPr>
          <w:rFonts w:ascii="Arial" w:hAnsi="Arial" w:cs="Arial"/>
          <w:lang w:val="fr-FR"/>
        </w:rPr>
        <w:tab/>
        <w:t>Mise en œuvre d’une Stratégie nationale pour les Aînés</w:t>
      </w:r>
    </w:p>
    <w:p w:rsidR="0056067F" w:rsidRPr="0056067F" w:rsidRDefault="0056067F" w:rsidP="0056067F">
      <w:pPr>
        <w:pStyle w:val="Sansinterligne"/>
        <w:ind w:left="708"/>
        <w:rPr>
          <w:rFonts w:ascii="Arial" w:hAnsi="Arial" w:cs="Arial"/>
          <w:lang w:val="fr-CA"/>
        </w:rPr>
      </w:pPr>
      <w:r w:rsidRPr="0056067F">
        <w:rPr>
          <w:rFonts w:ascii="Arial" w:hAnsi="Arial" w:cs="Arial"/>
          <w:lang w:val="fr-CA"/>
        </w:rPr>
        <w:tab/>
        <w:t>3)</w:t>
      </w:r>
      <w:r w:rsidRPr="0056067F">
        <w:rPr>
          <w:rFonts w:ascii="Arial" w:hAnsi="Arial" w:cs="Arial"/>
          <w:lang w:val="fr-CA"/>
        </w:rPr>
        <w:tab/>
        <w:t>S</w:t>
      </w:r>
      <w:r w:rsidRPr="0056067F">
        <w:rPr>
          <w:rFonts w:ascii="Arial" w:hAnsi="Arial" w:cs="Arial"/>
          <w:lang w:val="fr-FR"/>
        </w:rPr>
        <w:t>é</w:t>
      </w:r>
      <w:proofErr w:type="spellStart"/>
      <w:r w:rsidRPr="0056067F">
        <w:rPr>
          <w:rFonts w:ascii="Arial" w:hAnsi="Arial" w:cs="Arial"/>
          <w:lang w:val="fr-CA"/>
        </w:rPr>
        <w:t>cur</w:t>
      </w:r>
      <w:r w:rsidRPr="0056067F">
        <w:rPr>
          <w:rFonts w:ascii="Arial" w:hAnsi="Arial" w:cs="Arial"/>
          <w:lang w:val="fr-FR"/>
        </w:rPr>
        <w:t>iser</w:t>
      </w:r>
      <w:proofErr w:type="spellEnd"/>
      <w:r w:rsidRPr="0056067F">
        <w:rPr>
          <w:rFonts w:ascii="Arial" w:hAnsi="Arial" w:cs="Arial"/>
          <w:lang w:val="fr-FR"/>
        </w:rPr>
        <w:t xml:space="preserve"> les Revenus de Pensions</w:t>
      </w:r>
    </w:p>
    <w:p w:rsidR="0056067F" w:rsidRPr="0056067F" w:rsidRDefault="0056067F" w:rsidP="0056067F">
      <w:pPr>
        <w:pStyle w:val="Sansinterligne"/>
        <w:ind w:left="708"/>
        <w:rPr>
          <w:rFonts w:ascii="Arial" w:hAnsi="Arial" w:cs="Arial"/>
          <w:lang w:val="fr-CA"/>
        </w:rPr>
      </w:pPr>
    </w:p>
    <w:p w:rsidR="0056067F" w:rsidRPr="0056067F" w:rsidRDefault="0056067F" w:rsidP="0056067F">
      <w:pPr>
        <w:pStyle w:val="Sansinterligne"/>
        <w:rPr>
          <w:rFonts w:ascii="Arial" w:hAnsi="Arial" w:cs="Arial"/>
          <w:b/>
          <w:bCs/>
          <w:lang w:val="fr-CA"/>
        </w:rPr>
      </w:pPr>
      <w:r w:rsidRPr="0056067F">
        <w:rPr>
          <w:rFonts w:ascii="Arial" w:hAnsi="Arial" w:cs="Arial"/>
          <w:b/>
          <w:bCs/>
          <w:lang w:val="fr-FR"/>
        </w:rPr>
        <w:t>Journée de lobby sur la Colline du Parlement</w:t>
      </w:r>
    </w:p>
    <w:p w:rsidR="0056067F" w:rsidRPr="0056067F" w:rsidRDefault="0056067F" w:rsidP="0056067F">
      <w:pPr>
        <w:pStyle w:val="Sansinterligne"/>
        <w:ind w:left="708"/>
        <w:rPr>
          <w:rFonts w:ascii="Arial" w:hAnsi="Arial" w:cs="Arial"/>
          <w:lang w:val="fr-CA"/>
        </w:rPr>
      </w:pPr>
      <w:r w:rsidRPr="0056067F">
        <w:rPr>
          <w:rFonts w:ascii="Arial" w:hAnsi="Arial" w:cs="Arial"/>
          <w:lang w:val="fr-FR"/>
        </w:rPr>
        <w:t>Après la</w:t>
      </w:r>
      <w:r w:rsidRPr="0056067F">
        <w:rPr>
          <w:rFonts w:ascii="Arial" w:hAnsi="Arial" w:cs="Arial"/>
          <w:lang w:val="fr-CA"/>
        </w:rPr>
        <w:t xml:space="preserve"> conf</w:t>
      </w:r>
      <w:r w:rsidRPr="0056067F">
        <w:rPr>
          <w:rFonts w:ascii="Arial" w:hAnsi="Arial" w:cs="Arial"/>
          <w:lang w:val="fr-FR"/>
        </w:rPr>
        <w:t>é</w:t>
      </w:r>
      <w:proofErr w:type="spellStart"/>
      <w:r w:rsidRPr="0056067F">
        <w:rPr>
          <w:rFonts w:ascii="Arial" w:hAnsi="Arial" w:cs="Arial"/>
          <w:lang w:val="fr-CA"/>
        </w:rPr>
        <w:t>rence</w:t>
      </w:r>
      <w:proofErr w:type="spellEnd"/>
      <w:r w:rsidRPr="0056067F">
        <w:rPr>
          <w:rFonts w:ascii="Arial" w:hAnsi="Arial" w:cs="Arial"/>
          <w:lang w:val="fr-FR"/>
        </w:rPr>
        <w:t xml:space="preserve">, l’Équipe de Mobilisation de l’ANRF à Toronto, sous le leadership de </w:t>
      </w:r>
    </w:p>
    <w:p w:rsidR="0056067F" w:rsidRDefault="0056067F" w:rsidP="0056067F">
      <w:pPr>
        <w:pStyle w:val="Sansinterligne"/>
        <w:ind w:left="708"/>
        <w:rPr>
          <w:rFonts w:ascii="Arial" w:hAnsi="Arial" w:cs="Arial"/>
          <w:lang w:val="fr-FR"/>
        </w:rPr>
      </w:pPr>
      <w:r w:rsidRPr="0056067F">
        <w:rPr>
          <w:rFonts w:ascii="Arial" w:hAnsi="Arial" w:cs="Arial"/>
          <w:lang w:val="fr-CA"/>
        </w:rPr>
        <w:t xml:space="preserve">Sayward Montague </w:t>
      </w:r>
      <w:r w:rsidRPr="0056067F">
        <w:rPr>
          <w:rFonts w:ascii="Arial" w:hAnsi="Arial" w:cs="Arial"/>
          <w:lang w:val="fr-FR"/>
        </w:rPr>
        <w:t xml:space="preserve">et de </w:t>
      </w:r>
      <w:r w:rsidRPr="0056067F">
        <w:rPr>
          <w:rFonts w:ascii="Arial" w:hAnsi="Arial" w:cs="Arial"/>
          <w:lang w:val="fr-CA"/>
        </w:rPr>
        <w:t xml:space="preserve">Candace Jazvac, </w:t>
      </w:r>
      <w:r w:rsidRPr="0056067F">
        <w:rPr>
          <w:rFonts w:ascii="Arial" w:hAnsi="Arial" w:cs="Arial"/>
          <w:lang w:val="fr-FR"/>
        </w:rPr>
        <w:t>a produit une documentation écrite sur les trois priorités dans un livret avec un message-clé, les défis et les questions à poser sur chaque enjeu.</w:t>
      </w:r>
    </w:p>
    <w:p w:rsidR="0056067F" w:rsidRPr="0056067F" w:rsidRDefault="0056067F" w:rsidP="0056067F">
      <w:pPr>
        <w:pStyle w:val="Sansinterligne"/>
        <w:ind w:left="708"/>
        <w:rPr>
          <w:rFonts w:ascii="Arial" w:hAnsi="Arial" w:cs="Arial"/>
          <w:lang w:val="fr-CA"/>
        </w:rPr>
      </w:pPr>
    </w:p>
    <w:p w:rsidR="0056067F" w:rsidRDefault="0056067F" w:rsidP="0056067F">
      <w:pPr>
        <w:pStyle w:val="Sansinterligne"/>
        <w:ind w:left="708"/>
        <w:rPr>
          <w:rFonts w:ascii="Arial" w:hAnsi="Arial" w:cs="Arial"/>
          <w:lang w:val="fr-FR"/>
        </w:rPr>
      </w:pPr>
      <w:r w:rsidRPr="0056067F">
        <w:rPr>
          <w:rFonts w:ascii="Arial" w:hAnsi="Arial" w:cs="Arial"/>
          <w:lang w:val="fr-FR"/>
        </w:rPr>
        <w:t xml:space="preserve">Le 19 février </w:t>
      </w:r>
      <w:r w:rsidRPr="0056067F">
        <w:rPr>
          <w:rFonts w:ascii="Arial" w:hAnsi="Arial" w:cs="Arial"/>
          <w:lang w:val="fr-CA"/>
        </w:rPr>
        <w:t>2019</w:t>
      </w:r>
      <w:r w:rsidRPr="0056067F">
        <w:rPr>
          <w:rFonts w:ascii="Arial" w:hAnsi="Arial" w:cs="Arial"/>
          <w:lang w:val="fr-FR"/>
        </w:rPr>
        <w:t xml:space="preserve">, </w:t>
      </w:r>
      <w:r w:rsidRPr="0056067F">
        <w:rPr>
          <w:rFonts w:ascii="Arial" w:hAnsi="Arial" w:cs="Arial"/>
          <w:lang w:val="fr-CA"/>
        </w:rPr>
        <w:t xml:space="preserve">Gerry </w:t>
      </w:r>
      <w:proofErr w:type="spellStart"/>
      <w:r w:rsidRPr="0056067F">
        <w:rPr>
          <w:rFonts w:ascii="Arial" w:hAnsi="Arial" w:cs="Arial"/>
          <w:lang w:val="fr-CA"/>
        </w:rPr>
        <w:t>Tiede</w:t>
      </w:r>
      <w:proofErr w:type="spellEnd"/>
      <w:r w:rsidRPr="0056067F">
        <w:rPr>
          <w:rFonts w:ascii="Arial" w:hAnsi="Arial" w:cs="Arial"/>
          <w:lang w:val="fr-CA"/>
        </w:rPr>
        <w:t>, Gordon Cumming</w:t>
      </w:r>
      <w:r w:rsidRPr="0056067F">
        <w:rPr>
          <w:rFonts w:ascii="Arial" w:hAnsi="Arial" w:cs="Arial"/>
          <w:lang w:val="fr-FR"/>
        </w:rPr>
        <w:t>s</w:t>
      </w:r>
      <w:r w:rsidRPr="0056067F">
        <w:rPr>
          <w:rFonts w:ascii="Arial" w:hAnsi="Arial" w:cs="Arial"/>
          <w:lang w:val="fr-CA"/>
        </w:rPr>
        <w:t xml:space="preserve"> </w:t>
      </w:r>
      <w:r w:rsidRPr="0056067F">
        <w:rPr>
          <w:rFonts w:ascii="Arial" w:hAnsi="Arial" w:cs="Arial"/>
          <w:lang w:val="fr-FR"/>
        </w:rPr>
        <w:t xml:space="preserve">et </w:t>
      </w:r>
      <w:r w:rsidRPr="0056067F">
        <w:rPr>
          <w:rFonts w:ascii="Arial" w:hAnsi="Arial" w:cs="Arial"/>
          <w:lang w:val="fr-CA"/>
        </w:rPr>
        <w:t xml:space="preserve">Roger Régimbal, </w:t>
      </w:r>
      <w:r w:rsidRPr="0056067F">
        <w:rPr>
          <w:rFonts w:ascii="Arial" w:hAnsi="Arial" w:cs="Arial"/>
          <w:lang w:val="fr-FR"/>
        </w:rPr>
        <w:t>avec d’autres participants de la conférence de</w:t>
      </w:r>
      <w:r w:rsidRPr="0056067F">
        <w:rPr>
          <w:rFonts w:ascii="Arial" w:hAnsi="Arial" w:cs="Arial"/>
          <w:lang w:val="fr-CA"/>
        </w:rPr>
        <w:t xml:space="preserve"> Toronto. Ils </w:t>
      </w:r>
      <w:r w:rsidRPr="0056067F">
        <w:rPr>
          <w:rFonts w:ascii="Arial" w:hAnsi="Arial" w:cs="Arial"/>
          <w:lang w:val="fr-FR"/>
        </w:rPr>
        <w:t>ont suivi un atelier d’un jour sur le lobbying et sur la préparation de matériel. Le lendemain, chacune de ces personnes a pu rencontrer des membres du Parlement pour discuter des trois priorités. Plus de 60 réunions ont eu lieu ce jour-là et le soir, il y a eu une réception avec la ministre pour les Aînés en présence de 20 autres membres du Parlement.</w:t>
      </w:r>
    </w:p>
    <w:p w:rsidR="0056067F" w:rsidRPr="0056067F" w:rsidRDefault="0056067F" w:rsidP="0056067F">
      <w:pPr>
        <w:pStyle w:val="Sansinterligne"/>
        <w:ind w:left="708"/>
        <w:rPr>
          <w:rFonts w:ascii="Arial" w:hAnsi="Arial" w:cs="Arial"/>
          <w:lang w:val="fr-CA"/>
        </w:rPr>
      </w:pPr>
    </w:p>
    <w:p w:rsidR="0056067F" w:rsidRPr="0056067F" w:rsidRDefault="0056067F" w:rsidP="0056067F">
      <w:pPr>
        <w:pStyle w:val="Sansinterligne"/>
        <w:ind w:left="708"/>
        <w:rPr>
          <w:rFonts w:ascii="Arial" w:hAnsi="Arial" w:cs="Arial"/>
          <w:lang w:val="fr-CA"/>
        </w:rPr>
      </w:pPr>
      <w:r w:rsidRPr="0056067F">
        <w:rPr>
          <w:rFonts w:ascii="Arial" w:hAnsi="Arial" w:cs="Arial"/>
          <w:lang w:val="fr-FR"/>
        </w:rPr>
        <w:t xml:space="preserve">Je suis enchanté d’annoncer que </w:t>
      </w:r>
      <w:r w:rsidRPr="0056067F">
        <w:rPr>
          <w:rFonts w:ascii="Arial" w:hAnsi="Arial" w:cs="Arial"/>
          <w:lang w:val="fr-CA"/>
        </w:rPr>
        <w:t>Gordon Cumming</w:t>
      </w:r>
      <w:r w:rsidRPr="0056067F">
        <w:rPr>
          <w:rFonts w:ascii="Arial" w:hAnsi="Arial" w:cs="Arial"/>
          <w:lang w:val="fr-FR"/>
        </w:rPr>
        <w:t>s</w:t>
      </w:r>
      <w:r w:rsidRPr="0056067F">
        <w:rPr>
          <w:rFonts w:ascii="Arial" w:hAnsi="Arial" w:cs="Arial"/>
          <w:lang w:val="fr-CA"/>
        </w:rPr>
        <w:t xml:space="preserve"> </w:t>
      </w:r>
      <w:r w:rsidRPr="0056067F">
        <w:rPr>
          <w:rFonts w:ascii="Arial" w:hAnsi="Arial" w:cs="Arial"/>
          <w:lang w:val="fr-FR"/>
        </w:rPr>
        <w:t>et son Comité pour la Mobilisation politique ont produit un livret similaire sur les trois priorités ainsi que sur la privatisation des services médicaux au Canada. Ils ont utilisé le même format, mais avec plus d’informations et des questions pour permettre aux Membres de l’ACER-CART de discuter les enjeux avec les candidats. Le livret sera disponible à notre AGA les 7 et 8 juin.</w:t>
      </w:r>
    </w:p>
    <w:p w:rsidR="0056067F" w:rsidRPr="0056067F" w:rsidRDefault="0056067F" w:rsidP="0056067F">
      <w:pPr>
        <w:pStyle w:val="Sansinterligne"/>
        <w:ind w:left="708"/>
        <w:rPr>
          <w:rFonts w:ascii="Arial" w:hAnsi="Arial" w:cs="Arial"/>
          <w:lang w:val="fr-CA"/>
        </w:rPr>
      </w:pPr>
    </w:p>
    <w:p w:rsidR="0056067F" w:rsidRPr="0056067F" w:rsidRDefault="0056067F" w:rsidP="0056067F">
      <w:pPr>
        <w:pStyle w:val="Sansinterligne"/>
        <w:rPr>
          <w:rFonts w:ascii="Arial" w:hAnsi="Arial" w:cs="Arial"/>
          <w:b/>
          <w:bCs/>
          <w:lang w:val="fr-CA"/>
        </w:rPr>
      </w:pPr>
      <w:r w:rsidRPr="0056067F">
        <w:rPr>
          <w:rFonts w:ascii="Arial" w:hAnsi="Arial" w:cs="Arial"/>
          <w:b/>
          <w:bCs/>
          <w:lang w:val="fr-FR"/>
        </w:rPr>
        <w:t>Enjeux des pensions</w:t>
      </w:r>
    </w:p>
    <w:p w:rsidR="0056067F" w:rsidRDefault="0056067F" w:rsidP="0056067F">
      <w:pPr>
        <w:pStyle w:val="Sansinterligne"/>
        <w:ind w:left="708"/>
        <w:rPr>
          <w:rFonts w:ascii="Arial" w:hAnsi="Arial" w:cs="Arial"/>
          <w:lang w:val="fr-FR"/>
        </w:rPr>
      </w:pPr>
      <w:r w:rsidRPr="0056067F">
        <w:rPr>
          <w:rFonts w:ascii="Arial" w:hAnsi="Arial" w:cs="Arial"/>
          <w:lang w:val="fr-FR"/>
        </w:rPr>
        <w:t>J’ai été très impressionné par le leadership de</w:t>
      </w:r>
      <w:r w:rsidRPr="0056067F">
        <w:rPr>
          <w:rFonts w:ascii="Arial" w:hAnsi="Arial" w:cs="Arial"/>
          <w:lang w:val="fr-CA"/>
        </w:rPr>
        <w:t xml:space="preserve"> Gerry </w:t>
      </w:r>
      <w:proofErr w:type="spellStart"/>
      <w:r w:rsidRPr="0056067F">
        <w:rPr>
          <w:rFonts w:ascii="Arial" w:hAnsi="Arial" w:cs="Arial"/>
          <w:lang w:val="fr-CA"/>
        </w:rPr>
        <w:t>Tiede</w:t>
      </w:r>
      <w:proofErr w:type="spellEnd"/>
      <w:r w:rsidRPr="0056067F">
        <w:rPr>
          <w:rFonts w:ascii="Arial" w:hAnsi="Arial" w:cs="Arial"/>
          <w:lang w:val="fr-CA"/>
        </w:rPr>
        <w:t xml:space="preserve"> </w:t>
      </w:r>
      <w:r w:rsidRPr="0056067F">
        <w:rPr>
          <w:rFonts w:ascii="Arial" w:hAnsi="Arial" w:cs="Arial"/>
          <w:lang w:val="fr-FR"/>
        </w:rPr>
        <w:t>et de son Comité des pensions et Revenus de Retraite durant l’année écoulée.</w:t>
      </w:r>
      <w:r w:rsidRPr="0056067F">
        <w:rPr>
          <w:rFonts w:ascii="Arial" w:hAnsi="Arial" w:cs="Arial"/>
          <w:lang w:val="fr-CA"/>
        </w:rPr>
        <w:t xml:space="preserve"> Gerry </w:t>
      </w:r>
      <w:r w:rsidRPr="0056067F">
        <w:rPr>
          <w:rFonts w:ascii="Arial" w:hAnsi="Arial" w:cs="Arial"/>
          <w:lang w:val="fr-FR"/>
        </w:rPr>
        <w:t>a soumis à notre attention en décembre dernier que le Gouvernement fédéral allait mettre en ligne un sondage :</w:t>
      </w:r>
      <w:r w:rsidRPr="0056067F">
        <w:rPr>
          <w:rFonts w:ascii="Arial" w:hAnsi="Arial" w:cs="Arial"/>
          <w:i/>
          <w:iCs/>
          <w:lang w:val="fr-FR"/>
        </w:rPr>
        <w:t xml:space="preserve"> Consultation nationale</w:t>
      </w:r>
      <w:r w:rsidRPr="0056067F">
        <w:rPr>
          <w:rFonts w:ascii="Arial" w:hAnsi="Arial" w:cs="Arial"/>
          <w:lang w:val="fr-FR"/>
        </w:rPr>
        <w:t xml:space="preserve"> </w:t>
      </w:r>
      <w:r w:rsidRPr="0056067F">
        <w:rPr>
          <w:rFonts w:ascii="Arial" w:hAnsi="Arial" w:cs="Arial"/>
          <w:i/>
          <w:iCs/>
          <w:lang w:val="fr-FR"/>
        </w:rPr>
        <w:t>du Gouvernement fédéral pour l’amélioration des Revenus de Retraite</w:t>
      </w:r>
      <w:r w:rsidRPr="0056067F">
        <w:rPr>
          <w:rFonts w:ascii="Arial" w:hAnsi="Arial" w:cs="Arial"/>
          <w:lang w:val="fr-FR"/>
        </w:rPr>
        <w:t>. Je voudrais remercier les organisations membres d’avoir attiré l’attention de nos Membres et répondu au sondage.</w:t>
      </w:r>
      <w:r w:rsidRPr="0056067F">
        <w:rPr>
          <w:rFonts w:ascii="Arial" w:hAnsi="Arial" w:cs="Arial"/>
          <w:lang w:val="fr-CA"/>
        </w:rPr>
        <w:t xml:space="preserve"> </w:t>
      </w:r>
      <w:r w:rsidRPr="0056067F">
        <w:rPr>
          <w:rFonts w:ascii="Arial" w:hAnsi="Arial" w:cs="Arial"/>
          <w:lang w:val="fr-FR"/>
        </w:rPr>
        <w:t>J’ai écrit une lettre au nom de l’ACER-CART et je crois bien que d’autres organisations ont fait de même.</w:t>
      </w:r>
    </w:p>
    <w:p w:rsidR="0056067F" w:rsidRPr="0056067F" w:rsidRDefault="0056067F" w:rsidP="0056067F">
      <w:pPr>
        <w:pStyle w:val="Sansinterligne"/>
        <w:ind w:left="708"/>
        <w:rPr>
          <w:rFonts w:ascii="Arial" w:hAnsi="Arial" w:cs="Arial"/>
          <w:lang w:val="fr-CA"/>
        </w:rPr>
      </w:pPr>
    </w:p>
    <w:p w:rsidR="0056067F" w:rsidRPr="0056067F" w:rsidRDefault="0056067F" w:rsidP="0056067F">
      <w:pPr>
        <w:pStyle w:val="Sansinterligne"/>
        <w:ind w:left="708"/>
        <w:rPr>
          <w:rFonts w:ascii="Arial" w:hAnsi="Arial" w:cs="Arial"/>
          <w:lang w:val="fr-CA"/>
        </w:rPr>
      </w:pPr>
      <w:r w:rsidRPr="0056067F">
        <w:rPr>
          <w:rFonts w:ascii="Arial" w:hAnsi="Arial" w:cs="Arial"/>
          <w:lang w:val="fr-FR"/>
        </w:rPr>
        <w:t>Le 11</w:t>
      </w:r>
      <w:r>
        <w:rPr>
          <w:rFonts w:ascii="Arial" w:hAnsi="Arial" w:cs="Arial"/>
          <w:lang w:val="fr-FR"/>
        </w:rPr>
        <w:t> </w:t>
      </w:r>
      <w:r w:rsidRPr="0056067F">
        <w:rPr>
          <w:rFonts w:ascii="Arial" w:hAnsi="Arial" w:cs="Arial"/>
          <w:lang w:val="fr-FR"/>
        </w:rPr>
        <w:t xml:space="preserve">janvier dernier, lors de la conférence téléphonique de l’Exécutif, Gerry a demandé l’approbation pour une Pétition en ligne (No. 2039 - Sécurité des pensions). L’Exécutif a admis que c’était une excellente idée et Gerry a entrepris de convaincre </w:t>
      </w:r>
      <w:r w:rsidRPr="0056067F">
        <w:rPr>
          <w:rFonts w:ascii="Arial" w:hAnsi="Arial" w:cs="Arial"/>
          <w:lang w:val="fr-CA"/>
        </w:rPr>
        <w:t xml:space="preserve">Mark </w:t>
      </w:r>
      <w:proofErr w:type="spellStart"/>
      <w:r w:rsidRPr="0056067F">
        <w:rPr>
          <w:rFonts w:ascii="Arial" w:hAnsi="Arial" w:cs="Arial"/>
          <w:lang w:val="fr-CA"/>
        </w:rPr>
        <w:t>Warawa</w:t>
      </w:r>
      <w:proofErr w:type="spellEnd"/>
      <w:r w:rsidRPr="0056067F">
        <w:rPr>
          <w:rFonts w:ascii="Arial" w:hAnsi="Arial" w:cs="Arial"/>
          <w:lang w:val="fr-CA"/>
        </w:rPr>
        <w:t xml:space="preserve">, </w:t>
      </w:r>
      <w:r w:rsidRPr="0056067F">
        <w:rPr>
          <w:rFonts w:ascii="Arial" w:hAnsi="Arial" w:cs="Arial"/>
          <w:lang w:val="fr-FR"/>
        </w:rPr>
        <w:t xml:space="preserve">Membre du Parti conservateur au Parlement pour </w:t>
      </w:r>
      <w:r w:rsidRPr="0056067F">
        <w:rPr>
          <w:rFonts w:ascii="Arial" w:hAnsi="Arial" w:cs="Arial"/>
          <w:lang w:val="fr-CA"/>
        </w:rPr>
        <w:t>Langley-</w:t>
      </w:r>
      <w:proofErr w:type="spellStart"/>
      <w:r w:rsidRPr="0056067F">
        <w:rPr>
          <w:rFonts w:ascii="Arial" w:hAnsi="Arial" w:cs="Arial"/>
          <w:lang w:val="fr-CA"/>
        </w:rPr>
        <w:t>Aldergrove</w:t>
      </w:r>
      <w:proofErr w:type="spellEnd"/>
      <w:r w:rsidRPr="0056067F">
        <w:rPr>
          <w:rFonts w:ascii="Arial" w:hAnsi="Arial" w:cs="Arial"/>
          <w:lang w:val="fr-CA"/>
        </w:rPr>
        <w:t xml:space="preserve"> </w:t>
      </w:r>
      <w:r w:rsidRPr="0056067F">
        <w:rPr>
          <w:rFonts w:ascii="Arial" w:hAnsi="Arial" w:cs="Arial"/>
          <w:lang w:val="fr-FR"/>
        </w:rPr>
        <w:t>d’appuyer la pétition</w:t>
      </w:r>
      <w:r w:rsidRPr="0056067F">
        <w:rPr>
          <w:rFonts w:ascii="Arial" w:hAnsi="Arial" w:cs="Arial"/>
          <w:lang w:val="fr-CA"/>
        </w:rPr>
        <w:t xml:space="preserve">. </w:t>
      </w:r>
      <w:r w:rsidRPr="0056067F">
        <w:rPr>
          <w:rFonts w:ascii="Arial" w:hAnsi="Arial" w:cs="Arial"/>
          <w:lang w:val="fr-FR"/>
        </w:rPr>
        <w:t xml:space="preserve">Nous sommes ravis d’avoir obtenu </w:t>
      </w:r>
      <w:r w:rsidRPr="0056067F">
        <w:rPr>
          <w:rFonts w:ascii="Arial" w:hAnsi="Arial" w:cs="Arial"/>
          <w:lang w:val="fr-CA"/>
        </w:rPr>
        <w:t xml:space="preserve">13 740 signatures </w:t>
      </w:r>
      <w:r w:rsidRPr="0056067F">
        <w:rPr>
          <w:rFonts w:ascii="Arial" w:hAnsi="Arial" w:cs="Arial"/>
          <w:lang w:val="fr-FR"/>
        </w:rPr>
        <w:t>pendant les deux mois de la durée de la pétition</w:t>
      </w:r>
      <w:r w:rsidRPr="0056067F">
        <w:rPr>
          <w:rFonts w:ascii="Arial" w:hAnsi="Arial" w:cs="Arial"/>
          <w:lang w:val="fr-CA"/>
        </w:rPr>
        <w:t xml:space="preserve">. </w:t>
      </w:r>
      <w:r w:rsidRPr="0056067F">
        <w:rPr>
          <w:rFonts w:ascii="Arial" w:hAnsi="Arial" w:cs="Arial"/>
          <w:lang w:val="fr-FR"/>
        </w:rPr>
        <w:t>Nous attendons que Mark la soumette au Parlement le 6 juin 2019.</w:t>
      </w:r>
    </w:p>
    <w:p w:rsidR="0056067F" w:rsidRPr="00724BFE" w:rsidRDefault="0056067F" w:rsidP="0056067F">
      <w:pPr>
        <w:pStyle w:val="Sansinterligne"/>
        <w:rPr>
          <w:rFonts w:ascii="Arial" w:hAnsi="Arial" w:cs="Arial"/>
          <w:b/>
          <w:bCs/>
          <w:lang w:val="fr-CA"/>
        </w:rPr>
      </w:pPr>
      <w:r w:rsidRPr="00724BFE">
        <w:rPr>
          <w:rFonts w:ascii="Arial" w:hAnsi="Arial" w:cs="Arial"/>
          <w:b/>
          <w:lang w:val="fr-FR"/>
        </w:rPr>
        <w:t xml:space="preserve">Le </w:t>
      </w:r>
      <w:r w:rsidRPr="00724BFE">
        <w:rPr>
          <w:rFonts w:ascii="Arial" w:hAnsi="Arial" w:cs="Arial"/>
          <w:b/>
          <w:bCs/>
          <w:lang w:val="fr-CA"/>
        </w:rPr>
        <w:t>Budget</w:t>
      </w:r>
      <w:r w:rsidRPr="00724BFE">
        <w:rPr>
          <w:rFonts w:ascii="Arial" w:hAnsi="Arial" w:cs="Arial"/>
          <w:b/>
          <w:bCs/>
          <w:lang w:val="fr-FR"/>
        </w:rPr>
        <w:t xml:space="preserve"> fédéral</w:t>
      </w:r>
    </w:p>
    <w:p w:rsidR="0056067F" w:rsidRPr="0056067F" w:rsidRDefault="0056067F" w:rsidP="0056067F">
      <w:pPr>
        <w:pStyle w:val="Sansinterligne"/>
        <w:rPr>
          <w:rFonts w:ascii="Arial" w:hAnsi="Arial" w:cs="Arial"/>
          <w:b/>
          <w:bCs/>
          <w:lang w:val="fr-CA"/>
        </w:rPr>
      </w:pPr>
    </w:p>
    <w:p w:rsidR="0056067F" w:rsidRPr="0056067F" w:rsidRDefault="0056067F" w:rsidP="00724BFE">
      <w:pPr>
        <w:pStyle w:val="Sansinterligne"/>
        <w:ind w:left="360"/>
        <w:rPr>
          <w:rFonts w:ascii="Arial" w:hAnsi="Arial" w:cs="Arial"/>
          <w:lang w:val="fr-CA"/>
        </w:rPr>
      </w:pPr>
      <w:r w:rsidRPr="0056067F">
        <w:rPr>
          <w:rFonts w:ascii="Arial" w:hAnsi="Arial" w:cs="Arial"/>
          <w:lang w:val="fr-FR"/>
        </w:rPr>
        <w:t xml:space="preserve">Le 19 mars </w:t>
      </w:r>
      <w:r w:rsidRPr="0056067F">
        <w:rPr>
          <w:rFonts w:ascii="Arial" w:hAnsi="Arial" w:cs="Arial"/>
          <w:lang w:val="fr-CA"/>
        </w:rPr>
        <w:t>2019</w:t>
      </w:r>
      <w:r w:rsidRPr="0056067F">
        <w:rPr>
          <w:rFonts w:ascii="Arial" w:hAnsi="Arial" w:cs="Arial"/>
          <w:lang w:val="fr-FR"/>
        </w:rPr>
        <w:t>, le ministre fédéral des Finances, M. Morneau, a soumis le budget préélectoral du Parti libéral</w:t>
      </w:r>
      <w:r w:rsidRPr="0056067F">
        <w:rPr>
          <w:rFonts w:ascii="Arial" w:hAnsi="Arial" w:cs="Arial"/>
          <w:lang w:val="fr-CA"/>
        </w:rPr>
        <w:t xml:space="preserve">. </w:t>
      </w:r>
      <w:r w:rsidRPr="0056067F">
        <w:rPr>
          <w:rFonts w:ascii="Arial" w:hAnsi="Arial" w:cs="Arial"/>
          <w:lang w:val="fr-FR"/>
        </w:rPr>
        <w:t>L’</w:t>
      </w:r>
      <w:r w:rsidRPr="0056067F">
        <w:rPr>
          <w:rFonts w:ascii="Arial" w:hAnsi="Arial" w:cs="Arial"/>
          <w:lang w:val="fr-CA"/>
        </w:rPr>
        <w:t xml:space="preserve">ACER-CART </w:t>
      </w:r>
      <w:r w:rsidRPr="0056067F">
        <w:rPr>
          <w:rFonts w:ascii="Arial" w:hAnsi="Arial" w:cs="Arial"/>
          <w:lang w:val="fr-FR"/>
        </w:rPr>
        <w:t xml:space="preserve">a été satisfait de voir certaines des recommandations du Conseil </w:t>
      </w:r>
      <w:r w:rsidRPr="0056067F">
        <w:rPr>
          <w:rFonts w:ascii="Arial" w:hAnsi="Arial" w:cs="Arial"/>
          <w:lang w:val="fr-FR"/>
        </w:rPr>
        <w:lastRenderedPageBreak/>
        <w:t xml:space="preserve">consultatif du Dr </w:t>
      </w:r>
      <w:proofErr w:type="spellStart"/>
      <w:r w:rsidRPr="0056067F">
        <w:rPr>
          <w:rFonts w:ascii="Arial" w:hAnsi="Arial" w:cs="Arial"/>
          <w:lang w:val="fr-CA"/>
        </w:rPr>
        <w:t>Eric</w:t>
      </w:r>
      <w:proofErr w:type="spellEnd"/>
      <w:r w:rsidRPr="0056067F">
        <w:rPr>
          <w:rFonts w:ascii="Arial" w:hAnsi="Arial" w:cs="Arial"/>
          <w:lang w:val="fr-CA"/>
        </w:rPr>
        <w:t xml:space="preserve"> Hoskins </w:t>
      </w:r>
      <w:r w:rsidRPr="0056067F">
        <w:rPr>
          <w:rFonts w:ascii="Arial" w:hAnsi="Arial" w:cs="Arial"/>
          <w:lang w:val="fr-FR"/>
        </w:rPr>
        <w:t>sur la mise en œuvre d’un rapport périodique sur un Régime national de Médicaments du 6 mars 2019 inscrit au budget.</w:t>
      </w:r>
      <w:r w:rsidRPr="0056067F">
        <w:rPr>
          <w:rFonts w:ascii="Arial" w:hAnsi="Arial" w:cs="Arial"/>
          <w:lang w:val="fr-CA"/>
        </w:rPr>
        <w:t xml:space="preserve"> </w:t>
      </w:r>
      <w:r w:rsidRPr="0056067F">
        <w:rPr>
          <w:rFonts w:ascii="Arial" w:hAnsi="Arial" w:cs="Arial"/>
          <w:lang w:val="fr-FR"/>
        </w:rPr>
        <w:t>On peut y trouver les éléments de base suivants :</w:t>
      </w:r>
    </w:p>
    <w:p w:rsidR="0056067F" w:rsidRPr="0056067F" w:rsidRDefault="0056067F" w:rsidP="00724BFE">
      <w:pPr>
        <w:pStyle w:val="Sansinterligne"/>
        <w:ind w:left="360"/>
        <w:rPr>
          <w:rFonts w:ascii="Arial" w:hAnsi="Arial" w:cs="Arial"/>
          <w:lang w:val="fr-CA"/>
        </w:rPr>
      </w:pPr>
    </w:p>
    <w:p w:rsidR="0056067F" w:rsidRPr="0056067F" w:rsidRDefault="0056067F" w:rsidP="00724BFE">
      <w:pPr>
        <w:pStyle w:val="Sansinterligne"/>
        <w:numPr>
          <w:ilvl w:val="0"/>
          <w:numId w:val="30"/>
        </w:numPr>
        <w:ind w:left="1080"/>
        <w:rPr>
          <w:rFonts w:ascii="Arial" w:hAnsi="Arial" w:cs="Arial"/>
          <w:lang w:val="fr-CA"/>
        </w:rPr>
      </w:pPr>
      <w:r w:rsidRPr="0056067F">
        <w:rPr>
          <w:rFonts w:ascii="Arial" w:hAnsi="Arial" w:cs="Arial"/>
          <w:i/>
          <w:iCs/>
          <w:u w:val="single"/>
          <w:lang w:val="fr-FR"/>
        </w:rPr>
        <w:t>Agence canadienne pour les médicaments</w:t>
      </w:r>
    </w:p>
    <w:p w:rsidR="0056067F" w:rsidRPr="0056067F" w:rsidRDefault="0056067F" w:rsidP="00724BFE">
      <w:pPr>
        <w:pStyle w:val="Sansinterligne"/>
        <w:ind w:left="1080"/>
        <w:rPr>
          <w:rFonts w:ascii="Arial" w:hAnsi="Arial" w:cs="Arial"/>
          <w:lang w:val="fr-CA"/>
        </w:rPr>
      </w:pPr>
      <w:r w:rsidRPr="0056067F">
        <w:rPr>
          <w:rFonts w:ascii="Arial" w:hAnsi="Arial" w:cs="Arial"/>
          <w:lang w:val="fr-FR"/>
        </w:rPr>
        <w:t>Avec</w:t>
      </w:r>
      <w:r w:rsidRPr="0056067F">
        <w:rPr>
          <w:rFonts w:ascii="Arial" w:hAnsi="Arial" w:cs="Arial"/>
          <w:lang w:val="fr-CA"/>
        </w:rPr>
        <w:t xml:space="preserve"> </w:t>
      </w:r>
      <w:r w:rsidRPr="0056067F">
        <w:rPr>
          <w:rFonts w:ascii="Arial" w:hAnsi="Arial" w:cs="Arial"/>
          <w:lang w:val="fr-FR"/>
        </w:rPr>
        <w:t xml:space="preserve">un </w:t>
      </w:r>
      <w:r w:rsidRPr="0056067F">
        <w:rPr>
          <w:rFonts w:ascii="Arial" w:hAnsi="Arial" w:cs="Arial"/>
          <w:lang w:val="fr-CA"/>
        </w:rPr>
        <w:t xml:space="preserve">budget </w:t>
      </w:r>
      <w:r w:rsidRPr="0056067F">
        <w:rPr>
          <w:rFonts w:ascii="Arial" w:hAnsi="Arial" w:cs="Arial"/>
          <w:lang w:val="fr-FR"/>
        </w:rPr>
        <w:t>de</w:t>
      </w:r>
      <w:r w:rsidRPr="0056067F">
        <w:rPr>
          <w:rFonts w:ascii="Arial" w:hAnsi="Arial" w:cs="Arial"/>
          <w:lang w:val="fr-CA"/>
        </w:rPr>
        <w:t xml:space="preserve"> $35 million</w:t>
      </w:r>
      <w:r w:rsidRPr="0056067F">
        <w:rPr>
          <w:rFonts w:ascii="Arial" w:hAnsi="Arial" w:cs="Arial"/>
          <w:lang w:val="fr-FR"/>
        </w:rPr>
        <w:t>s</w:t>
      </w:r>
      <w:r w:rsidRPr="0056067F">
        <w:rPr>
          <w:rFonts w:ascii="Arial" w:hAnsi="Arial" w:cs="Arial"/>
          <w:lang w:val="fr-CA"/>
        </w:rPr>
        <w:t xml:space="preserve"> </w:t>
      </w:r>
      <w:r w:rsidRPr="0056067F">
        <w:rPr>
          <w:rFonts w:ascii="Arial" w:hAnsi="Arial" w:cs="Arial"/>
          <w:lang w:val="fr-FR"/>
        </w:rPr>
        <w:t>sur quatre ans, dès cette année, l’agence agira comme chambre d’épuration pour l’efficacité des médicaments, négocier leur prix au nom de tout le pays et pour recommander les achats les plus intéressants par rapport à leur valeur.</w:t>
      </w:r>
    </w:p>
    <w:p w:rsidR="0056067F" w:rsidRPr="0056067F" w:rsidRDefault="0056067F" w:rsidP="00724BFE">
      <w:pPr>
        <w:pStyle w:val="Sansinterligne"/>
        <w:numPr>
          <w:ilvl w:val="0"/>
          <w:numId w:val="30"/>
        </w:numPr>
        <w:ind w:left="1080"/>
        <w:rPr>
          <w:rFonts w:ascii="Arial" w:hAnsi="Arial" w:cs="Arial"/>
          <w:i/>
          <w:iCs/>
          <w:lang w:val="fr-CA"/>
        </w:rPr>
      </w:pPr>
      <w:r w:rsidRPr="0056067F">
        <w:rPr>
          <w:rFonts w:ascii="Arial" w:hAnsi="Arial" w:cs="Arial"/>
          <w:i/>
          <w:iCs/>
          <w:u w:val="single"/>
          <w:lang w:val="fr-FR"/>
        </w:rPr>
        <w:t>Les médicaments ruineux</w:t>
      </w:r>
    </w:p>
    <w:p w:rsidR="0056067F" w:rsidRPr="0056067F" w:rsidRDefault="0056067F" w:rsidP="00724BFE">
      <w:pPr>
        <w:pStyle w:val="Sansinterligne"/>
        <w:ind w:left="1080"/>
        <w:rPr>
          <w:rFonts w:ascii="Arial" w:hAnsi="Arial" w:cs="Arial"/>
          <w:i/>
          <w:iCs/>
          <w:lang w:val="fr-CA"/>
        </w:rPr>
      </w:pPr>
      <w:r w:rsidRPr="0056067F">
        <w:rPr>
          <w:rFonts w:ascii="Arial" w:hAnsi="Arial" w:cs="Arial"/>
          <w:i/>
          <w:iCs/>
          <w:lang w:val="fr-FR"/>
        </w:rPr>
        <w:t xml:space="preserve">Avec une promesse de </w:t>
      </w:r>
      <w:r w:rsidRPr="0056067F">
        <w:rPr>
          <w:rFonts w:ascii="Arial" w:hAnsi="Arial" w:cs="Arial"/>
          <w:lang w:val="fr-CA"/>
        </w:rPr>
        <w:t>$500 million</w:t>
      </w:r>
      <w:r w:rsidRPr="0056067F">
        <w:rPr>
          <w:rFonts w:ascii="Arial" w:hAnsi="Arial" w:cs="Arial"/>
          <w:lang w:val="fr-FR"/>
        </w:rPr>
        <w:t>s</w:t>
      </w:r>
      <w:r w:rsidRPr="0056067F">
        <w:rPr>
          <w:rFonts w:ascii="Arial" w:hAnsi="Arial" w:cs="Arial"/>
          <w:lang w:val="fr-CA"/>
        </w:rPr>
        <w:t xml:space="preserve"> </w:t>
      </w:r>
      <w:r w:rsidRPr="0056067F">
        <w:rPr>
          <w:rFonts w:ascii="Arial" w:hAnsi="Arial" w:cs="Arial"/>
          <w:lang w:val="fr-FR"/>
        </w:rPr>
        <w:t>en</w:t>
      </w:r>
      <w:r w:rsidRPr="0056067F">
        <w:rPr>
          <w:rFonts w:ascii="Arial" w:hAnsi="Arial" w:cs="Arial"/>
          <w:lang w:val="fr-CA"/>
        </w:rPr>
        <w:t xml:space="preserve"> 2022 </w:t>
      </w:r>
      <w:r w:rsidRPr="0056067F">
        <w:rPr>
          <w:rFonts w:ascii="Arial" w:hAnsi="Arial" w:cs="Arial"/>
          <w:lang w:val="fr-FR"/>
        </w:rPr>
        <w:t xml:space="preserve">et encore </w:t>
      </w:r>
      <w:r w:rsidRPr="0056067F">
        <w:rPr>
          <w:rFonts w:ascii="Arial" w:hAnsi="Arial" w:cs="Arial"/>
          <w:lang w:val="fr-CA"/>
        </w:rPr>
        <w:t>$500 million</w:t>
      </w:r>
      <w:r w:rsidRPr="0056067F">
        <w:rPr>
          <w:rFonts w:ascii="Arial" w:hAnsi="Arial" w:cs="Arial"/>
          <w:lang w:val="fr-FR"/>
        </w:rPr>
        <w:t>s</w:t>
      </w:r>
      <w:r w:rsidRPr="0056067F">
        <w:rPr>
          <w:rFonts w:ascii="Arial" w:hAnsi="Arial" w:cs="Arial"/>
          <w:lang w:val="fr-CA"/>
        </w:rPr>
        <w:t xml:space="preserve"> </w:t>
      </w:r>
      <w:r w:rsidRPr="0056067F">
        <w:rPr>
          <w:rFonts w:ascii="Arial" w:hAnsi="Arial" w:cs="Arial"/>
          <w:lang w:val="fr-FR"/>
        </w:rPr>
        <w:t>en</w:t>
      </w:r>
      <w:r w:rsidRPr="0056067F">
        <w:rPr>
          <w:rFonts w:ascii="Arial" w:hAnsi="Arial" w:cs="Arial"/>
          <w:lang w:val="fr-CA"/>
        </w:rPr>
        <w:t xml:space="preserve"> 2023 </w:t>
      </w:r>
      <w:r w:rsidRPr="0056067F">
        <w:rPr>
          <w:rFonts w:ascii="Arial" w:hAnsi="Arial" w:cs="Arial"/>
          <w:lang w:val="fr-FR"/>
        </w:rPr>
        <w:t>pour subventionner l’achat de médicaments</w:t>
      </w:r>
      <w:r w:rsidRPr="0056067F">
        <w:rPr>
          <w:rFonts w:ascii="Arial" w:hAnsi="Arial" w:cs="Arial"/>
          <w:lang w:val="fr-CA"/>
        </w:rPr>
        <w:t xml:space="preserve"> </w:t>
      </w:r>
      <w:r w:rsidRPr="0056067F">
        <w:rPr>
          <w:rFonts w:ascii="Arial" w:hAnsi="Arial" w:cs="Arial"/>
          <w:lang w:val="fr-FR"/>
        </w:rPr>
        <w:t>pour traiter les maladies rares</w:t>
      </w:r>
      <w:r w:rsidRPr="0056067F">
        <w:rPr>
          <w:rFonts w:ascii="Arial" w:hAnsi="Arial" w:cs="Arial"/>
          <w:lang w:val="fr-CA"/>
        </w:rPr>
        <w:t>.</w:t>
      </w:r>
    </w:p>
    <w:p w:rsidR="0056067F" w:rsidRPr="0056067F" w:rsidRDefault="0056067F" w:rsidP="00724BFE">
      <w:pPr>
        <w:pStyle w:val="Sansinterligne"/>
        <w:numPr>
          <w:ilvl w:val="0"/>
          <w:numId w:val="30"/>
        </w:numPr>
        <w:ind w:left="1080"/>
        <w:rPr>
          <w:rFonts w:ascii="Arial" w:hAnsi="Arial" w:cs="Arial"/>
          <w:lang w:val="fr-CA"/>
        </w:rPr>
      </w:pPr>
      <w:r w:rsidRPr="0056067F">
        <w:rPr>
          <w:rFonts w:ascii="Arial" w:hAnsi="Arial" w:cs="Arial"/>
          <w:i/>
          <w:iCs/>
          <w:u w:val="single"/>
          <w:lang w:val="fr-FR"/>
        </w:rPr>
        <w:t>Un formulaire national</w:t>
      </w:r>
    </w:p>
    <w:p w:rsidR="0056067F" w:rsidRPr="0056067F" w:rsidRDefault="0056067F" w:rsidP="00724BFE">
      <w:pPr>
        <w:pStyle w:val="Sansinterligne"/>
        <w:ind w:left="1080"/>
        <w:rPr>
          <w:rFonts w:ascii="Arial" w:hAnsi="Arial" w:cs="Arial"/>
          <w:lang w:val="fr-CA"/>
        </w:rPr>
      </w:pPr>
      <w:r w:rsidRPr="0056067F">
        <w:rPr>
          <w:rFonts w:ascii="Arial" w:hAnsi="Arial" w:cs="Arial"/>
          <w:lang w:val="fr-CA"/>
        </w:rPr>
        <w:t>Cr</w:t>
      </w:r>
      <w:r w:rsidRPr="0056067F">
        <w:rPr>
          <w:rFonts w:ascii="Arial" w:hAnsi="Arial" w:cs="Arial"/>
          <w:lang w:val="fr-FR"/>
        </w:rPr>
        <w:t>é</w:t>
      </w:r>
      <w:r w:rsidRPr="0056067F">
        <w:rPr>
          <w:rFonts w:ascii="Arial" w:hAnsi="Arial" w:cs="Arial"/>
          <w:lang w:val="fr-CA"/>
        </w:rPr>
        <w:t>a</w:t>
      </w:r>
      <w:proofErr w:type="spellStart"/>
      <w:r w:rsidRPr="0056067F">
        <w:rPr>
          <w:rFonts w:ascii="Arial" w:hAnsi="Arial" w:cs="Arial"/>
          <w:lang w:val="fr-FR"/>
        </w:rPr>
        <w:t>tion</w:t>
      </w:r>
      <w:proofErr w:type="spellEnd"/>
      <w:r w:rsidRPr="0056067F">
        <w:rPr>
          <w:rFonts w:ascii="Arial" w:hAnsi="Arial" w:cs="Arial"/>
          <w:lang w:val="fr-FR"/>
        </w:rPr>
        <w:t xml:space="preserve"> d’un formulaire national, liste de médicaments, qui ont été évalués pour leur prix et leur efficacité médicale.</w:t>
      </w:r>
    </w:p>
    <w:p w:rsidR="0056067F" w:rsidRPr="0056067F" w:rsidRDefault="0056067F" w:rsidP="0056067F">
      <w:pPr>
        <w:pStyle w:val="Sansinterligne"/>
        <w:rPr>
          <w:rFonts w:ascii="Arial" w:hAnsi="Arial" w:cs="Arial"/>
          <w:lang w:val="fr-CA"/>
        </w:rPr>
      </w:pPr>
    </w:p>
    <w:p w:rsidR="0056067F" w:rsidRPr="0056067F" w:rsidRDefault="0056067F" w:rsidP="0056067F">
      <w:pPr>
        <w:pStyle w:val="Sansinterligne"/>
        <w:rPr>
          <w:rFonts w:ascii="Arial" w:hAnsi="Arial" w:cs="Arial"/>
          <w:b/>
          <w:bCs/>
          <w:lang w:val="fr-CA"/>
        </w:rPr>
      </w:pPr>
      <w:r w:rsidRPr="0056067F">
        <w:rPr>
          <w:rFonts w:ascii="Arial" w:hAnsi="Arial" w:cs="Arial"/>
          <w:b/>
          <w:bCs/>
          <w:lang w:val="fr-CA"/>
        </w:rPr>
        <w:t>Communications</w:t>
      </w:r>
    </w:p>
    <w:p w:rsidR="0056067F" w:rsidRDefault="0056067F" w:rsidP="00724BFE">
      <w:pPr>
        <w:pStyle w:val="Sansinterligne"/>
        <w:ind w:left="708"/>
        <w:rPr>
          <w:rFonts w:ascii="Arial" w:hAnsi="Arial" w:cs="Arial"/>
          <w:i/>
          <w:iCs/>
          <w:lang w:val="fr-FR"/>
        </w:rPr>
      </w:pPr>
      <w:r w:rsidRPr="0056067F">
        <w:rPr>
          <w:rFonts w:ascii="Arial" w:hAnsi="Arial" w:cs="Arial"/>
          <w:lang w:val="fr-FR"/>
        </w:rPr>
        <w:t>L’</w:t>
      </w:r>
      <w:r w:rsidRPr="0056067F">
        <w:rPr>
          <w:rFonts w:ascii="Arial" w:hAnsi="Arial" w:cs="Arial"/>
          <w:lang w:val="fr-CA"/>
        </w:rPr>
        <w:t xml:space="preserve">ACER-CART </w:t>
      </w:r>
      <w:r w:rsidRPr="0056067F">
        <w:rPr>
          <w:rFonts w:ascii="Arial" w:hAnsi="Arial" w:cs="Arial"/>
          <w:lang w:val="fr-FR"/>
        </w:rPr>
        <w:t xml:space="preserve">a été privilégiée tout au long de l’année écoulée d’avoir pu propager parmi ses Membres l’information sur un régime pour les médicaments, les enjeux sur les pensions et la campagne </w:t>
      </w:r>
      <w:r w:rsidRPr="0056067F">
        <w:rPr>
          <w:rFonts w:ascii="Arial" w:hAnsi="Arial" w:cs="Arial"/>
          <w:i/>
          <w:iCs/>
          <w:lang w:val="fr-FR"/>
        </w:rPr>
        <w:t>« Voix vibrantes »</w:t>
      </w:r>
    </w:p>
    <w:p w:rsidR="00724BFE" w:rsidRPr="0056067F" w:rsidRDefault="00724BFE" w:rsidP="00724BFE">
      <w:pPr>
        <w:pStyle w:val="Sansinterligne"/>
        <w:ind w:left="708"/>
        <w:rPr>
          <w:rFonts w:ascii="Arial" w:hAnsi="Arial" w:cs="Arial"/>
          <w:lang w:val="fr-CA"/>
        </w:rPr>
      </w:pPr>
    </w:p>
    <w:p w:rsidR="0056067F" w:rsidRPr="0056067F" w:rsidRDefault="0056067F" w:rsidP="00724BFE">
      <w:pPr>
        <w:pStyle w:val="Sansinterligne"/>
        <w:ind w:left="708"/>
        <w:rPr>
          <w:rFonts w:ascii="Arial" w:hAnsi="Arial" w:cs="Arial"/>
          <w:lang w:val="fr-CA"/>
        </w:rPr>
      </w:pPr>
      <w:r w:rsidRPr="0056067F">
        <w:rPr>
          <w:rFonts w:ascii="Arial" w:hAnsi="Arial" w:cs="Arial"/>
          <w:lang w:val="fr-FR"/>
        </w:rPr>
        <w:t xml:space="preserve">Je remercie de tout cœur le Comité des Communications de l’ACER-CART de Martin Higgs ainsi que Roger Régimbal pour la publication de trois numéros de </w:t>
      </w:r>
      <w:r w:rsidRPr="0056067F">
        <w:rPr>
          <w:rFonts w:ascii="Arial" w:hAnsi="Arial" w:cs="Arial"/>
          <w:i/>
          <w:iCs/>
          <w:lang w:val="fr-FR"/>
        </w:rPr>
        <w:t>Options</w:t>
      </w:r>
      <w:r w:rsidRPr="0056067F">
        <w:rPr>
          <w:rFonts w:ascii="Arial" w:hAnsi="Arial" w:cs="Arial"/>
          <w:lang w:val="fr-FR"/>
        </w:rPr>
        <w:t xml:space="preserve"> et mis sur notre site web les informations d’intérêt pour tous nos Membres.</w:t>
      </w:r>
    </w:p>
    <w:p w:rsidR="00724BFE" w:rsidRDefault="00724BFE" w:rsidP="00724BFE">
      <w:pPr>
        <w:pStyle w:val="Sansinterligne"/>
        <w:ind w:left="708"/>
        <w:rPr>
          <w:rFonts w:ascii="Arial" w:hAnsi="Arial" w:cs="Arial"/>
          <w:b/>
          <w:bCs/>
          <w:lang w:val="fr-FR"/>
        </w:rPr>
      </w:pPr>
    </w:p>
    <w:p w:rsidR="0056067F" w:rsidRDefault="0056067F" w:rsidP="00724BFE">
      <w:pPr>
        <w:pStyle w:val="Sansinterligne"/>
        <w:rPr>
          <w:rFonts w:ascii="Arial" w:hAnsi="Arial" w:cs="Arial"/>
          <w:b/>
          <w:bCs/>
          <w:lang w:val="fr-FR"/>
        </w:rPr>
      </w:pPr>
      <w:r w:rsidRPr="0056067F">
        <w:rPr>
          <w:rFonts w:ascii="Arial" w:hAnsi="Arial" w:cs="Arial"/>
          <w:b/>
          <w:bCs/>
          <w:lang w:val="fr-FR"/>
        </w:rPr>
        <w:t>MERCI !</w:t>
      </w:r>
    </w:p>
    <w:p w:rsidR="00724BFE" w:rsidRPr="0056067F" w:rsidRDefault="00724BFE" w:rsidP="00724BFE">
      <w:pPr>
        <w:pStyle w:val="Sansinterligne"/>
        <w:ind w:left="708"/>
        <w:rPr>
          <w:rFonts w:ascii="Arial" w:hAnsi="Arial" w:cs="Arial"/>
          <w:b/>
          <w:bCs/>
          <w:lang w:val="fr-CA"/>
        </w:rPr>
      </w:pPr>
    </w:p>
    <w:p w:rsidR="00724BFE" w:rsidRDefault="0056067F" w:rsidP="00724BFE">
      <w:pPr>
        <w:pStyle w:val="Sansinterligne"/>
        <w:ind w:left="708"/>
        <w:rPr>
          <w:rFonts w:ascii="Arial" w:hAnsi="Arial" w:cs="Arial"/>
          <w:lang w:val="fr-FR"/>
        </w:rPr>
      </w:pPr>
      <w:r w:rsidRPr="0056067F">
        <w:rPr>
          <w:rFonts w:ascii="Arial" w:hAnsi="Arial" w:cs="Arial"/>
          <w:lang w:val="fr-FR"/>
        </w:rPr>
        <w:t>Je crois que l’</w:t>
      </w:r>
      <w:r w:rsidRPr="0056067F">
        <w:rPr>
          <w:rFonts w:ascii="Arial" w:hAnsi="Arial" w:cs="Arial"/>
          <w:lang w:val="fr-CA"/>
        </w:rPr>
        <w:t xml:space="preserve">ACER-CART </w:t>
      </w:r>
      <w:r w:rsidRPr="0056067F">
        <w:rPr>
          <w:rFonts w:ascii="Arial" w:hAnsi="Arial" w:cs="Arial"/>
          <w:lang w:val="fr-FR"/>
        </w:rPr>
        <w:t xml:space="preserve">a eu une année productive, </w:t>
      </w:r>
      <w:r w:rsidRPr="0056067F">
        <w:rPr>
          <w:rFonts w:ascii="Arial" w:hAnsi="Arial" w:cs="Arial"/>
          <w:i/>
          <w:iCs/>
          <w:lang w:val="fr-FR"/>
        </w:rPr>
        <w:t xml:space="preserve">« semant la bonne parole » </w:t>
      </w:r>
      <w:r w:rsidRPr="0056067F">
        <w:rPr>
          <w:rFonts w:ascii="Arial" w:hAnsi="Arial" w:cs="Arial"/>
          <w:lang w:val="fr-FR"/>
        </w:rPr>
        <w:t xml:space="preserve">en établissant ses priorités lors de l’AGA 2018. Et on n’aurait sûrement pas pu le faire sans l’appui et le travail de l’Exécutif, des Comités, des Directeurs, des Présidents provinciaux et des Directeurs généraux. </w:t>
      </w:r>
    </w:p>
    <w:p w:rsidR="00724BFE" w:rsidRDefault="00724BFE" w:rsidP="00724BFE">
      <w:pPr>
        <w:pStyle w:val="Sansinterligne"/>
        <w:ind w:left="708"/>
        <w:rPr>
          <w:rFonts w:ascii="Arial" w:hAnsi="Arial" w:cs="Arial"/>
          <w:lang w:val="fr-FR"/>
        </w:rPr>
      </w:pPr>
    </w:p>
    <w:p w:rsidR="0056067F" w:rsidRDefault="00724BFE" w:rsidP="00724BFE">
      <w:pPr>
        <w:pStyle w:val="Sansinterligne"/>
        <w:ind w:left="708"/>
        <w:rPr>
          <w:rFonts w:ascii="Arial" w:hAnsi="Arial" w:cs="Arial"/>
          <w:lang w:val="fr-FR"/>
        </w:rPr>
      </w:pPr>
      <w:r>
        <w:rPr>
          <w:rFonts w:ascii="Arial" w:hAnsi="Arial" w:cs="Arial"/>
          <w:lang w:val="fr-FR"/>
        </w:rPr>
        <w:t>J</w:t>
      </w:r>
      <w:r w:rsidR="0056067F" w:rsidRPr="0056067F">
        <w:rPr>
          <w:rFonts w:ascii="Arial" w:hAnsi="Arial" w:cs="Arial"/>
          <w:lang w:val="fr-FR"/>
        </w:rPr>
        <w:t>e voudrais aussi vous remercier, vous tous, pour avoir répondu à ma demande de renseignements dans les temps. Un GRAND MERCI à Roger Régimbal pour ses efforts sans faille dans son engagement vis-à-vis de notre organisation, pour son savoir-faire et sa gestion magistrale du temps durant les urgences ainsi que sa gentillesse pour me rappeler mes responsabilités dans la gestion de notre belle organisation !</w:t>
      </w:r>
    </w:p>
    <w:p w:rsidR="00724BFE" w:rsidRPr="0056067F" w:rsidRDefault="00724BFE" w:rsidP="00724BFE">
      <w:pPr>
        <w:pStyle w:val="Sansinterligne"/>
        <w:ind w:left="708"/>
        <w:rPr>
          <w:rFonts w:ascii="Arial" w:hAnsi="Arial" w:cs="Arial"/>
          <w:lang w:val="fr-CA"/>
        </w:rPr>
      </w:pPr>
      <w:bookmarkStart w:id="0" w:name="_GoBack"/>
      <w:bookmarkEnd w:id="0"/>
    </w:p>
    <w:p w:rsidR="00724BFE" w:rsidRDefault="0056067F" w:rsidP="00724BFE">
      <w:pPr>
        <w:pStyle w:val="Sansinterligne"/>
        <w:ind w:left="708"/>
        <w:rPr>
          <w:rFonts w:ascii="Arial" w:hAnsi="Arial" w:cs="Arial"/>
          <w:lang w:val="fr-CA"/>
        </w:rPr>
      </w:pPr>
      <w:r w:rsidRPr="0056067F">
        <w:rPr>
          <w:rFonts w:ascii="Arial" w:hAnsi="Arial" w:cs="Arial"/>
          <w:lang w:val="fr-FR"/>
        </w:rPr>
        <w:t>Un proverbe dit : « Pour aller plus vite, courez seul ; pour aller plus loin, courez assemble ! »,</w:t>
      </w:r>
      <w:r w:rsidRPr="0056067F">
        <w:rPr>
          <w:rFonts w:ascii="Arial" w:hAnsi="Arial" w:cs="Arial"/>
          <w:lang w:val="fr-CA"/>
        </w:rPr>
        <w:t xml:space="preserve"> </w:t>
      </w:r>
    </w:p>
    <w:p w:rsidR="00724BFE" w:rsidRDefault="00724BFE" w:rsidP="00724BFE">
      <w:pPr>
        <w:pStyle w:val="Sansinterligne"/>
        <w:ind w:left="708"/>
        <w:rPr>
          <w:rFonts w:ascii="Arial" w:hAnsi="Arial" w:cs="Arial"/>
          <w:lang w:val="fr-FR"/>
        </w:rPr>
      </w:pPr>
    </w:p>
    <w:p w:rsidR="0056067F" w:rsidRPr="0056067F" w:rsidRDefault="0056067F" w:rsidP="00724BFE">
      <w:pPr>
        <w:pStyle w:val="Sansinterligne"/>
        <w:ind w:left="708"/>
        <w:rPr>
          <w:rFonts w:ascii="Arial" w:hAnsi="Arial" w:cs="Arial"/>
          <w:lang w:val="fr-CA"/>
        </w:rPr>
      </w:pPr>
      <w:r w:rsidRPr="0056067F">
        <w:rPr>
          <w:rFonts w:ascii="Arial" w:hAnsi="Arial" w:cs="Arial"/>
          <w:lang w:val="fr-FR"/>
        </w:rPr>
        <w:t>MERCI à vous tous « avoir su travailler comme une équipe avec pour objectif l’amélioration de l’ACER-CART. BRAVO à nous tous pour un travail bien fait !</w:t>
      </w:r>
    </w:p>
    <w:p w:rsidR="00724BFE" w:rsidRDefault="00724BFE" w:rsidP="00724BFE">
      <w:pPr>
        <w:pStyle w:val="Sansinterligne"/>
        <w:ind w:left="708"/>
        <w:rPr>
          <w:rFonts w:ascii="Arial" w:hAnsi="Arial" w:cs="Arial"/>
          <w:lang w:val="fr-FR"/>
        </w:rPr>
      </w:pPr>
    </w:p>
    <w:p w:rsidR="0056067F" w:rsidRPr="0056067F" w:rsidRDefault="0056067F" w:rsidP="00724BFE">
      <w:pPr>
        <w:pStyle w:val="Sansinterligne"/>
        <w:rPr>
          <w:rFonts w:ascii="Arial" w:hAnsi="Arial" w:cs="Arial"/>
          <w:lang w:val="fr-CA"/>
        </w:rPr>
      </w:pPr>
      <w:r w:rsidRPr="0056067F">
        <w:rPr>
          <w:rFonts w:ascii="Arial" w:hAnsi="Arial" w:cs="Arial"/>
          <w:lang w:val="fr-FR"/>
        </w:rPr>
        <w:t>Respectueusement soumis</w:t>
      </w:r>
      <w:r w:rsidRPr="0056067F">
        <w:rPr>
          <w:rFonts w:ascii="Arial" w:hAnsi="Arial" w:cs="Arial"/>
          <w:lang w:val="fr-CA"/>
        </w:rPr>
        <w:t>,</w:t>
      </w:r>
    </w:p>
    <w:p w:rsidR="0056067F" w:rsidRPr="0056067F" w:rsidRDefault="0056067F" w:rsidP="0056067F">
      <w:pPr>
        <w:pStyle w:val="Sansinterligne"/>
        <w:rPr>
          <w:rFonts w:ascii="Arial" w:hAnsi="Arial" w:cs="Arial"/>
          <w:lang w:val="fr-CA"/>
        </w:rPr>
      </w:pPr>
    </w:p>
    <w:p w:rsidR="0056067F" w:rsidRPr="00724BFE" w:rsidRDefault="0056067F" w:rsidP="0056067F">
      <w:pPr>
        <w:pStyle w:val="Sansinterligne"/>
        <w:rPr>
          <w:rFonts w:ascii="Arial" w:hAnsi="Arial" w:cs="Arial"/>
          <w:lang w:val="fr-CA"/>
        </w:rPr>
      </w:pPr>
      <w:r w:rsidRPr="00724BFE">
        <w:rPr>
          <w:rFonts w:ascii="Arial" w:hAnsi="Arial" w:cs="Arial"/>
          <w:lang w:val="fr-CA"/>
        </w:rPr>
        <w:t>Bill Berryman</w:t>
      </w:r>
    </w:p>
    <w:p w:rsidR="0056067F" w:rsidRPr="00724BFE" w:rsidRDefault="0056067F" w:rsidP="0056067F">
      <w:pPr>
        <w:pStyle w:val="Sansinterligne"/>
        <w:rPr>
          <w:rFonts w:ascii="Arial" w:hAnsi="Arial" w:cs="Arial"/>
          <w:lang w:val="fr-CA"/>
        </w:rPr>
      </w:pPr>
      <w:r w:rsidRPr="00724BFE">
        <w:rPr>
          <w:rFonts w:ascii="Arial" w:hAnsi="Arial" w:cs="Arial"/>
          <w:lang w:val="fr-CA"/>
        </w:rPr>
        <w:t>Pr</w:t>
      </w:r>
      <w:r w:rsidRPr="0056067F">
        <w:rPr>
          <w:rFonts w:ascii="Arial" w:hAnsi="Arial" w:cs="Arial"/>
          <w:lang w:val="fr-FR"/>
        </w:rPr>
        <w:t>é</w:t>
      </w:r>
      <w:proofErr w:type="spellStart"/>
      <w:r w:rsidRPr="00724BFE">
        <w:rPr>
          <w:rFonts w:ascii="Arial" w:hAnsi="Arial" w:cs="Arial"/>
          <w:lang w:val="fr-CA"/>
        </w:rPr>
        <w:t>sident</w:t>
      </w:r>
      <w:proofErr w:type="spellEnd"/>
    </w:p>
    <w:p w:rsidR="0056067F" w:rsidRPr="00724BFE" w:rsidRDefault="0056067F" w:rsidP="0056067F">
      <w:pPr>
        <w:pStyle w:val="Sansinterligne"/>
        <w:rPr>
          <w:sz w:val="24"/>
          <w:szCs w:val="24"/>
          <w:lang w:val="fr-CA"/>
        </w:rPr>
      </w:pPr>
    </w:p>
    <w:p w:rsidR="0056067F" w:rsidRPr="00724BFE" w:rsidRDefault="0056067F" w:rsidP="0056067F">
      <w:pPr>
        <w:pStyle w:val="Sansinterligne"/>
        <w:rPr>
          <w:sz w:val="24"/>
          <w:szCs w:val="24"/>
          <w:lang w:val="fr-CA"/>
        </w:rPr>
      </w:pPr>
    </w:p>
    <w:p w:rsidR="0056067F" w:rsidRPr="00724BFE" w:rsidRDefault="0056067F" w:rsidP="0056067F">
      <w:pPr>
        <w:pStyle w:val="Sansinterligne"/>
        <w:rPr>
          <w:lang w:val="fr-CA"/>
        </w:rPr>
      </w:pPr>
      <w:r w:rsidRPr="00724BFE">
        <w:rPr>
          <w:sz w:val="28"/>
          <w:szCs w:val="28"/>
          <w:lang w:val="fr-CA"/>
        </w:rPr>
        <w:t xml:space="preserve"> </w:t>
      </w:r>
    </w:p>
    <w:p w:rsidR="003F3C3F" w:rsidRPr="002253CB" w:rsidRDefault="003F3C3F" w:rsidP="0056067F">
      <w:pPr>
        <w:rPr>
          <w:rFonts w:cs="Arial"/>
          <w:noProof/>
          <w:sz w:val="28"/>
          <w:szCs w:val="28"/>
          <w:lang w:eastAsia="fr-CA"/>
        </w:rPr>
      </w:pPr>
    </w:p>
    <w:sectPr w:rsidR="003F3C3F" w:rsidRPr="002253CB" w:rsidSect="006B0ED4">
      <w:footerReference w:type="default" r:id="rId10"/>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EFA" w:rsidRDefault="00821EFA" w:rsidP="009C5D65">
      <w:pPr>
        <w:spacing w:after="0" w:line="240" w:lineRule="auto"/>
      </w:pPr>
      <w:r>
        <w:separator/>
      </w:r>
    </w:p>
  </w:endnote>
  <w:endnote w:type="continuationSeparator" w:id="0">
    <w:p w:rsidR="00821EFA" w:rsidRDefault="00821EFA"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D0" w:rsidRPr="00BF665F" w:rsidRDefault="00E63ED0" w:rsidP="00BF665F">
    <w:pPr>
      <w:pStyle w:val="Pieddepage"/>
      <w:pBdr>
        <w:bottom w:val="single" w:sz="12" w:space="1" w:color="auto"/>
      </w:pBdr>
      <w:shd w:val="clear" w:color="auto" w:fill="FF0000"/>
      <w:rPr>
        <w:sz w:val="4"/>
        <w:szCs w:val="4"/>
      </w:rPr>
    </w:pPr>
  </w:p>
  <w:p w:rsidR="00E63ED0" w:rsidRPr="00BF665F" w:rsidRDefault="00E63ED0" w:rsidP="00BF665F">
    <w:pPr>
      <w:pStyle w:val="Pieddepage"/>
      <w:rPr>
        <w:sz w:val="12"/>
        <w:szCs w:val="12"/>
      </w:rPr>
    </w:pPr>
  </w:p>
  <w:p w:rsidR="00E63ED0" w:rsidRDefault="00E63ED0" w:rsidP="007E5E32">
    <w:pPr>
      <w:pStyle w:val="Pieddepage"/>
      <w:jc w:val="center"/>
    </w:pPr>
    <w:r w:rsidRPr="00BF665F">
      <w:rPr>
        <w:sz w:val="20"/>
        <w:szCs w:val="20"/>
      </w:rPr>
      <w:t>ACER-CART</w:t>
    </w:r>
    <w:r w:rsidRPr="00BF665F">
      <w:rPr>
        <w:sz w:val="20"/>
        <w:szCs w:val="20"/>
      </w:rPr>
      <w:tab/>
    </w:r>
    <w:r>
      <w:rPr>
        <w:sz w:val="20"/>
        <w:szCs w:val="20"/>
      </w:rPr>
      <w:t xml:space="preserve">                Pa</w:t>
    </w:r>
    <w:r w:rsidRPr="00BF665F">
      <w:rPr>
        <w:sz w:val="20"/>
        <w:szCs w:val="20"/>
      </w:rPr>
      <w:t>ge</w:t>
    </w:r>
    <w:r>
      <w:rPr>
        <w:sz w:val="20"/>
        <w:szCs w:val="20"/>
      </w:rPr>
      <w:t>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00DE7F71" w:rsidRPr="00DE7F71">
      <w:rPr>
        <w:noProof/>
        <w:sz w:val="20"/>
        <w:szCs w:val="20"/>
        <w:lang w:val="fr-FR"/>
      </w:rPr>
      <w:t>5</w:t>
    </w:r>
    <w:r w:rsidRPr="00BF665F">
      <w:rPr>
        <w:sz w:val="20"/>
        <w:szCs w:val="20"/>
      </w:rPr>
      <w:fldChar w:fldCharType="end"/>
    </w:r>
    <w:r w:rsidRPr="00BF665F">
      <w:rPr>
        <w:sz w:val="20"/>
        <w:szCs w:val="20"/>
      </w:rPr>
      <w:t xml:space="preserve">       </w:t>
    </w:r>
    <w:r>
      <w:rPr>
        <w:sz w:val="20"/>
        <w:szCs w:val="20"/>
      </w:rPr>
      <w:t xml:space="preserve">                                              </w:t>
    </w:r>
    <w:r w:rsidRPr="00BF665F">
      <w:rPr>
        <w:sz w:val="20"/>
        <w:szCs w:val="20"/>
      </w:rPr>
      <w:tab/>
      <w:t xml:space="preserve">   </w:t>
    </w:r>
    <w:r>
      <w:rPr>
        <w:sz w:val="20"/>
        <w:szCs w:val="20"/>
      </w:rPr>
      <w:t xml:space="preserve">    AGM1</w:t>
    </w:r>
    <w:r w:rsidR="0056067F">
      <w:rPr>
        <w:sz w:val="20"/>
        <w:szCs w:val="20"/>
      </w:rPr>
      <w:t>9</w:t>
    </w:r>
    <w:r>
      <w:rPr>
        <w:sz w:val="20"/>
        <w:szCs w:val="20"/>
      </w:rPr>
      <w:t xml:space="preserve">-T7-001 </w:t>
    </w:r>
    <w:proofErr w:type="spellStart"/>
    <w:r w:rsidR="0056067F">
      <w:rPr>
        <w:sz w:val="20"/>
        <w:szCs w:val="20"/>
      </w:rPr>
      <w:t>fr</w:t>
    </w:r>
    <w:proofErr w:type="spellEnd"/>
  </w:p>
  <w:p w:rsidR="00E63ED0" w:rsidRPr="00BF665F" w:rsidRDefault="00E63ED0"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EFA" w:rsidRDefault="00821EFA" w:rsidP="009C5D65">
      <w:pPr>
        <w:spacing w:after="0" w:line="240" w:lineRule="auto"/>
      </w:pPr>
      <w:r>
        <w:separator/>
      </w:r>
    </w:p>
  </w:footnote>
  <w:footnote w:type="continuationSeparator" w:id="0">
    <w:p w:rsidR="00821EFA" w:rsidRDefault="00821EFA"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421"/>
    <w:multiLevelType w:val="hybridMultilevel"/>
    <w:tmpl w:val="3B22F40A"/>
    <w:lvl w:ilvl="0" w:tplc="0C0C000F">
      <w:start w:val="1"/>
      <w:numFmt w:val="decimal"/>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 w15:restartNumberingAfterBreak="0">
    <w:nsid w:val="0B880D89"/>
    <w:multiLevelType w:val="hybridMultilevel"/>
    <w:tmpl w:val="79CA9758"/>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262D42"/>
    <w:multiLevelType w:val="hybridMultilevel"/>
    <w:tmpl w:val="D1C64E3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D34BF5"/>
    <w:multiLevelType w:val="hybridMultilevel"/>
    <w:tmpl w:val="723CEA5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D93103"/>
    <w:multiLevelType w:val="hybridMultilevel"/>
    <w:tmpl w:val="BC92E37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0A415D1"/>
    <w:multiLevelType w:val="hybridMultilevel"/>
    <w:tmpl w:val="E65C021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D0E4E07"/>
    <w:multiLevelType w:val="hybridMultilevel"/>
    <w:tmpl w:val="A2E6F0DA"/>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258940CA"/>
    <w:multiLevelType w:val="hybridMultilevel"/>
    <w:tmpl w:val="5002DEC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8" w15:restartNumberingAfterBreak="0">
    <w:nsid w:val="287A1D55"/>
    <w:multiLevelType w:val="hybridMultilevel"/>
    <w:tmpl w:val="00A64D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AFC35BD"/>
    <w:multiLevelType w:val="hybridMultilevel"/>
    <w:tmpl w:val="A3F6B8E2"/>
    <w:lvl w:ilvl="0" w:tplc="0C0C0015">
      <w:start w:val="1"/>
      <w:numFmt w:val="upp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15:restartNumberingAfterBreak="0">
    <w:nsid w:val="317F2517"/>
    <w:multiLevelType w:val="hybridMultilevel"/>
    <w:tmpl w:val="073A8C28"/>
    <w:lvl w:ilvl="0" w:tplc="7BDADC0E">
      <w:start w:val="1"/>
      <w:numFmt w:val="upperLetter"/>
      <w:lvlText w:val="%1."/>
      <w:lvlJc w:val="left"/>
      <w:pPr>
        <w:ind w:left="360" w:hanging="360"/>
      </w:pPr>
      <w:rPr>
        <w:rFonts w:ascii="Times New Roman" w:eastAsiaTheme="minorEastAsia"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387EAB08">
      <w:start w:val="3"/>
      <w:numFmt w:val="upperLetter"/>
      <w:lvlText w:val="%4."/>
      <w:lvlJc w:val="left"/>
      <w:pPr>
        <w:ind w:left="2520" w:hanging="360"/>
      </w:pPr>
      <w:rPr>
        <w:rFonts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6F656B"/>
    <w:multiLevelType w:val="hybridMultilevel"/>
    <w:tmpl w:val="0E1817B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1B33ECD"/>
    <w:multiLevelType w:val="hybridMultilevel"/>
    <w:tmpl w:val="125CBE6E"/>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29A48CF"/>
    <w:multiLevelType w:val="hybridMultilevel"/>
    <w:tmpl w:val="E056CAB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3525732"/>
    <w:multiLevelType w:val="hybridMultilevel"/>
    <w:tmpl w:val="6F6E52F6"/>
    <w:lvl w:ilvl="0" w:tplc="0C0C000B">
      <w:start w:val="1"/>
      <w:numFmt w:val="bullet"/>
      <w:lvlText w:val=""/>
      <w:lvlJc w:val="left"/>
      <w:pPr>
        <w:ind w:left="720" w:hanging="360"/>
      </w:pPr>
      <w:rPr>
        <w:rFonts w:ascii="Wingdings" w:hAnsi="Wingding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43C73AA"/>
    <w:multiLevelType w:val="hybridMultilevel"/>
    <w:tmpl w:val="11E4D0B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45242647"/>
    <w:multiLevelType w:val="hybridMultilevel"/>
    <w:tmpl w:val="8CF07A2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6A86998"/>
    <w:multiLevelType w:val="hybridMultilevel"/>
    <w:tmpl w:val="832CA19A"/>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4ABD7BCD"/>
    <w:multiLevelType w:val="hybridMultilevel"/>
    <w:tmpl w:val="85E8B728"/>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51154C02"/>
    <w:multiLevelType w:val="hybridMultilevel"/>
    <w:tmpl w:val="6FA0D16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5EC0770"/>
    <w:multiLevelType w:val="hybridMultilevel"/>
    <w:tmpl w:val="07DCD21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1152972"/>
    <w:multiLevelType w:val="hybridMultilevel"/>
    <w:tmpl w:val="FF8C25B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9D6731B"/>
    <w:multiLevelType w:val="hybridMultilevel"/>
    <w:tmpl w:val="23EA0D8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EEE6F6B"/>
    <w:multiLevelType w:val="hybridMultilevel"/>
    <w:tmpl w:val="53E4A7E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7E01B65"/>
    <w:multiLevelType w:val="hybridMultilevel"/>
    <w:tmpl w:val="678AA7A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81A46C6"/>
    <w:multiLevelType w:val="hybridMultilevel"/>
    <w:tmpl w:val="444ECD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7D22549D"/>
    <w:multiLevelType w:val="hybridMultilevel"/>
    <w:tmpl w:val="C5389A2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D3D677F"/>
    <w:multiLevelType w:val="hybridMultilevel"/>
    <w:tmpl w:val="9D0EA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D590BAC"/>
    <w:multiLevelType w:val="hybridMultilevel"/>
    <w:tmpl w:val="1562BEC2"/>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F9C6100"/>
    <w:multiLevelType w:val="hybridMultilevel"/>
    <w:tmpl w:val="2BA0EBC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0"/>
  </w:num>
  <w:num w:numId="4">
    <w:abstractNumId w:val="3"/>
  </w:num>
  <w:num w:numId="5">
    <w:abstractNumId w:val="15"/>
  </w:num>
  <w:num w:numId="6">
    <w:abstractNumId w:val="9"/>
  </w:num>
  <w:num w:numId="7">
    <w:abstractNumId w:val="4"/>
  </w:num>
  <w:num w:numId="8">
    <w:abstractNumId w:val="27"/>
  </w:num>
  <w:num w:numId="9">
    <w:abstractNumId w:val="0"/>
  </w:num>
  <w:num w:numId="10">
    <w:abstractNumId w:val="23"/>
  </w:num>
  <w:num w:numId="11">
    <w:abstractNumId w:val="8"/>
  </w:num>
  <w:num w:numId="12">
    <w:abstractNumId w:val="2"/>
  </w:num>
  <w:num w:numId="13">
    <w:abstractNumId w:val="14"/>
  </w:num>
  <w:num w:numId="14">
    <w:abstractNumId w:val="21"/>
  </w:num>
  <w:num w:numId="15">
    <w:abstractNumId w:val="29"/>
  </w:num>
  <w:num w:numId="16">
    <w:abstractNumId w:val="6"/>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11"/>
  </w:num>
  <w:num w:numId="22">
    <w:abstractNumId w:val="19"/>
  </w:num>
  <w:num w:numId="23">
    <w:abstractNumId w:val="24"/>
  </w:num>
  <w:num w:numId="24">
    <w:abstractNumId w:val="26"/>
  </w:num>
  <w:num w:numId="25">
    <w:abstractNumId w:val="28"/>
  </w:num>
  <w:num w:numId="26">
    <w:abstractNumId w:val="22"/>
  </w:num>
  <w:num w:numId="27">
    <w:abstractNumId w:val="18"/>
  </w:num>
  <w:num w:numId="28">
    <w:abstractNumId w:val="17"/>
  </w:num>
  <w:num w:numId="29">
    <w:abstractNumId w:val="1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65"/>
    <w:rsid w:val="00010503"/>
    <w:rsid w:val="00017154"/>
    <w:rsid w:val="000443C9"/>
    <w:rsid w:val="000F6DF4"/>
    <w:rsid w:val="00101356"/>
    <w:rsid w:val="00112F1D"/>
    <w:rsid w:val="001142D8"/>
    <w:rsid w:val="001574AF"/>
    <w:rsid w:val="001601D6"/>
    <w:rsid w:val="00165F78"/>
    <w:rsid w:val="0016711E"/>
    <w:rsid w:val="00180552"/>
    <w:rsid w:val="00181DC7"/>
    <w:rsid w:val="001B6A6F"/>
    <w:rsid w:val="001D1AED"/>
    <w:rsid w:val="001D65BF"/>
    <w:rsid w:val="001D6B6A"/>
    <w:rsid w:val="002253CB"/>
    <w:rsid w:val="00227ED2"/>
    <w:rsid w:val="002401BF"/>
    <w:rsid w:val="002A43DF"/>
    <w:rsid w:val="002B6098"/>
    <w:rsid w:val="002E357C"/>
    <w:rsid w:val="002E46C4"/>
    <w:rsid w:val="00303B63"/>
    <w:rsid w:val="00305696"/>
    <w:rsid w:val="00306661"/>
    <w:rsid w:val="00320A78"/>
    <w:rsid w:val="00322C30"/>
    <w:rsid w:val="0034482F"/>
    <w:rsid w:val="0038156D"/>
    <w:rsid w:val="0038389D"/>
    <w:rsid w:val="0038544D"/>
    <w:rsid w:val="00387301"/>
    <w:rsid w:val="003935A0"/>
    <w:rsid w:val="00396D0D"/>
    <w:rsid w:val="003C5918"/>
    <w:rsid w:val="003F3C3F"/>
    <w:rsid w:val="004016E1"/>
    <w:rsid w:val="00404045"/>
    <w:rsid w:val="00426575"/>
    <w:rsid w:val="00441827"/>
    <w:rsid w:val="00453EED"/>
    <w:rsid w:val="00464406"/>
    <w:rsid w:val="004A1077"/>
    <w:rsid w:val="004A7798"/>
    <w:rsid w:val="004B2DC6"/>
    <w:rsid w:val="004D5E06"/>
    <w:rsid w:val="004E55AF"/>
    <w:rsid w:val="004F06EE"/>
    <w:rsid w:val="0050613B"/>
    <w:rsid w:val="005256CD"/>
    <w:rsid w:val="005452CE"/>
    <w:rsid w:val="0054666D"/>
    <w:rsid w:val="00556BAD"/>
    <w:rsid w:val="0056022E"/>
    <w:rsid w:val="0056067F"/>
    <w:rsid w:val="005718E9"/>
    <w:rsid w:val="005B109C"/>
    <w:rsid w:val="005D3E4B"/>
    <w:rsid w:val="0060473D"/>
    <w:rsid w:val="006223E3"/>
    <w:rsid w:val="00665737"/>
    <w:rsid w:val="0068597B"/>
    <w:rsid w:val="00692157"/>
    <w:rsid w:val="006A4C48"/>
    <w:rsid w:val="006B0ED4"/>
    <w:rsid w:val="006D0834"/>
    <w:rsid w:val="00724BFE"/>
    <w:rsid w:val="00727983"/>
    <w:rsid w:val="007E5E32"/>
    <w:rsid w:val="007F2EE8"/>
    <w:rsid w:val="0081303B"/>
    <w:rsid w:val="00821EFA"/>
    <w:rsid w:val="00844882"/>
    <w:rsid w:val="0084783E"/>
    <w:rsid w:val="008558D9"/>
    <w:rsid w:val="00885AC6"/>
    <w:rsid w:val="00886BC4"/>
    <w:rsid w:val="008F1270"/>
    <w:rsid w:val="00911BE0"/>
    <w:rsid w:val="009210EC"/>
    <w:rsid w:val="00977485"/>
    <w:rsid w:val="00985819"/>
    <w:rsid w:val="009C5700"/>
    <w:rsid w:val="009C5D65"/>
    <w:rsid w:val="00A03016"/>
    <w:rsid w:val="00A20649"/>
    <w:rsid w:val="00A5688E"/>
    <w:rsid w:val="00A76543"/>
    <w:rsid w:val="00A819DF"/>
    <w:rsid w:val="00A86DDD"/>
    <w:rsid w:val="00AA6297"/>
    <w:rsid w:val="00AB2643"/>
    <w:rsid w:val="00B00814"/>
    <w:rsid w:val="00B0671F"/>
    <w:rsid w:val="00B160A1"/>
    <w:rsid w:val="00B40958"/>
    <w:rsid w:val="00B72E10"/>
    <w:rsid w:val="00BD0CCB"/>
    <w:rsid w:val="00BE4FEA"/>
    <w:rsid w:val="00BF665F"/>
    <w:rsid w:val="00C30015"/>
    <w:rsid w:val="00C40E7A"/>
    <w:rsid w:val="00C76AA4"/>
    <w:rsid w:val="00C83102"/>
    <w:rsid w:val="00CB06EE"/>
    <w:rsid w:val="00CE1F79"/>
    <w:rsid w:val="00CF31D4"/>
    <w:rsid w:val="00CF6AB9"/>
    <w:rsid w:val="00D1627D"/>
    <w:rsid w:val="00D70411"/>
    <w:rsid w:val="00DE39EB"/>
    <w:rsid w:val="00DE7F71"/>
    <w:rsid w:val="00E35A77"/>
    <w:rsid w:val="00E63ED0"/>
    <w:rsid w:val="00E916E2"/>
    <w:rsid w:val="00EA7B27"/>
    <w:rsid w:val="00F14976"/>
    <w:rsid w:val="00F3306F"/>
    <w:rsid w:val="00F341A4"/>
    <w:rsid w:val="00F567A1"/>
    <w:rsid w:val="00F609CD"/>
    <w:rsid w:val="00F62713"/>
    <w:rsid w:val="00F72130"/>
    <w:rsid w:val="00F855D7"/>
    <w:rsid w:val="00FD046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ABE932"/>
  <w15:docId w15:val="{B9440F33-0B94-451A-8242-6ABA0A74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8F1270"/>
    <w:pPr>
      <w:spacing w:after="0" w:line="240" w:lineRule="auto"/>
      <w:ind w:left="720"/>
      <w:contextualSpacing/>
    </w:pPr>
    <w:rPr>
      <w:rFonts w:ascii="Times New Roman" w:eastAsiaTheme="minorEastAsia" w:hAnsi="Times New Roman" w:cstheme="minorBidi"/>
      <w:szCs w:val="24"/>
      <w:lang w:val="en-GB" w:eastAsia="ja-JP"/>
    </w:rPr>
  </w:style>
  <w:style w:type="character" w:customStyle="1" w:styleId="hps">
    <w:name w:val="hps"/>
    <w:rsid w:val="008F1270"/>
  </w:style>
  <w:style w:type="paragraph" w:styleId="Sansinterligne">
    <w:name w:val="No Spacing"/>
    <w:rsid w:val="0056067F"/>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6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9ACFF-E21C-41ED-97B1-399F5C2B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7365</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2015-05-05T11:38:00Z</cp:lastPrinted>
  <dcterms:created xsi:type="dcterms:W3CDTF">2019-05-07T11:36:00Z</dcterms:created>
  <dcterms:modified xsi:type="dcterms:W3CDTF">2019-05-07T11:36:00Z</dcterms:modified>
</cp:coreProperties>
</file>