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9C" w:rsidRPr="00DD162D" w:rsidRDefault="00726846" w:rsidP="00DD162D">
      <w:pPr>
        <w:spacing w:after="0" w:line="240" w:lineRule="auto"/>
        <w:jc w:val="center"/>
        <w:rPr>
          <w:rFonts w:eastAsia="Times New Roman" w:cs="Arial"/>
          <w:b/>
          <w:sz w:val="28"/>
          <w:szCs w:val="28"/>
        </w:rPr>
      </w:pPr>
      <w:r>
        <w:rPr>
          <w:noProof/>
          <w:lang w:eastAsia="fr-CA"/>
        </w:rPr>
        <w:drawing>
          <wp:anchor distT="0" distB="0" distL="114300" distR="114300" simplePos="0" relativeHeight="251659264" behindDoc="0" locked="0" layoutInCell="1" allowOverlap="1" wp14:anchorId="2D27641C" wp14:editId="5B38572B">
            <wp:simplePos x="0" y="0"/>
            <wp:positionH relativeFrom="column">
              <wp:posOffset>175260</wp:posOffset>
            </wp:positionH>
            <wp:positionV relativeFrom="paragraph">
              <wp:posOffset>53340</wp:posOffset>
            </wp:positionV>
            <wp:extent cx="944880" cy="858266"/>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858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807" w:rsidRPr="003C4807" w:rsidRDefault="00DD162D" w:rsidP="00ED2447">
      <w:pPr>
        <w:spacing w:after="0" w:line="240" w:lineRule="auto"/>
        <w:jc w:val="center"/>
        <w:rPr>
          <w:rFonts w:eastAsia="Times New Roman" w:cs="Arial"/>
          <w:b/>
          <w:color w:val="0000FF"/>
          <w:sz w:val="28"/>
          <w:szCs w:val="28"/>
          <w:lang w:val="en-CA"/>
        </w:rPr>
      </w:pPr>
      <w:r>
        <w:rPr>
          <w:rFonts w:eastAsia="Times New Roman" w:cs="Arial"/>
          <w:b/>
          <w:color w:val="0000FF"/>
          <w:sz w:val="28"/>
          <w:szCs w:val="28"/>
          <w:lang w:val="en-CA"/>
        </w:rPr>
        <w:t xml:space="preserve">      </w:t>
      </w:r>
      <w:r w:rsidR="003C4807" w:rsidRPr="003C4807">
        <w:rPr>
          <w:rFonts w:eastAsia="Times New Roman" w:cs="Arial"/>
          <w:b/>
          <w:color w:val="0000FF"/>
          <w:sz w:val="28"/>
          <w:szCs w:val="28"/>
          <w:lang w:val="en-CA"/>
        </w:rPr>
        <w:t xml:space="preserve">PRINCE EDWARD ISLAND </w:t>
      </w:r>
    </w:p>
    <w:p w:rsidR="00ED2447" w:rsidRPr="003C4807" w:rsidRDefault="00DD162D" w:rsidP="00ED2447">
      <w:pPr>
        <w:spacing w:after="0" w:line="240" w:lineRule="auto"/>
        <w:jc w:val="center"/>
        <w:rPr>
          <w:rFonts w:eastAsia="Times New Roman" w:cs="Arial"/>
          <w:b/>
          <w:color w:val="0000FF"/>
          <w:sz w:val="28"/>
          <w:szCs w:val="28"/>
          <w:lang w:val="en-CA"/>
        </w:rPr>
      </w:pPr>
      <w:r>
        <w:rPr>
          <w:rFonts w:eastAsia="Times New Roman" w:cs="Arial"/>
          <w:b/>
          <w:color w:val="0000FF"/>
          <w:sz w:val="28"/>
          <w:szCs w:val="28"/>
          <w:lang w:val="en-CA"/>
        </w:rPr>
        <w:t xml:space="preserve">      </w:t>
      </w:r>
      <w:r w:rsidR="003C4807" w:rsidRPr="003C4807">
        <w:rPr>
          <w:rFonts w:eastAsia="Times New Roman" w:cs="Arial"/>
          <w:b/>
          <w:color w:val="0000FF"/>
          <w:sz w:val="28"/>
          <w:szCs w:val="28"/>
          <w:lang w:val="en-CA"/>
        </w:rPr>
        <w:t>RETIRED TEACHERS’ ASSOCIATION</w:t>
      </w:r>
    </w:p>
    <w:p w:rsidR="003C4807" w:rsidRDefault="003C4807" w:rsidP="00E13D4F">
      <w:pPr>
        <w:spacing w:after="0" w:line="240" w:lineRule="auto"/>
        <w:jc w:val="center"/>
        <w:rPr>
          <w:rFonts w:eastAsia="Times New Roman" w:cs="Arial"/>
          <w:b/>
          <w:szCs w:val="24"/>
          <w:lang w:val="en-CA"/>
        </w:rPr>
      </w:pPr>
    </w:p>
    <w:p w:rsidR="00E13D4F" w:rsidRPr="00056087" w:rsidRDefault="00DD162D" w:rsidP="00E13D4F">
      <w:pPr>
        <w:spacing w:after="0" w:line="240" w:lineRule="auto"/>
        <w:jc w:val="center"/>
        <w:rPr>
          <w:rFonts w:eastAsia="Times New Roman" w:cs="Arial"/>
          <w:b/>
          <w:szCs w:val="24"/>
        </w:rPr>
      </w:pPr>
      <w:r>
        <w:rPr>
          <w:rFonts w:eastAsia="Times New Roman" w:cs="Arial"/>
          <w:b/>
          <w:szCs w:val="24"/>
        </w:rPr>
        <w:t xml:space="preserve">  </w:t>
      </w:r>
      <w:r w:rsidR="007F6FEF" w:rsidRPr="00056087">
        <w:rPr>
          <w:rFonts w:eastAsia="Times New Roman" w:cs="Arial"/>
          <w:b/>
          <w:szCs w:val="24"/>
        </w:rPr>
        <w:t xml:space="preserve">REPORT DU </w:t>
      </w:r>
      <w:r w:rsidR="003C4807" w:rsidRPr="00056087">
        <w:rPr>
          <w:rFonts w:eastAsia="Times New Roman" w:cs="Arial"/>
          <w:b/>
          <w:szCs w:val="24"/>
        </w:rPr>
        <w:t>MEMB</w:t>
      </w:r>
      <w:r w:rsidR="007F6FEF" w:rsidRPr="00056087">
        <w:rPr>
          <w:rFonts w:eastAsia="Times New Roman" w:cs="Arial"/>
          <w:b/>
          <w:szCs w:val="24"/>
        </w:rPr>
        <w:t>RE</w:t>
      </w:r>
      <w:r w:rsidR="003C4807" w:rsidRPr="00056087">
        <w:rPr>
          <w:rFonts w:eastAsia="Times New Roman" w:cs="Arial"/>
          <w:b/>
          <w:szCs w:val="24"/>
        </w:rPr>
        <w:t xml:space="preserve"> </w:t>
      </w:r>
    </w:p>
    <w:p w:rsidR="007F6FEF" w:rsidRPr="00056087" w:rsidRDefault="007F6FEF" w:rsidP="007F6FEF">
      <w:pPr>
        <w:spacing w:after="0" w:line="240" w:lineRule="auto"/>
        <w:rPr>
          <w:rFonts w:eastAsia="Times New Roman" w:cs="Arial"/>
          <w:b/>
          <w:szCs w:val="24"/>
        </w:rPr>
      </w:pPr>
    </w:p>
    <w:p w:rsidR="00056087" w:rsidRPr="00DD162D" w:rsidRDefault="00056087" w:rsidP="00DD162D">
      <w:pPr>
        <w:widowControl w:val="0"/>
        <w:autoSpaceDE w:val="0"/>
        <w:autoSpaceDN w:val="0"/>
        <w:adjustRightInd w:val="0"/>
        <w:spacing w:after="0"/>
        <w:rPr>
          <w:rFonts w:cs="Arial"/>
          <w:b/>
          <w:bCs/>
          <w:szCs w:val="24"/>
        </w:rPr>
      </w:pPr>
      <w:r w:rsidRPr="00DD162D">
        <w:rPr>
          <w:rFonts w:cs="Calibri"/>
          <w:b/>
          <w:bCs/>
          <w:szCs w:val="24"/>
          <w:u w:val="single"/>
        </w:rPr>
        <w:t>A</w:t>
      </w:r>
      <w:r w:rsidRPr="00DD162D">
        <w:rPr>
          <w:rFonts w:cs="Arial"/>
          <w:b/>
          <w:bCs/>
          <w:szCs w:val="24"/>
          <w:u w:val="single"/>
        </w:rPr>
        <w:t>. Préoccupations majeures de notre Association</w:t>
      </w:r>
      <w:r w:rsidRPr="00DD162D">
        <w:rPr>
          <w:rFonts w:cs="Arial"/>
          <w:b/>
          <w:bCs/>
          <w:szCs w:val="24"/>
        </w:rPr>
        <w:t>.</w:t>
      </w:r>
    </w:p>
    <w:p w:rsidR="00056087" w:rsidRPr="00DD162D" w:rsidRDefault="00056087" w:rsidP="00DD162D">
      <w:pPr>
        <w:widowControl w:val="0"/>
        <w:autoSpaceDE w:val="0"/>
        <w:autoSpaceDN w:val="0"/>
        <w:adjustRightInd w:val="0"/>
        <w:spacing w:after="0"/>
        <w:ind w:left="360"/>
        <w:rPr>
          <w:rFonts w:cs="Arial"/>
          <w:b/>
          <w:bCs/>
          <w:szCs w:val="24"/>
        </w:rPr>
      </w:pPr>
      <w:r w:rsidRPr="00DD162D">
        <w:rPr>
          <w:rFonts w:cs="Arial"/>
          <w:b/>
          <w:bCs/>
          <w:szCs w:val="24"/>
        </w:rPr>
        <w:t>1. Niveau fédéral</w:t>
      </w:r>
    </w:p>
    <w:p w:rsidR="00DD162D" w:rsidRPr="00DD162D" w:rsidRDefault="00DD162D" w:rsidP="00DD162D">
      <w:pPr>
        <w:pStyle w:val="Paragraphedeliste"/>
        <w:widowControl w:val="0"/>
        <w:numPr>
          <w:ilvl w:val="0"/>
          <w:numId w:val="18"/>
        </w:numPr>
        <w:autoSpaceDE w:val="0"/>
        <w:autoSpaceDN w:val="0"/>
        <w:adjustRightInd w:val="0"/>
        <w:ind w:left="1080"/>
        <w:rPr>
          <w:rFonts w:ascii="Arial" w:hAnsi="Arial" w:cs="Arial"/>
          <w:szCs w:val="24"/>
          <w:lang w:val="fr-CA"/>
        </w:rPr>
      </w:pPr>
      <w:r w:rsidRPr="00DD162D">
        <w:rPr>
          <w:rFonts w:ascii="Arial" w:hAnsi="Arial" w:cs="Arial"/>
          <w:szCs w:val="24"/>
          <w:lang w:val="fr-CA"/>
        </w:rPr>
        <w:t>Projet de loi</w:t>
      </w:r>
      <w:r w:rsidR="007F7E1A">
        <w:rPr>
          <w:rFonts w:ascii="Arial" w:hAnsi="Arial" w:cs="Arial"/>
          <w:szCs w:val="24"/>
          <w:lang w:val="fr-CA"/>
        </w:rPr>
        <w:t> </w:t>
      </w:r>
      <w:r w:rsidRPr="00DD162D">
        <w:rPr>
          <w:rFonts w:ascii="Arial" w:hAnsi="Arial" w:cs="Arial"/>
          <w:szCs w:val="24"/>
          <w:lang w:val="fr-CA"/>
        </w:rPr>
        <w:t>C-27.</w:t>
      </w:r>
    </w:p>
    <w:p w:rsidR="00DD162D" w:rsidRPr="00DD162D" w:rsidRDefault="00DD162D" w:rsidP="00DD162D">
      <w:pPr>
        <w:pStyle w:val="Paragraphedeliste"/>
        <w:widowControl w:val="0"/>
        <w:numPr>
          <w:ilvl w:val="0"/>
          <w:numId w:val="18"/>
        </w:numPr>
        <w:autoSpaceDE w:val="0"/>
        <w:autoSpaceDN w:val="0"/>
        <w:adjustRightInd w:val="0"/>
        <w:ind w:left="1080"/>
        <w:rPr>
          <w:rFonts w:ascii="Arial" w:hAnsi="Arial" w:cs="Arial"/>
          <w:szCs w:val="24"/>
        </w:rPr>
      </w:pPr>
      <w:proofErr w:type="spellStart"/>
      <w:r w:rsidRPr="00DD162D">
        <w:rPr>
          <w:rFonts w:ascii="Arial" w:hAnsi="Arial" w:cs="Arial"/>
          <w:szCs w:val="24"/>
        </w:rPr>
        <w:t>Pharmacie</w:t>
      </w:r>
      <w:proofErr w:type="spellEnd"/>
      <w:r w:rsidRPr="00DD162D">
        <w:rPr>
          <w:rFonts w:ascii="Arial" w:hAnsi="Arial" w:cs="Arial"/>
          <w:szCs w:val="24"/>
        </w:rPr>
        <w:t xml:space="preserve"> </w:t>
      </w:r>
      <w:proofErr w:type="spellStart"/>
      <w:r w:rsidRPr="00DD162D">
        <w:rPr>
          <w:rFonts w:ascii="Arial" w:hAnsi="Arial" w:cs="Arial"/>
          <w:szCs w:val="24"/>
        </w:rPr>
        <w:t>nationale</w:t>
      </w:r>
      <w:proofErr w:type="spellEnd"/>
      <w:r w:rsidRPr="00DD162D">
        <w:rPr>
          <w:rFonts w:ascii="Arial" w:hAnsi="Arial" w:cs="Arial"/>
          <w:szCs w:val="24"/>
        </w:rPr>
        <w:t>.</w:t>
      </w:r>
    </w:p>
    <w:p w:rsidR="00DD162D" w:rsidRPr="00DD162D" w:rsidRDefault="00DD162D" w:rsidP="00DD162D">
      <w:pPr>
        <w:pStyle w:val="Paragraphedeliste"/>
        <w:widowControl w:val="0"/>
        <w:numPr>
          <w:ilvl w:val="0"/>
          <w:numId w:val="18"/>
        </w:numPr>
        <w:autoSpaceDE w:val="0"/>
        <w:autoSpaceDN w:val="0"/>
        <w:adjustRightInd w:val="0"/>
        <w:ind w:left="1080"/>
        <w:rPr>
          <w:rFonts w:ascii="Arial" w:hAnsi="Arial" w:cs="Arial"/>
          <w:szCs w:val="24"/>
          <w:lang w:val="fr-CA"/>
        </w:rPr>
      </w:pPr>
      <w:r w:rsidRPr="00DD162D">
        <w:rPr>
          <w:rFonts w:ascii="Arial" w:hAnsi="Arial" w:cs="Arial"/>
          <w:szCs w:val="24"/>
          <w:lang w:val="fr-CA"/>
        </w:rPr>
        <w:t>Pauvreté chez les personnes âgées.</w:t>
      </w:r>
    </w:p>
    <w:p w:rsidR="00DD162D" w:rsidRPr="00DD162D" w:rsidRDefault="00DD162D" w:rsidP="00DD162D">
      <w:pPr>
        <w:pStyle w:val="Paragraphedeliste"/>
        <w:widowControl w:val="0"/>
        <w:numPr>
          <w:ilvl w:val="0"/>
          <w:numId w:val="18"/>
        </w:numPr>
        <w:autoSpaceDE w:val="0"/>
        <w:autoSpaceDN w:val="0"/>
        <w:adjustRightInd w:val="0"/>
        <w:ind w:left="1080"/>
        <w:rPr>
          <w:rFonts w:ascii="Arial" w:hAnsi="Arial" w:cs="Arial"/>
          <w:szCs w:val="24"/>
          <w:lang w:val="fr-CA"/>
        </w:rPr>
      </w:pPr>
      <w:r w:rsidRPr="00DD162D">
        <w:rPr>
          <w:rFonts w:ascii="Arial" w:hAnsi="Arial" w:cs="Arial"/>
          <w:szCs w:val="24"/>
          <w:lang w:val="fr-CA"/>
        </w:rPr>
        <w:t>De l</w:t>
      </w:r>
      <w:r w:rsidR="007F7E1A">
        <w:rPr>
          <w:rFonts w:ascii="Arial" w:hAnsi="Arial" w:cs="Arial"/>
          <w:szCs w:val="24"/>
          <w:lang w:val="fr-CA"/>
        </w:rPr>
        <w:t>’</w:t>
      </w:r>
      <w:r w:rsidRPr="00DD162D">
        <w:rPr>
          <w:rFonts w:ascii="Arial" w:hAnsi="Arial" w:cs="Arial"/>
          <w:szCs w:val="24"/>
          <w:lang w:val="fr-CA"/>
        </w:rPr>
        <w:t>hôpital aux soins à domicile</w:t>
      </w:r>
    </w:p>
    <w:p w:rsidR="00056087" w:rsidRPr="007F7E1A" w:rsidRDefault="00056087" w:rsidP="00DD162D">
      <w:pPr>
        <w:pStyle w:val="Paragraphedeliste"/>
        <w:widowControl w:val="0"/>
        <w:autoSpaceDE w:val="0"/>
        <w:autoSpaceDN w:val="0"/>
        <w:adjustRightInd w:val="0"/>
        <w:ind w:left="1080"/>
        <w:rPr>
          <w:rFonts w:ascii="Arial" w:hAnsi="Arial" w:cs="Arial"/>
          <w:szCs w:val="24"/>
          <w:lang w:val="fr-CA"/>
        </w:rPr>
      </w:pPr>
    </w:p>
    <w:p w:rsidR="00056087" w:rsidRPr="00DD162D" w:rsidRDefault="00056087" w:rsidP="00DD162D">
      <w:pPr>
        <w:widowControl w:val="0"/>
        <w:autoSpaceDE w:val="0"/>
        <w:autoSpaceDN w:val="0"/>
        <w:adjustRightInd w:val="0"/>
        <w:spacing w:after="0"/>
        <w:ind w:left="360"/>
        <w:rPr>
          <w:rFonts w:cs="Arial"/>
          <w:b/>
          <w:bCs/>
          <w:szCs w:val="24"/>
          <w:u w:val="single"/>
        </w:rPr>
      </w:pPr>
      <w:r w:rsidRPr="00DD162D">
        <w:rPr>
          <w:rFonts w:cs="Arial"/>
          <w:b/>
          <w:bCs/>
          <w:szCs w:val="24"/>
          <w:u w:val="single"/>
        </w:rPr>
        <w:t>2. Niveau provincial</w:t>
      </w:r>
      <w:r w:rsidR="00F62F61" w:rsidRPr="00DD162D">
        <w:rPr>
          <w:rFonts w:cs="Arial"/>
          <w:b/>
          <w:bCs/>
          <w:szCs w:val="24"/>
          <w:u w:val="single"/>
        </w:rPr>
        <w:t> :</w:t>
      </w:r>
    </w:p>
    <w:p w:rsidR="00DD162D" w:rsidRPr="007F7E1A" w:rsidRDefault="00DD162D" w:rsidP="00DD162D">
      <w:pPr>
        <w:pStyle w:val="Paragraphedeliste"/>
        <w:numPr>
          <w:ilvl w:val="0"/>
          <w:numId w:val="26"/>
        </w:numPr>
        <w:ind w:left="1080"/>
        <w:rPr>
          <w:rFonts w:ascii="Arial" w:eastAsia="Tahoma" w:hAnsi="Arial" w:cs="Arial"/>
          <w:szCs w:val="24"/>
          <w:lang w:val="fr-CA"/>
        </w:rPr>
      </w:pPr>
      <w:r w:rsidRPr="007F7E1A">
        <w:rPr>
          <w:rFonts w:ascii="Arial" w:eastAsia="Tahoma" w:hAnsi="Arial" w:cs="Arial"/>
          <w:szCs w:val="24"/>
          <w:lang w:val="fr-CA"/>
        </w:rPr>
        <w:t>Changement des jours d</w:t>
      </w:r>
      <w:r w:rsidR="007F7E1A" w:rsidRPr="007F7E1A">
        <w:rPr>
          <w:rFonts w:ascii="Arial" w:eastAsia="Tahoma" w:hAnsi="Arial" w:cs="Arial"/>
          <w:szCs w:val="24"/>
          <w:lang w:val="fr-CA"/>
        </w:rPr>
        <w:t>’</w:t>
      </w:r>
      <w:r w:rsidRPr="007F7E1A">
        <w:rPr>
          <w:rFonts w:ascii="Arial" w:eastAsia="Tahoma" w:hAnsi="Arial" w:cs="Arial"/>
          <w:szCs w:val="24"/>
          <w:lang w:val="fr-CA"/>
        </w:rPr>
        <w:t>ordonnance de 30 jours à 90 jours.</w:t>
      </w:r>
    </w:p>
    <w:p w:rsidR="00DD162D" w:rsidRPr="007F7E1A" w:rsidRDefault="00DD162D" w:rsidP="00DD162D">
      <w:pPr>
        <w:pStyle w:val="Paragraphedeliste"/>
        <w:numPr>
          <w:ilvl w:val="0"/>
          <w:numId w:val="26"/>
        </w:numPr>
        <w:ind w:left="1080"/>
        <w:rPr>
          <w:rFonts w:ascii="Arial" w:eastAsia="Tahoma" w:hAnsi="Arial" w:cs="Arial"/>
          <w:szCs w:val="24"/>
          <w:lang w:val="fr-CA"/>
        </w:rPr>
      </w:pPr>
      <w:r w:rsidRPr="007F7E1A">
        <w:rPr>
          <w:rFonts w:ascii="Arial" w:eastAsia="Tahoma" w:hAnsi="Arial" w:cs="Arial"/>
          <w:szCs w:val="24"/>
          <w:lang w:val="fr-CA"/>
        </w:rPr>
        <w:t>Plus d</w:t>
      </w:r>
      <w:r w:rsidR="007F7E1A">
        <w:rPr>
          <w:rFonts w:ascii="Arial" w:eastAsia="Tahoma" w:hAnsi="Arial" w:cs="Arial"/>
          <w:szCs w:val="24"/>
          <w:lang w:val="fr-CA"/>
        </w:rPr>
        <w:t>’</w:t>
      </w:r>
      <w:r w:rsidRPr="007F7E1A">
        <w:rPr>
          <w:rFonts w:ascii="Arial" w:eastAsia="Tahoma" w:hAnsi="Arial" w:cs="Arial"/>
          <w:szCs w:val="24"/>
          <w:lang w:val="fr-CA"/>
        </w:rPr>
        <w:t>unités pour logement subventionné</w:t>
      </w:r>
      <w:r w:rsidR="007F7E1A">
        <w:rPr>
          <w:rFonts w:ascii="Arial" w:eastAsia="Tahoma" w:hAnsi="Arial" w:cs="Arial"/>
          <w:szCs w:val="24"/>
          <w:lang w:val="fr-CA"/>
        </w:rPr>
        <w:t>s</w:t>
      </w:r>
      <w:r w:rsidRPr="007F7E1A">
        <w:rPr>
          <w:rFonts w:ascii="Arial" w:eastAsia="Tahoma" w:hAnsi="Arial" w:cs="Arial"/>
          <w:szCs w:val="24"/>
          <w:lang w:val="fr-CA"/>
        </w:rPr>
        <w:t xml:space="preserve"> pour personnes âgées.</w:t>
      </w:r>
    </w:p>
    <w:p w:rsidR="00DD162D" w:rsidRPr="007F7E1A" w:rsidRDefault="00DD162D" w:rsidP="00DD162D">
      <w:pPr>
        <w:pStyle w:val="Paragraphedeliste"/>
        <w:numPr>
          <w:ilvl w:val="0"/>
          <w:numId w:val="26"/>
        </w:numPr>
        <w:ind w:left="1080"/>
        <w:rPr>
          <w:rFonts w:ascii="Arial" w:eastAsia="Tahoma" w:hAnsi="Arial" w:cs="Arial"/>
          <w:szCs w:val="24"/>
          <w:lang w:val="fr-CA"/>
        </w:rPr>
      </w:pPr>
      <w:r w:rsidRPr="007F7E1A">
        <w:rPr>
          <w:rFonts w:ascii="Arial" w:eastAsia="Tahoma" w:hAnsi="Arial" w:cs="Arial"/>
          <w:szCs w:val="24"/>
          <w:lang w:val="fr-CA"/>
        </w:rPr>
        <w:t>Plus de lits de soins d</w:t>
      </w:r>
      <w:r w:rsidR="007F7E1A" w:rsidRPr="007F7E1A">
        <w:rPr>
          <w:rFonts w:ascii="Arial" w:eastAsia="Tahoma" w:hAnsi="Arial" w:cs="Arial"/>
          <w:szCs w:val="24"/>
          <w:lang w:val="fr-CA"/>
        </w:rPr>
        <w:t>’</w:t>
      </w:r>
      <w:r w:rsidRPr="007F7E1A">
        <w:rPr>
          <w:rFonts w:ascii="Arial" w:eastAsia="Tahoma" w:hAnsi="Arial" w:cs="Arial"/>
          <w:szCs w:val="24"/>
          <w:lang w:val="fr-CA"/>
        </w:rPr>
        <w:t>infirmier.</w:t>
      </w:r>
    </w:p>
    <w:p w:rsidR="00DD162D" w:rsidRPr="00DD162D" w:rsidRDefault="00DD162D" w:rsidP="00DD162D">
      <w:pPr>
        <w:pStyle w:val="Paragraphedeliste"/>
        <w:numPr>
          <w:ilvl w:val="0"/>
          <w:numId w:val="26"/>
        </w:numPr>
        <w:ind w:left="1080"/>
        <w:rPr>
          <w:rFonts w:ascii="Arial" w:eastAsia="Tahoma" w:hAnsi="Arial" w:cs="Arial"/>
          <w:spacing w:val="3"/>
          <w:szCs w:val="24"/>
          <w:lang w:val="fr-FR"/>
        </w:rPr>
      </w:pPr>
      <w:r w:rsidRPr="007F7E1A">
        <w:rPr>
          <w:rFonts w:ascii="Arial" w:eastAsia="Tahoma" w:hAnsi="Arial" w:cs="Arial"/>
          <w:szCs w:val="24"/>
          <w:lang w:val="fr-CA"/>
        </w:rPr>
        <w:t>De</w:t>
      </w:r>
      <w:r w:rsidRPr="00DD162D">
        <w:rPr>
          <w:rFonts w:ascii="Arial" w:eastAsia="Tahoma" w:hAnsi="Arial" w:cs="Arial"/>
          <w:spacing w:val="3"/>
          <w:szCs w:val="24"/>
          <w:lang w:val="fr-FR"/>
        </w:rPr>
        <w:t xml:space="preserve"> l</w:t>
      </w:r>
      <w:r w:rsidR="007F7E1A">
        <w:rPr>
          <w:rFonts w:ascii="Arial" w:eastAsia="Tahoma" w:hAnsi="Arial" w:cs="Arial"/>
          <w:spacing w:val="3"/>
          <w:szCs w:val="24"/>
          <w:lang w:val="fr-FR"/>
        </w:rPr>
        <w:t>’</w:t>
      </w:r>
      <w:r w:rsidRPr="00DD162D">
        <w:rPr>
          <w:rFonts w:ascii="Arial" w:eastAsia="Tahoma" w:hAnsi="Arial" w:cs="Arial"/>
          <w:spacing w:val="3"/>
          <w:szCs w:val="24"/>
          <w:lang w:val="fr-FR"/>
        </w:rPr>
        <w:t>hôpital aux soins à domicile.</w:t>
      </w:r>
    </w:p>
    <w:p w:rsidR="00056087" w:rsidRPr="00DD162D" w:rsidRDefault="00056087" w:rsidP="00DD162D">
      <w:pPr>
        <w:pStyle w:val="Paragraphedeliste"/>
        <w:widowControl w:val="0"/>
        <w:autoSpaceDE w:val="0"/>
        <w:autoSpaceDN w:val="0"/>
        <w:adjustRightInd w:val="0"/>
        <w:ind w:left="1080"/>
        <w:rPr>
          <w:rFonts w:ascii="Arial" w:hAnsi="Arial" w:cs="Arial"/>
          <w:szCs w:val="24"/>
          <w:lang w:val="fr-FR"/>
        </w:rPr>
      </w:pPr>
    </w:p>
    <w:p w:rsidR="00056087" w:rsidRPr="00DD162D" w:rsidRDefault="00056087" w:rsidP="00DD162D">
      <w:pPr>
        <w:widowControl w:val="0"/>
        <w:autoSpaceDE w:val="0"/>
        <w:autoSpaceDN w:val="0"/>
        <w:adjustRightInd w:val="0"/>
        <w:spacing w:after="0"/>
        <w:rPr>
          <w:rFonts w:cs="Arial"/>
          <w:b/>
          <w:bCs/>
          <w:szCs w:val="24"/>
          <w:u w:val="single"/>
        </w:rPr>
      </w:pPr>
      <w:r w:rsidRPr="00DD162D">
        <w:rPr>
          <w:rFonts w:cs="Arial"/>
          <w:b/>
          <w:bCs/>
          <w:szCs w:val="24"/>
          <w:u w:val="single"/>
        </w:rPr>
        <w:t>B. Activités principales depuis la dernière assemblée annuelle d’ACER-CART.</w:t>
      </w:r>
    </w:p>
    <w:p w:rsidR="00DD162D" w:rsidRPr="00DD162D" w:rsidRDefault="00DD162D" w:rsidP="00DD162D">
      <w:pPr>
        <w:pStyle w:val="Paragraphedeliste"/>
        <w:numPr>
          <w:ilvl w:val="0"/>
          <w:numId w:val="27"/>
        </w:numPr>
        <w:rPr>
          <w:rFonts w:ascii="Arial" w:hAnsi="Arial" w:cs="Arial"/>
          <w:szCs w:val="24"/>
          <w:lang w:val="fr-CA"/>
        </w:rPr>
      </w:pPr>
      <w:r w:rsidRPr="00DD162D">
        <w:rPr>
          <w:rFonts w:ascii="Arial" w:hAnsi="Arial" w:cs="Arial"/>
          <w:szCs w:val="24"/>
          <w:lang w:val="fr-CA"/>
        </w:rPr>
        <w:t>Assemblée annuelle de l’Association le 2 novembre 2017.</w:t>
      </w:r>
    </w:p>
    <w:p w:rsidR="00DD162D" w:rsidRPr="00DD162D" w:rsidRDefault="00DD162D" w:rsidP="00DD162D">
      <w:pPr>
        <w:spacing w:after="0"/>
        <w:ind w:left="708"/>
        <w:rPr>
          <w:rFonts w:cs="Arial"/>
          <w:szCs w:val="24"/>
        </w:rPr>
      </w:pPr>
      <w:r w:rsidRPr="00DD162D">
        <w:rPr>
          <w:rFonts w:cs="Arial"/>
          <w:szCs w:val="24"/>
        </w:rPr>
        <w:t>L</w:t>
      </w:r>
      <w:r w:rsidR="007F7E1A">
        <w:rPr>
          <w:rFonts w:cs="Arial"/>
          <w:szCs w:val="24"/>
        </w:rPr>
        <w:t>’</w:t>
      </w:r>
      <w:r w:rsidRPr="00DD162D">
        <w:rPr>
          <w:rFonts w:cs="Arial"/>
          <w:szCs w:val="24"/>
        </w:rPr>
        <w:t>invité d</w:t>
      </w:r>
      <w:r w:rsidR="007F7E1A">
        <w:rPr>
          <w:rFonts w:cs="Arial"/>
          <w:szCs w:val="24"/>
        </w:rPr>
        <w:t>’</w:t>
      </w:r>
      <w:r w:rsidRPr="00DD162D">
        <w:rPr>
          <w:rFonts w:cs="Arial"/>
          <w:szCs w:val="24"/>
        </w:rPr>
        <w:t xml:space="preserve">honneur parla du plan de santé des personnes âgées et des médicaments catastrophiques. </w:t>
      </w:r>
      <w:proofErr w:type="spellStart"/>
      <w:r w:rsidRPr="00DD162D">
        <w:rPr>
          <w:rFonts w:cs="Arial"/>
          <w:szCs w:val="24"/>
        </w:rPr>
        <w:t>Sellina</w:t>
      </w:r>
      <w:proofErr w:type="spellEnd"/>
      <w:r w:rsidRPr="00DD162D">
        <w:rPr>
          <w:rFonts w:cs="Arial"/>
          <w:szCs w:val="24"/>
        </w:rPr>
        <w:t xml:space="preserve"> Pellerin, membre de l</w:t>
      </w:r>
      <w:r w:rsidR="007F7E1A">
        <w:rPr>
          <w:rFonts w:cs="Arial"/>
          <w:szCs w:val="24"/>
        </w:rPr>
        <w:t>’</w:t>
      </w:r>
      <w:r w:rsidRPr="00DD162D">
        <w:rPr>
          <w:rFonts w:cs="Arial"/>
          <w:szCs w:val="24"/>
        </w:rPr>
        <w:t xml:space="preserve">Association des professeurs de </w:t>
      </w:r>
      <w:proofErr w:type="gramStart"/>
      <w:r w:rsidRPr="00DD162D">
        <w:rPr>
          <w:rFonts w:cs="Arial"/>
          <w:szCs w:val="24"/>
        </w:rPr>
        <w:t>l</w:t>
      </w:r>
      <w:r w:rsidR="007F7E1A">
        <w:rPr>
          <w:rFonts w:cs="Arial"/>
          <w:szCs w:val="24"/>
        </w:rPr>
        <w:t>’</w:t>
      </w:r>
      <w:r w:rsidRPr="00DD162D">
        <w:rPr>
          <w:rFonts w:cs="Arial"/>
          <w:szCs w:val="24"/>
        </w:rPr>
        <w:t>Î.-</w:t>
      </w:r>
      <w:proofErr w:type="gramEnd"/>
      <w:r w:rsidRPr="00DD162D">
        <w:rPr>
          <w:rFonts w:cs="Arial"/>
          <w:szCs w:val="24"/>
        </w:rPr>
        <w:t>P.-É., parla de la pénurie des enseignants suppléants spécialement dans les milieux ruraux et dans les champs d</w:t>
      </w:r>
      <w:r w:rsidR="007F7E1A">
        <w:rPr>
          <w:rFonts w:cs="Arial"/>
          <w:szCs w:val="24"/>
        </w:rPr>
        <w:t>’</w:t>
      </w:r>
      <w:r w:rsidRPr="00DD162D">
        <w:rPr>
          <w:rFonts w:cs="Arial"/>
          <w:szCs w:val="24"/>
        </w:rPr>
        <w:t>expertise.</w:t>
      </w:r>
    </w:p>
    <w:p w:rsidR="00DD162D" w:rsidRPr="00DD162D" w:rsidRDefault="00DD162D" w:rsidP="00DD162D">
      <w:pPr>
        <w:spacing w:after="0"/>
        <w:rPr>
          <w:rFonts w:cs="Arial"/>
          <w:szCs w:val="24"/>
        </w:rPr>
      </w:pPr>
    </w:p>
    <w:p w:rsidR="00DD162D" w:rsidRPr="007F7E1A" w:rsidRDefault="00DD162D" w:rsidP="00DD162D">
      <w:pPr>
        <w:pStyle w:val="Paragraphedeliste"/>
        <w:numPr>
          <w:ilvl w:val="0"/>
          <w:numId w:val="27"/>
        </w:numPr>
        <w:rPr>
          <w:rFonts w:ascii="Arial" w:eastAsia="Tahoma" w:hAnsi="Arial" w:cs="Arial"/>
          <w:szCs w:val="24"/>
          <w:lang w:val="fr-CA"/>
        </w:rPr>
      </w:pPr>
      <w:r w:rsidRPr="007F7E1A">
        <w:rPr>
          <w:rFonts w:ascii="Arial" w:eastAsia="Tahoma" w:hAnsi="Arial" w:cs="Arial"/>
          <w:szCs w:val="24"/>
          <w:lang w:val="fr-CA"/>
        </w:rPr>
        <w:t>ECRTO. L</w:t>
      </w:r>
      <w:r w:rsidR="007F7E1A" w:rsidRPr="007F7E1A">
        <w:rPr>
          <w:rFonts w:ascii="Arial" w:eastAsia="Tahoma" w:hAnsi="Arial" w:cs="Arial"/>
          <w:szCs w:val="24"/>
          <w:lang w:val="fr-CA"/>
        </w:rPr>
        <w:t>’</w:t>
      </w:r>
      <w:r w:rsidRPr="007F7E1A">
        <w:rPr>
          <w:rFonts w:ascii="Arial" w:eastAsia="Tahoma" w:hAnsi="Arial" w:cs="Arial"/>
          <w:szCs w:val="24"/>
          <w:lang w:val="fr-CA"/>
        </w:rPr>
        <w:t>Association des professeurs à la retraite sera l</w:t>
      </w:r>
      <w:r w:rsidR="007F7E1A" w:rsidRPr="007F7E1A">
        <w:rPr>
          <w:rFonts w:ascii="Arial" w:eastAsia="Tahoma" w:hAnsi="Arial" w:cs="Arial"/>
          <w:szCs w:val="24"/>
          <w:lang w:val="fr-CA"/>
        </w:rPr>
        <w:t>’</w:t>
      </w:r>
      <w:r w:rsidRPr="007F7E1A">
        <w:rPr>
          <w:rFonts w:ascii="Arial" w:eastAsia="Tahoma" w:hAnsi="Arial" w:cs="Arial"/>
          <w:szCs w:val="24"/>
          <w:lang w:val="fr-CA"/>
        </w:rPr>
        <w:t>hôte pour le ECRTO du 24 au 25 octobre 2018. Les plans de réunion progressent bien.</w:t>
      </w:r>
    </w:p>
    <w:p w:rsidR="00DD162D" w:rsidRPr="007F7E1A" w:rsidRDefault="00DD162D" w:rsidP="00DD162D">
      <w:pPr>
        <w:pStyle w:val="Paragraphedeliste"/>
        <w:rPr>
          <w:rFonts w:ascii="Arial" w:eastAsia="Tahoma" w:hAnsi="Arial" w:cs="Arial"/>
          <w:szCs w:val="24"/>
          <w:lang w:val="fr-CA"/>
        </w:rPr>
      </w:pPr>
    </w:p>
    <w:p w:rsidR="00DD162D" w:rsidRPr="00DD162D" w:rsidRDefault="00DD162D" w:rsidP="00DD162D">
      <w:pPr>
        <w:pStyle w:val="Paragraphedeliste"/>
        <w:numPr>
          <w:ilvl w:val="0"/>
          <w:numId w:val="27"/>
        </w:numPr>
        <w:rPr>
          <w:rFonts w:ascii="Arial" w:eastAsia="Tahoma" w:hAnsi="Arial" w:cs="Arial"/>
          <w:szCs w:val="24"/>
        </w:rPr>
      </w:pPr>
      <w:r w:rsidRPr="00DD162D">
        <w:rPr>
          <w:rFonts w:ascii="Arial" w:eastAsia="Tahoma" w:hAnsi="Arial" w:cs="Arial"/>
          <w:szCs w:val="24"/>
        </w:rPr>
        <w:t xml:space="preserve">Bourses </w:t>
      </w:r>
      <w:proofErr w:type="spellStart"/>
      <w:r w:rsidRPr="00DD162D">
        <w:rPr>
          <w:rFonts w:ascii="Arial" w:eastAsia="Tahoma" w:hAnsi="Arial" w:cs="Arial"/>
          <w:szCs w:val="24"/>
        </w:rPr>
        <w:t>d</w:t>
      </w:r>
      <w:r w:rsidR="007F7E1A">
        <w:rPr>
          <w:rFonts w:ascii="Arial" w:eastAsia="Tahoma" w:hAnsi="Arial" w:cs="Arial"/>
          <w:szCs w:val="24"/>
        </w:rPr>
        <w:t>’</w:t>
      </w:r>
      <w:r w:rsidRPr="00DD162D">
        <w:rPr>
          <w:rFonts w:ascii="Arial" w:eastAsia="Tahoma" w:hAnsi="Arial" w:cs="Arial"/>
          <w:szCs w:val="24"/>
        </w:rPr>
        <w:t>ét</w:t>
      </w:r>
      <w:bookmarkStart w:id="0" w:name="_GoBack"/>
      <w:bookmarkEnd w:id="0"/>
      <w:r w:rsidRPr="00DD162D">
        <w:rPr>
          <w:rFonts w:ascii="Arial" w:eastAsia="Tahoma" w:hAnsi="Arial" w:cs="Arial"/>
          <w:szCs w:val="24"/>
        </w:rPr>
        <w:t>udes</w:t>
      </w:r>
      <w:proofErr w:type="spellEnd"/>
      <w:r w:rsidRPr="00DD162D">
        <w:rPr>
          <w:rFonts w:ascii="Arial" w:eastAsia="Tahoma" w:hAnsi="Arial" w:cs="Arial"/>
          <w:szCs w:val="24"/>
        </w:rPr>
        <w:t xml:space="preserve"> et Bourses. La présidente assista à une cérémonie au Collège Holland pour célébrer et féliciter les élèves qui ont reçu des bourses. La présidente assistera à une remise de bourses à l’Université de </w:t>
      </w:r>
      <w:proofErr w:type="gramStart"/>
      <w:r w:rsidRPr="00DD162D">
        <w:rPr>
          <w:rFonts w:ascii="Arial" w:eastAsia="Tahoma" w:hAnsi="Arial" w:cs="Arial"/>
          <w:szCs w:val="24"/>
        </w:rPr>
        <w:t>l’Î.-</w:t>
      </w:r>
      <w:proofErr w:type="gramEnd"/>
      <w:r w:rsidRPr="00DD162D">
        <w:rPr>
          <w:rFonts w:ascii="Arial" w:eastAsia="Tahoma" w:hAnsi="Arial" w:cs="Arial"/>
          <w:szCs w:val="24"/>
        </w:rPr>
        <w:t xml:space="preserve">P.-É. le 11 mai. L’Association des professeurs retirés de </w:t>
      </w:r>
      <w:proofErr w:type="gramStart"/>
      <w:r w:rsidRPr="00DD162D">
        <w:rPr>
          <w:rFonts w:ascii="Arial" w:eastAsia="Tahoma" w:hAnsi="Arial" w:cs="Arial"/>
          <w:szCs w:val="24"/>
        </w:rPr>
        <w:t>l’Î.-</w:t>
      </w:r>
      <w:proofErr w:type="gramEnd"/>
      <w:r w:rsidRPr="00DD162D">
        <w:rPr>
          <w:rFonts w:ascii="Arial" w:eastAsia="Tahoma" w:hAnsi="Arial" w:cs="Arial"/>
          <w:szCs w:val="24"/>
        </w:rPr>
        <w:t>P.-É finance une bourse d’étude à l’Université de l’Î.-P.-É. et deux bourses au Collège Holland.</w:t>
      </w:r>
    </w:p>
    <w:p w:rsidR="00DD162D" w:rsidRPr="00DD162D" w:rsidRDefault="00DD162D" w:rsidP="00DD162D">
      <w:pPr>
        <w:pStyle w:val="Paragraphedeliste"/>
        <w:rPr>
          <w:rFonts w:ascii="Arial" w:eastAsia="Tahoma" w:hAnsi="Arial" w:cs="Arial"/>
          <w:szCs w:val="24"/>
        </w:rPr>
      </w:pPr>
    </w:p>
    <w:p w:rsidR="00DD162D" w:rsidRPr="007F7E1A" w:rsidRDefault="00DD162D" w:rsidP="00DD162D">
      <w:pPr>
        <w:pStyle w:val="Paragraphedeliste"/>
        <w:numPr>
          <w:ilvl w:val="0"/>
          <w:numId w:val="27"/>
        </w:numPr>
        <w:rPr>
          <w:rFonts w:ascii="Arial" w:eastAsia="Tahoma" w:hAnsi="Arial" w:cs="Arial"/>
          <w:szCs w:val="24"/>
          <w:lang w:val="fr-CA"/>
        </w:rPr>
      </w:pPr>
      <w:r w:rsidRPr="007F7E1A">
        <w:rPr>
          <w:rFonts w:ascii="Arial" w:eastAsia="Tahoma" w:hAnsi="Arial" w:cs="Arial"/>
          <w:szCs w:val="24"/>
          <w:lang w:val="fr-CA"/>
        </w:rPr>
        <w:t>S</w:t>
      </w:r>
      <w:r w:rsidR="007F7E1A" w:rsidRPr="007F7E1A">
        <w:rPr>
          <w:rFonts w:ascii="Arial" w:eastAsia="Tahoma" w:hAnsi="Arial" w:cs="Arial"/>
          <w:szCs w:val="24"/>
          <w:lang w:val="fr-CA"/>
        </w:rPr>
        <w:t>é</w:t>
      </w:r>
      <w:r w:rsidRPr="007F7E1A">
        <w:rPr>
          <w:rFonts w:ascii="Arial" w:eastAsia="Tahoma" w:hAnsi="Arial" w:cs="Arial"/>
          <w:szCs w:val="24"/>
          <w:lang w:val="fr-CA"/>
        </w:rPr>
        <w:t xml:space="preserve">minaire de retraite. La présidente et le vice-président ont assisté </w:t>
      </w:r>
      <w:r w:rsidR="007F7E1A" w:rsidRPr="007F7E1A">
        <w:rPr>
          <w:rFonts w:ascii="Arial" w:eastAsia="Tahoma" w:hAnsi="Arial" w:cs="Arial"/>
          <w:szCs w:val="24"/>
          <w:lang w:val="fr-CA"/>
        </w:rPr>
        <w:t>à</w:t>
      </w:r>
      <w:r w:rsidRPr="007F7E1A">
        <w:rPr>
          <w:rFonts w:ascii="Arial" w:eastAsia="Tahoma" w:hAnsi="Arial" w:cs="Arial"/>
          <w:szCs w:val="24"/>
          <w:lang w:val="fr-CA"/>
        </w:rPr>
        <w:t xml:space="preserve"> un s</w:t>
      </w:r>
      <w:r w:rsidR="007F7E1A">
        <w:rPr>
          <w:rFonts w:ascii="Arial" w:eastAsia="Tahoma" w:hAnsi="Arial" w:cs="Arial"/>
          <w:szCs w:val="24"/>
          <w:lang w:val="fr-CA"/>
        </w:rPr>
        <w:t>é</w:t>
      </w:r>
      <w:r w:rsidRPr="007F7E1A">
        <w:rPr>
          <w:rFonts w:ascii="Arial" w:eastAsia="Tahoma" w:hAnsi="Arial" w:cs="Arial"/>
          <w:szCs w:val="24"/>
          <w:lang w:val="fr-CA"/>
        </w:rPr>
        <w:t xml:space="preserve">minaire de retraite pour les membres de la Fédération des professeurs de </w:t>
      </w:r>
      <w:proofErr w:type="gramStart"/>
      <w:r w:rsidRPr="007F7E1A">
        <w:rPr>
          <w:rFonts w:ascii="Arial" w:eastAsia="Tahoma" w:hAnsi="Arial" w:cs="Arial"/>
          <w:szCs w:val="24"/>
          <w:lang w:val="fr-CA"/>
        </w:rPr>
        <w:t>l’Î.-</w:t>
      </w:r>
      <w:proofErr w:type="gramEnd"/>
      <w:r w:rsidRPr="007F7E1A">
        <w:rPr>
          <w:rFonts w:ascii="Arial" w:eastAsia="Tahoma" w:hAnsi="Arial" w:cs="Arial"/>
          <w:szCs w:val="24"/>
          <w:lang w:val="fr-CA"/>
        </w:rPr>
        <w:t>P.-É.</w:t>
      </w:r>
    </w:p>
    <w:p w:rsidR="00DD162D" w:rsidRPr="007F7E1A" w:rsidRDefault="00DD162D" w:rsidP="00DD162D">
      <w:pPr>
        <w:pStyle w:val="Paragraphedeliste"/>
        <w:rPr>
          <w:rFonts w:ascii="Arial" w:eastAsia="Tahoma" w:hAnsi="Arial" w:cs="Arial"/>
          <w:szCs w:val="24"/>
          <w:lang w:val="fr-CA"/>
        </w:rPr>
      </w:pPr>
    </w:p>
    <w:p w:rsidR="00DD162D" w:rsidRPr="00DD162D" w:rsidRDefault="00DD162D" w:rsidP="00DD162D">
      <w:pPr>
        <w:pStyle w:val="Paragraphedeliste"/>
        <w:numPr>
          <w:ilvl w:val="0"/>
          <w:numId w:val="27"/>
        </w:numPr>
        <w:rPr>
          <w:rFonts w:ascii="Arial" w:eastAsia="Tahoma" w:hAnsi="Arial" w:cs="Arial"/>
          <w:szCs w:val="24"/>
          <w:lang w:val="fr-CA"/>
        </w:rPr>
      </w:pPr>
      <w:r w:rsidRPr="00DD162D">
        <w:rPr>
          <w:rFonts w:ascii="Arial" w:eastAsia="Tahoma" w:hAnsi="Arial" w:cs="Arial"/>
          <w:szCs w:val="24"/>
          <w:lang w:val="fr-CA"/>
        </w:rPr>
        <w:t xml:space="preserve">Coalition santé de </w:t>
      </w:r>
      <w:proofErr w:type="gramStart"/>
      <w:r w:rsidRPr="00DD162D">
        <w:rPr>
          <w:rFonts w:ascii="Arial" w:eastAsia="Tahoma" w:hAnsi="Arial" w:cs="Arial"/>
          <w:szCs w:val="24"/>
          <w:lang w:val="fr-CA"/>
        </w:rPr>
        <w:t>l’Î.-</w:t>
      </w:r>
      <w:proofErr w:type="gramEnd"/>
      <w:r w:rsidRPr="00DD162D">
        <w:rPr>
          <w:rFonts w:ascii="Arial" w:eastAsia="Tahoma" w:hAnsi="Arial" w:cs="Arial"/>
          <w:szCs w:val="24"/>
          <w:lang w:val="fr-CA"/>
        </w:rPr>
        <w:t>P.-É. Le dialogue se poursuit pour les drogues de personnes âgées et les prescriptions de 30 jours versus 90 jours.</w:t>
      </w:r>
    </w:p>
    <w:p w:rsidR="00DD162D" w:rsidRPr="00DD162D" w:rsidRDefault="00DD162D" w:rsidP="00DD162D">
      <w:pPr>
        <w:pStyle w:val="Paragraphedeliste"/>
        <w:rPr>
          <w:rFonts w:ascii="Arial" w:eastAsia="Tahoma" w:hAnsi="Arial" w:cs="Arial"/>
          <w:szCs w:val="24"/>
          <w:lang w:val="fr-CA"/>
        </w:rPr>
      </w:pPr>
    </w:p>
    <w:p w:rsidR="00DD162D" w:rsidRPr="00DD162D" w:rsidRDefault="00DD162D" w:rsidP="00DD162D">
      <w:pPr>
        <w:pStyle w:val="Paragraphedeliste"/>
        <w:numPr>
          <w:ilvl w:val="0"/>
          <w:numId w:val="27"/>
        </w:numPr>
        <w:rPr>
          <w:rFonts w:ascii="Arial" w:eastAsia="Tahoma" w:hAnsi="Arial" w:cs="Arial"/>
          <w:szCs w:val="24"/>
        </w:rPr>
      </w:pPr>
      <w:r w:rsidRPr="00DD162D">
        <w:rPr>
          <w:rFonts w:ascii="Arial" w:eastAsia="Tahoma" w:hAnsi="Arial" w:cs="Arial"/>
          <w:szCs w:val="24"/>
        </w:rPr>
        <w:t xml:space="preserve">ACER-CART support. On a distribué de l’information à tous les membres de l’Association des professeurs retraités de </w:t>
      </w:r>
      <w:proofErr w:type="gramStart"/>
      <w:r w:rsidRPr="00DD162D">
        <w:rPr>
          <w:rFonts w:ascii="Arial" w:eastAsia="Tahoma" w:hAnsi="Arial" w:cs="Arial"/>
          <w:szCs w:val="24"/>
        </w:rPr>
        <w:t>l’Î.-</w:t>
      </w:r>
      <w:proofErr w:type="gramEnd"/>
      <w:r w:rsidRPr="00DD162D">
        <w:rPr>
          <w:rFonts w:ascii="Arial" w:eastAsia="Tahoma" w:hAnsi="Arial" w:cs="Arial"/>
          <w:szCs w:val="24"/>
        </w:rPr>
        <w:t xml:space="preserve">P.-É. On </w:t>
      </w:r>
      <w:proofErr w:type="gramStart"/>
      <w:r w:rsidRPr="00DD162D">
        <w:rPr>
          <w:rFonts w:ascii="Arial" w:eastAsia="Tahoma" w:hAnsi="Arial" w:cs="Arial"/>
          <w:szCs w:val="24"/>
        </w:rPr>
        <w:t>a fait</w:t>
      </w:r>
      <w:proofErr w:type="gramEnd"/>
      <w:r w:rsidRPr="00DD162D">
        <w:rPr>
          <w:rFonts w:ascii="Arial" w:eastAsia="Tahoma" w:hAnsi="Arial" w:cs="Arial"/>
          <w:szCs w:val="24"/>
        </w:rPr>
        <w:t xml:space="preserve"> du lobbying auprès des membres du Parlement et les membres de l’Assemblée législative pour appuyer ACER-CART.</w:t>
      </w:r>
    </w:p>
    <w:p w:rsidR="00056087" w:rsidRPr="00DD162D" w:rsidRDefault="00056087" w:rsidP="00DD162D">
      <w:pPr>
        <w:spacing w:after="0"/>
        <w:rPr>
          <w:szCs w:val="24"/>
        </w:rPr>
      </w:pPr>
    </w:p>
    <w:p w:rsidR="00DD162D" w:rsidRPr="00DD162D" w:rsidRDefault="00DD162D" w:rsidP="00DD162D">
      <w:pPr>
        <w:spacing w:after="0"/>
        <w:rPr>
          <w:szCs w:val="24"/>
        </w:rPr>
      </w:pPr>
      <w:r w:rsidRPr="00DD162D">
        <w:rPr>
          <w:szCs w:val="24"/>
        </w:rPr>
        <w:t>Depuis le début de mon mandat comme présidente en janvier 2018</w:t>
      </w:r>
      <w:r w:rsidR="007F7E1A">
        <w:rPr>
          <w:szCs w:val="24"/>
        </w:rPr>
        <w:t>,</w:t>
      </w:r>
      <w:r w:rsidRPr="00DD162D">
        <w:rPr>
          <w:szCs w:val="24"/>
        </w:rPr>
        <w:t xml:space="preserve"> j’ai beaucoup apprécié mon rôle. Je trouve le mandat agréablement occupé pendant que j’apprends et expérimente tout ce qu’il implique. J’apprécie beaucoup l’aide et le support que je reçois des membres de l’Association des professeurs retraités et l’exécutif d’ACER-CART.</w:t>
      </w:r>
    </w:p>
    <w:p w:rsidR="00DD162D" w:rsidRPr="00DD162D" w:rsidRDefault="00DD162D" w:rsidP="00DD162D">
      <w:pPr>
        <w:widowControl w:val="0"/>
        <w:autoSpaceDE w:val="0"/>
        <w:autoSpaceDN w:val="0"/>
        <w:adjustRightInd w:val="0"/>
        <w:spacing w:after="0"/>
        <w:rPr>
          <w:rFonts w:cs="Arial"/>
          <w:szCs w:val="24"/>
        </w:rPr>
      </w:pPr>
    </w:p>
    <w:p w:rsidR="00DD162D" w:rsidRPr="00DD162D" w:rsidRDefault="00DD162D" w:rsidP="00DD162D">
      <w:pPr>
        <w:widowControl w:val="0"/>
        <w:autoSpaceDE w:val="0"/>
        <w:autoSpaceDN w:val="0"/>
        <w:adjustRightInd w:val="0"/>
        <w:spacing w:after="0"/>
        <w:rPr>
          <w:rFonts w:cs="Arial"/>
          <w:szCs w:val="24"/>
          <w:lang w:val="en"/>
        </w:rPr>
      </w:pPr>
      <w:r w:rsidRPr="00DD162D">
        <w:rPr>
          <w:rFonts w:cs="Arial"/>
          <w:szCs w:val="24"/>
          <w:lang w:val="en"/>
        </w:rPr>
        <w:t>Cynthia Macdonald</w:t>
      </w:r>
    </w:p>
    <w:p w:rsidR="00056087" w:rsidRPr="00DD162D" w:rsidRDefault="00056087" w:rsidP="00DD162D">
      <w:pPr>
        <w:widowControl w:val="0"/>
        <w:autoSpaceDE w:val="0"/>
        <w:autoSpaceDN w:val="0"/>
        <w:adjustRightInd w:val="0"/>
        <w:spacing w:after="0"/>
        <w:rPr>
          <w:rFonts w:cs="Arial"/>
          <w:szCs w:val="24"/>
          <w:lang w:val="en"/>
        </w:rPr>
      </w:pPr>
      <w:proofErr w:type="spellStart"/>
      <w:r w:rsidRPr="00DD162D">
        <w:rPr>
          <w:rFonts w:cs="Arial"/>
          <w:szCs w:val="24"/>
          <w:lang w:val="en"/>
        </w:rPr>
        <w:t>Présidente</w:t>
      </w:r>
      <w:proofErr w:type="spellEnd"/>
    </w:p>
    <w:p w:rsidR="00056087" w:rsidRPr="00DD162D" w:rsidRDefault="00056087" w:rsidP="00DD162D">
      <w:pPr>
        <w:pStyle w:val="Sansinterligne"/>
        <w:spacing w:line="276" w:lineRule="auto"/>
        <w:rPr>
          <w:rFonts w:ascii="Arial" w:eastAsia="Times New Roman" w:hAnsi="Arial" w:cs="Arial"/>
          <w:b/>
          <w:lang w:val="fr-CA"/>
        </w:rPr>
      </w:pPr>
    </w:p>
    <w:sectPr w:rsidR="00056087" w:rsidRPr="00DD162D" w:rsidSect="006B0ED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1D" w:rsidRDefault="004B001D" w:rsidP="009C5D65">
      <w:pPr>
        <w:spacing w:after="0" w:line="240" w:lineRule="auto"/>
      </w:pPr>
      <w:r>
        <w:separator/>
      </w:r>
    </w:p>
  </w:endnote>
  <w:endnote w:type="continuationSeparator" w:id="0">
    <w:p w:rsidR="004B001D" w:rsidRDefault="004B001D"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1A" w:rsidRDefault="007F7E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7F6FE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C4005" w:rsidRPr="003C4005">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F6FEF">
      <w:rPr>
        <w:sz w:val="20"/>
        <w:szCs w:val="20"/>
      </w:rPr>
      <w:t xml:space="preserve">    </w:t>
    </w:r>
    <w:r w:rsidRPr="00BF665F">
      <w:rPr>
        <w:sz w:val="20"/>
        <w:szCs w:val="20"/>
      </w:rPr>
      <w:t xml:space="preserve">  </w:t>
    </w:r>
    <w:r w:rsidR="007E5E32">
      <w:rPr>
        <w:sz w:val="20"/>
        <w:szCs w:val="20"/>
      </w:rPr>
      <w:t xml:space="preserve">    </w:t>
    </w:r>
    <w:r w:rsidR="00856AE1">
      <w:rPr>
        <w:sz w:val="20"/>
        <w:szCs w:val="20"/>
      </w:rPr>
      <w:t>AGM1</w:t>
    </w:r>
    <w:r w:rsidR="00DD162D">
      <w:rPr>
        <w:sz w:val="20"/>
        <w:szCs w:val="20"/>
      </w:rPr>
      <w:t>8</w:t>
    </w:r>
    <w:r w:rsidRPr="00BF665F">
      <w:rPr>
        <w:sz w:val="20"/>
        <w:szCs w:val="20"/>
      </w:rPr>
      <w:t>-T</w:t>
    </w:r>
    <w:r w:rsidR="003C4005">
      <w:rPr>
        <w:sz w:val="20"/>
        <w:szCs w:val="20"/>
      </w:rPr>
      <w:t>9-0</w:t>
    </w:r>
    <w:r w:rsidR="00DD162D">
      <w:rPr>
        <w:sz w:val="20"/>
        <w:szCs w:val="20"/>
      </w:rPr>
      <w:t>10</w:t>
    </w:r>
    <w:r w:rsidR="007F6FEF">
      <w:rPr>
        <w:sz w:val="20"/>
        <w:szCs w:val="20"/>
      </w:rPr>
      <w:t xml:space="preserve"> </w:t>
    </w:r>
    <w:proofErr w:type="spellStart"/>
    <w:r w:rsidR="007F6FEF">
      <w:rPr>
        <w:sz w:val="20"/>
        <w:szCs w:val="20"/>
      </w:rPr>
      <w:t>fr</w:t>
    </w:r>
    <w:proofErr w:type="spellEnd"/>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1A" w:rsidRDefault="007F7E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1D" w:rsidRDefault="004B001D" w:rsidP="009C5D65">
      <w:pPr>
        <w:spacing w:after="0" w:line="240" w:lineRule="auto"/>
      </w:pPr>
      <w:r>
        <w:separator/>
      </w:r>
    </w:p>
  </w:footnote>
  <w:footnote w:type="continuationSeparator" w:id="0">
    <w:p w:rsidR="004B001D" w:rsidRDefault="004B001D"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1A" w:rsidRDefault="007F7E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1A" w:rsidRDefault="007F7E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1A" w:rsidRDefault="007F7E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E44"/>
    <w:multiLevelType w:val="hybridMultilevel"/>
    <w:tmpl w:val="66B23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253B90"/>
    <w:multiLevelType w:val="hybridMultilevel"/>
    <w:tmpl w:val="6B283F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492A66"/>
    <w:multiLevelType w:val="hybridMultilevel"/>
    <w:tmpl w:val="89063610"/>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 w15:restartNumberingAfterBreak="0">
    <w:nsid w:val="19A74CDD"/>
    <w:multiLevelType w:val="hybridMultilevel"/>
    <w:tmpl w:val="19D0B5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30562"/>
    <w:multiLevelType w:val="hybridMultilevel"/>
    <w:tmpl w:val="6A4AFD8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1E1F4E90"/>
    <w:multiLevelType w:val="hybridMultilevel"/>
    <w:tmpl w:val="625CF850"/>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2AB06B8E"/>
    <w:multiLevelType w:val="hybridMultilevel"/>
    <w:tmpl w:val="C42A06E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30514A63"/>
    <w:multiLevelType w:val="hybridMultilevel"/>
    <w:tmpl w:val="8460E63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B1E2999"/>
    <w:multiLevelType w:val="hybridMultilevel"/>
    <w:tmpl w:val="290860C6"/>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C21C86"/>
    <w:multiLevelType w:val="hybridMultilevel"/>
    <w:tmpl w:val="CC046E0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D7489A"/>
    <w:multiLevelType w:val="hybridMultilevel"/>
    <w:tmpl w:val="B0461D1E"/>
    <w:lvl w:ilvl="0" w:tplc="0C0C0017">
      <w:start w:val="1"/>
      <w:numFmt w:val="lowerLetter"/>
      <w:lvlText w:val="%1)"/>
      <w:lvlJc w:val="left"/>
      <w:pPr>
        <w:ind w:left="720" w:hanging="360"/>
      </w:pPr>
      <w:rPr>
        <w:rFonts w:hint="default"/>
      </w:rPr>
    </w:lvl>
    <w:lvl w:ilvl="1" w:tplc="8AE6FD2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302E6A"/>
    <w:multiLevelType w:val="hybridMultilevel"/>
    <w:tmpl w:val="9BB623A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46F2C0D"/>
    <w:multiLevelType w:val="hybridMultilevel"/>
    <w:tmpl w:val="846A7CFA"/>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1A39A0"/>
    <w:multiLevelType w:val="hybridMultilevel"/>
    <w:tmpl w:val="D58AB80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73A24"/>
    <w:multiLevelType w:val="hybridMultilevel"/>
    <w:tmpl w:val="5282BA8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25A13EC"/>
    <w:multiLevelType w:val="multilevel"/>
    <w:tmpl w:val="E8246C86"/>
    <w:lvl w:ilvl="0">
      <w:start w:val="2"/>
      <w:numFmt w:val="lowerLetter"/>
      <w:lvlText w:val="%1."/>
      <w:lvlJc w:val="left"/>
      <w:pPr>
        <w:tabs>
          <w:tab w:val="left" w:pos="360"/>
        </w:tabs>
        <w:ind w:left="720"/>
      </w:pPr>
      <w:rPr>
        <w:rFonts w:ascii="Tahoma" w:eastAsia="Tahoma" w:hAnsi="Tahoma"/>
        <w:strike w:val="0"/>
        <w:color w:val="000000"/>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E17A78"/>
    <w:multiLevelType w:val="hybridMultilevel"/>
    <w:tmpl w:val="55FC0B7C"/>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7" w15:restartNumberingAfterBreak="0">
    <w:nsid w:val="5A801BAA"/>
    <w:multiLevelType w:val="multilevel"/>
    <w:tmpl w:val="24624F82"/>
    <w:lvl w:ilvl="0">
      <w:start w:val="1"/>
      <w:numFmt w:val="lowerLetter"/>
      <w:lvlText w:val="%1."/>
      <w:lvlJc w:val="left"/>
      <w:pPr>
        <w:tabs>
          <w:tab w:val="left" w:pos="-1416"/>
        </w:tabs>
        <w:ind w:left="-1056"/>
      </w:pPr>
      <w:rPr>
        <w:rFonts w:ascii="Tahoma" w:eastAsia="Tahoma" w:hAnsi="Tahoma"/>
        <w:strike w:val="0"/>
        <w:color w:val="000000"/>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BE19CA"/>
    <w:multiLevelType w:val="hybridMultilevel"/>
    <w:tmpl w:val="457C236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0C8182A"/>
    <w:multiLevelType w:val="hybridMultilevel"/>
    <w:tmpl w:val="4EAEE1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2D8491A"/>
    <w:multiLevelType w:val="hybridMultilevel"/>
    <w:tmpl w:val="E61C4E6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193186"/>
    <w:multiLevelType w:val="hybridMultilevel"/>
    <w:tmpl w:val="E0A0E75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8202F8"/>
    <w:multiLevelType w:val="hybridMultilevel"/>
    <w:tmpl w:val="0158D444"/>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9672C8"/>
    <w:multiLevelType w:val="hybridMultilevel"/>
    <w:tmpl w:val="825ED8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C02EA6"/>
    <w:multiLevelType w:val="hybridMultilevel"/>
    <w:tmpl w:val="A2146D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230C21"/>
    <w:multiLevelType w:val="hybridMultilevel"/>
    <w:tmpl w:val="FC9CB2E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F010C16"/>
    <w:multiLevelType w:val="hybridMultilevel"/>
    <w:tmpl w:val="B6429D6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4"/>
  </w:num>
  <w:num w:numId="5">
    <w:abstractNumId w:val="5"/>
  </w:num>
  <w:num w:numId="6">
    <w:abstractNumId w:val="6"/>
  </w:num>
  <w:num w:numId="7">
    <w:abstractNumId w:val="16"/>
  </w:num>
  <w:num w:numId="8">
    <w:abstractNumId w:val="18"/>
  </w:num>
  <w:num w:numId="9">
    <w:abstractNumId w:val="3"/>
  </w:num>
  <w:num w:numId="10">
    <w:abstractNumId w:val="20"/>
  </w:num>
  <w:num w:numId="11">
    <w:abstractNumId w:val="0"/>
  </w:num>
  <w:num w:numId="12">
    <w:abstractNumId w:val="19"/>
  </w:num>
  <w:num w:numId="13">
    <w:abstractNumId w:val="14"/>
  </w:num>
  <w:num w:numId="14">
    <w:abstractNumId w:val="23"/>
  </w:num>
  <w:num w:numId="15">
    <w:abstractNumId w:val="7"/>
  </w:num>
  <w:num w:numId="16">
    <w:abstractNumId w:val="1"/>
  </w:num>
  <w:num w:numId="17">
    <w:abstractNumId w:val="24"/>
  </w:num>
  <w:num w:numId="18">
    <w:abstractNumId w:val="26"/>
  </w:num>
  <w:num w:numId="19">
    <w:abstractNumId w:val="12"/>
  </w:num>
  <w:num w:numId="20">
    <w:abstractNumId w:val="8"/>
  </w:num>
  <w:num w:numId="21">
    <w:abstractNumId w:val="22"/>
  </w:num>
  <w:num w:numId="22">
    <w:abstractNumId w:val="10"/>
  </w:num>
  <w:num w:numId="23">
    <w:abstractNumId w:val="13"/>
  </w:num>
  <w:num w:numId="24">
    <w:abstractNumId w:val="17"/>
  </w:num>
  <w:num w:numId="25">
    <w:abstractNumId w:val="15"/>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56087"/>
    <w:rsid w:val="00097440"/>
    <w:rsid w:val="0011184E"/>
    <w:rsid w:val="00121A5C"/>
    <w:rsid w:val="001D65BF"/>
    <w:rsid w:val="00230E5C"/>
    <w:rsid w:val="002C529C"/>
    <w:rsid w:val="002C5950"/>
    <w:rsid w:val="002F2067"/>
    <w:rsid w:val="00305696"/>
    <w:rsid w:val="003C4005"/>
    <w:rsid w:val="003C4807"/>
    <w:rsid w:val="004A34E9"/>
    <w:rsid w:val="004B001D"/>
    <w:rsid w:val="005452CE"/>
    <w:rsid w:val="005513EF"/>
    <w:rsid w:val="005F7007"/>
    <w:rsid w:val="006A4C48"/>
    <w:rsid w:val="006B0ED4"/>
    <w:rsid w:val="0071376C"/>
    <w:rsid w:val="00726846"/>
    <w:rsid w:val="007462DB"/>
    <w:rsid w:val="007538E7"/>
    <w:rsid w:val="007E5E32"/>
    <w:rsid w:val="007E5FB5"/>
    <w:rsid w:val="007F6FEF"/>
    <w:rsid w:val="007F7E1A"/>
    <w:rsid w:val="00856AE1"/>
    <w:rsid w:val="00885AC6"/>
    <w:rsid w:val="009C37B4"/>
    <w:rsid w:val="009C5700"/>
    <w:rsid w:val="009C5D65"/>
    <w:rsid w:val="00A3659C"/>
    <w:rsid w:val="00AA6297"/>
    <w:rsid w:val="00AD0D5A"/>
    <w:rsid w:val="00BA0C85"/>
    <w:rsid w:val="00BA72A7"/>
    <w:rsid w:val="00BF665F"/>
    <w:rsid w:val="00C30015"/>
    <w:rsid w:val="00C52EF8"/>
    <w:rsid w:val="00CF6AB9"/>
    <w:rsid w:val="00D24459"/>
    <w:rsid w:val="00D26C64"/>
    <w:rsid w:val="00DC70CE"/>
    <w:rsid w:val="00DD162D"/>
    <w:rsid w:val="00E13D4F"/>
    <w:rsid w:val="00E95429"/>
    <w:rsid w:val="00ED2447"/>
    <w:rsid w:val="00F341A4"/>
    <w:rsid w:val="00F567A1"/>
    <w:rsid w:val="00F62F6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D5588B"/>
  <w15:docId w15:val="{2078B07A-14FD-4223-9CD2-9C0202C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uiPriority w:val="1"/>
    <w:qFormat/>
    <w:rsid w:val="003C480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3C4807"/>
    <w:rPr>
      <w:rFonts w:ascii="Comic Sans MS" w:eastAsia="MS Mincho" w:hAnsi="Comic Sans MS"/>
      <w:sz w:val="24"/>
      <w:szCs w:val="24"/>
      <w:lang w:val="en-US" w:eastAsia="ja-JP"/>
    </w:rPr>
  </w:style>
  <w:style w:type="paragraph" w:styleId="Paragraphedeliste">
    <w:name w:val="List Paragraph"/>
    <w:basedOn w:val="Normal"/>
    <w:uiPriority w:val="34"/>
    <w:qFormat/>
    <w:rsid w:val="00230E5C"/>
    <w:pPr>
      <w:spacing w:after="0" w:line="240" w:lineRule="auto"/>
      <w:ind w:left="720"/>
      <w:contextualSpacing/>
    </w:pPr>
    <w:rPr>
      <w:rFonts w:ascii="Times New Roman" w:eastAsia="Times New Roman" w:hAnsi="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1985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2016-05-10T16:23:00Z</cp:lastPrinted>
  <dcterms:created xsi:type="dcterms:W3CDTF">2018-05-04T14:41:00Z</dcterms:created>
  <dcterms:modified xsi:type="dcterms:W3CDTF">2018-05-04T14:42:00Z</dcterms:modified>
</cp:coreProperties>
</file>