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25D" w:rsidRDefault="00481256" w:rsidP="007B625D">
      <w:pPr>
        <w:pStyle w:val="Sansinterligne"/>
        <w:jc w:val="center"/>
        <w:rPr>
          <w:rFonts w:ascii="Arial" w:eastAsia="Arial" w:hAnsi="Arial" w:cs="Arial"/>
          <w:b/>
          <w:color w:val="0000FF"/>
          <w:sz w:val="28"/>
          <w:szCs w:val="28"/>
          <w:lang w:val="fr-CA"/>
        </w:rPr>
      </w:pPr>
      <w:r>
        <w:rPr>
          <w:rFonts w:ascii="Arial" w:eastAsia="Arial" w:hAnsi="Arial" w:cs="Arial"/>
          <w:b/>
          <w:noProof/>
          <w:color w:val="0000FF"/>
          <w:sz w:val="28"/>
          <w:szCs w:val="28"/>
          <w:lang w:val="fr-CA" w:eastAsia="fr-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7pt;margin-top:-6.35pt;width:77pt;height:1in;z-index:-251658752;mso-position-horizontal-relative:text;mso-position-vertical-relative:text">
            <v:imagedata r:id="rId8" o:title="" cropbottom="7138f" cropleft="834f" cropright="53020f"/>
          </v:shape>
          <o:OLEObject Type="Embed" ProgID="CorelDRAW.Graphic.10" ShapeID="_x0000_s1026" DrawAspect="Content" ObjectID="_1583993122" r:id="rId9"/>
        </w:object>
      </w:r>
      <w:r w:rsidR="007B625D">
        <w:rPr>
          <w:rFonts w:ascii="Arial" w:eastAsia="Arial" w:hAnsi="Arial" w:cs="Arial"/>
          <w:b/>
          <w:color w:val="0000FF"/>
          <w:sz w:val="28"/>
          <w:szCs w:val="28"/>
          <w:lang w:val="fr-CA"/>
        </w:rPr>
        <w:t xml:space="preserve">           </w:t>
      </w:r>
      <w:r w:rsidR="007B625D" w:rsidRPr="007B625D">
        <w:rPr>
          <w:rFonts w:ascii="Arial" w:eastAsia="Arial" w:hAnsi="Arial" w:cs="Arial"/>
          <w:b/>
          <w:color w:val="0000FF"/>
          <w:sz w:val="28"/>
          <w:szCs w:val="28"/>
          <w:lang w:val="fr-CA"/>
        </w:rPr>
        <w:t>SOCIÉTÉ DES ENSEIGNANTES ET ENSEIGNANTS</w:t>
      </w:r>
    </w:p>
    <w:p w:rsidR="007B625D" w:rsidRPr="007B625D" w:rsidRDefault="007B625D" w:rsidP="007B625D">
      <w:pPr>
        <w:pStyle w:val="Sansinterligne"/>
        <w:jc w:val="center"/>
        <w:rPr>
          <w:rFonts w:ascii="Arial" w:eastAsia="Arial" w:hAnsi="Arial" w:cs="Arial"/>
          <w:b/>
          <w:color w:val="0000FF"/>
          <w:sz w:val="28"/>
          <w:szCs w:val="28"/>
          <w:lang w:val="fr-CA"/>
        </w:rPr>
      </w:pPr>
      <w:r>
        <w:rPr>
          <w:rFonts w:ascii="Arial" w:eastAsia="Arial" w:hAnsi="Arial" w:cs="Arial"/>
          <w:b/>
          <w:color w:val="0000FF"/>
          <w:sz w:val="28"/>
          <w:szCs w:val="28"/>
          <w:lang w:val="fr-CA"/>
        </w:rPr>
        <w:t xml:space="preserve"> </w:t>
      </w:r>
      <w:r w:rsidRPr="007B625D">
        <w:rPr>
          <w:rFonts w:ascii="Arial" w:eastAsia="Arial" w:hAnsi="Arial" w:cs="Arial"/>
          <w:b/>
          <w:color w:val="0000FF"/>
          <w:sz w:val="28"/>
          <w:szCs w:val="28"/>
          <w:lang w:val="fr-CA"/>
        </w:rPr>
        <w:t xml:space="preserve"> </w:t>
      </w:r>
      <w:r>
        <w:rPr>
          <w:rFonts w:ascii="Arial" w:eastAsia="Arial" w:hAnsi="Arial" w:cs="Arial"/>
          <w:b/>
          <w:color w:val="0000FF"/>
          <w:sz w:val="28"/>
          <w:szCs w:val="28"/>
          <w:lang w:val="fr-CA"/>
        </w:rPr>
        <w:t xml:space="preserve">    </w:t>
      </w:r>
      <w:r w:rsidRPr="007B625D">
        <w:rPr>
          <w:rFonts w:ascii="Arial" w:eastAsia="Arial" w:hAnsi="Arial" w:cs="Arial"/>
          <w:b/>
          <w:color w:val="0000FF"/>
          <w:sz w:val="28"/>
          <w:szCs w:val="28"/>
          <w:lang w:val="fr-CA"/>
        </w:rPr>
        <w:t>RETRAITÉS FRANCOPHONES</w:t>
      </w:r>
    </w:p>
    <w:p w:rsidR="00A01500" w:rsidRDefault="007B625D" w:rsidP="007B625D">
      <w:pPr>
        <w:pStyle w:val="Sansinterligne"/>
        <w:jc w:val="center"/>
        <w:rPr>
          <w:rFonts w:ascii="Arial" w:eastAsia="Arial" w:hAnsi="Arial" w:cs="Arial"/>
          <w:b/>
          <w:color w:val="0000FF"/>
          <w:sz w:val="28"/>
          <w:szCs w:val="28"/>
          <w:lang w:val="fr-CA"/>
        </w:rPr>
      </w:pPr>
      <w:r>
        <w:rPr>
          <w:rFonts w:ascii="Arial" w:eastAsia="Arial" w:hAnsi="Arial" w:cs="Arial"/>
          <w:b/>
          <w:color w:val="0000FF"/>
          <w:sz w:val="28"/>
          <w:szCs w:val="28"/>
          <w:lang w:val="fr-CA"/>
        </w:rPr>
        <w:t xml:space="preserve">      </w:t>
      </w:r>
      <w:r w:rsidRPr="007B625D">
        <w:rPr>
          <w:rFonts w:ascii="Arial" w:eastAsia="Arial" w:hAnsi="Arial" w:cs="Arial"/>
          <w:b/>
          <w:color w:val="0000FF"/>
          <w:sz w:val="28"/>
          <w:szCs w:val="28"/>
          <w:lang w:val="fr-CA"/>
        </w:rPr>
        <w:t>DU NOUVEAU-BRUNSWICK</w:t>
      </w:r>
    </w:p>
    <w:p w:rsidR="00523D82" w:rsidRDefault="00523D82" w:rsidP="007B625D">
      <w:pPr>
        <w:pStyle w:val="Sansinterligne"/>
        <w:jc w:val="center"/>
        <w:rPr>
          <w:rFonts w:ascii="Arial" w:eastAsia="Arial" w:hAnsi="Arial" w:cs="Arial"/>
          <w:b/>
          <w:color w:val="0000FF"/>
          <w:sz w:val="28"/>
          <w:szCs w:val="28"/>
          <w:lang w:val="fr-CA"/>
        </w:rPr>
      </w:pPr>
    </w:p>
    <w:p w:rsidR="00481256" w:rsidRPr="00FA0CFB" w:rsidRDefault="00481256" w:rsidP="00481256">
      <w:pPr>
        <w:widowControl w:val="0"/>
        <w:rPr>
          <w:rFonts w:ascii="Arial" w:hAnsi="Arial" w:cs="Arial"/>
          <w:b/>
          <w:sz w:val="23"/>
          <w:szCs w:val="23"/>
          <w:lang w:val="fr-CA"/>
        </w:rPr>
      </w:pPr>
    </w:p>
    <w:p w:rsidR="00481256" w:rsidRDefault="00481256" w:rsidP="00481256">
      <w:pPr>
        <w:pStyle w:val="Paragraphedeliste"/>
        <w:widowControl w:val="0"/>
        <w:numPr>
          <w:ilvl w:val="0"/>
          <w:numId w:val="14"/>
        </w:numPr>
        <w:spacing w:line="276" w:lineRule="auto"/>
        <w:rPr>
          <w:rFonts w:ascii="Arial" w:hAnsi="Arial" w:cs="Arial"/>
          <w:b/>
          <w:sz w:val="23"/>
          <w:szCs w:val="23"/>
          <w:lang w:val="fr-CA"/>
        </w:rPr>
      </w:pPr>
      <w:r>
        <w:rPr>
          <w:rFonts w:ascii="Arial" w:hAnsi="Arial" w:cs="Arial"/>
          <w:sz w:val="23"/>
          <w:szCs w:val="23"/>
          <w:lang w:val="fr-CA"/>
        </w:rPr>
        <w:t>Nom d’</w:t>
      </w:r>
      <w:r w:rsidRPr="00467AF2">
        <w:rPr>
          <w:rFonts w:ascii="Arial" w:hAnsi="Arial" w:cs="Arial"/>
          <w:sz w:val="23"/>
          <w:szCs w:val="23"/>
          <w:lang w:val="fr-CA"/>
        </w:rPr>
        <w:t>association membre</w:t>
      </w:r>
      <w:r>
        <w:rPr>
          <w:rFonts w:ascii="Arial" w:hAnsi="Arial" w:cs="Arial"/>
          <w:sz w:val="23"/>
          <w:szCs w:val="23"/>
          <w:lang w:val="fr-CA"/>
        </w:rPr>
        <w:t xml:space="preserve"> : </w:t>
      </w:r>
      <w:r w:rsidRPr="000A5E1A">
        <w:rPr>
          <w:rFonts w:ascii="Arial" w:hAnsi="Arial" w:cs="Arial"/>
          <w:b/>
          <w:sz w:val="23"/>
          <w:szCs w:val="23"/>
          <w:lang w:val="fr-CA"/>
        </w:rPr>
        <w:t>Société des enseignantes et enseignants retraités francophones du Nouveau-Brunswick</w:t>
      </w:r>
      <w:r>
        <w:rPr>
          <w:rFonts w:ascii="Arial" w:hAnsi="Arial" w:cs="Arial"/>
          <w:b/>
          <w:sz w:val="23"/>
          <w:szCs w:val="23"/>
          <w:lang w:val="fr-CA"/>
        </w:rPr>
        <w:t xml:space="preserve"> (SERFNB)</w:t>
      </w:r>
    </w:p>
    <w:p w:rsidR="00481256" w:rsidRPr="000A5E1A" w:rsidRDefault="00481256" w:rsidP="00481256">
      <w:pPr>
        <w:pStyle w:val="Paragraphedeliste"/>
        <w:widowControl w:val="0"/>
        <w:spacing w:line="276" w:lineRule="auto"/>
        <w:rPr>
          <w:rFonts w:ascii="Arial" w:hAnsi="Arial" w:cs="Arial"/>
          <w:b/>
          <w:sz w:val="23"/>
          <w:szCs w:val="23"/>
          <w:lang w:val="fr-CA"/>
        </w:rPr>
      </w:pPr>
    </w:p>
    <w:p w:rsidR="00481256" w:rsidRPr="00481256" w:rsidRDefault="00481256" w:rsidP="00481256">
      <w:pPr>
        <w:pStyle w:val="Paragraphedeliste"/>
        <w:widowControl w:val="0"/>
        <w:numPr>
          <w:ilvl w:val="0"/>
          <w:numId w:val="14"/>
        </w:numPr>
        <w:spacing w:line="276" w:lineRule="auto"/>
        <w:rPr>
          <w:rFonts w:ascii="Arial" w:hAnsi="Arial" w:cs="Arial"/>
          <w:b/>
          <w:sz w:val="23"/>
          <w:szCs w:val="23"/>
          <w:lang w:val="fr-CA"/>
        </w:rPr>
      </w:pPr>
      <w:r w:rsidRPr="00481256">
        <w:rPr>
          <w:rFonts w:ascii="Arial" w:hAnsi="Arial" w:cs="Arial"/>
          <w:b/>
          <w:sz w:val="23"/>
          <w:szCs w:val="23"/>
          <w:lang w:val="fr-CA"/>
        </w:rPr>
        <w:t>Les inquiétudes majeures de votre association</w:t>
      </w:r>
    </w:p>
    <w:p w:rsidR="00481256" w:rsidRPr="00A45F10" w:rsidRDefault="00481256" w:rsidP="00481256">
      <w:pPr>
        <w:pStyle w:val="Paragraphedeliste"/>
        <w:widowControl w:val="0"/>
        <w:numPr>
          <w:ilvl w:val="1"/>
          <w:numId w:val="14"/>
        </w:numPr>
        <w:spacing w:line="276" w:lineRule="auto"/>
        <w:rPr>
          <w:rFonts w:ascii="Arial" w:hAnsi="Arial" w:cs="Arial"/>
          <w:sz w:val="23"/>
          <w:szCs w:val="23"/>
          <w:lang w:val="fr-CA"/>
        </w:rPr>
      </w:pPr>
      <w:r w:rsidRPr="000A5E1A">
        <w:rPr>
          <w:rFonts w:ascii="Arial" w:hAnsi="Arial" w:cs="Arial"/>
          <w:b/>
          <w:sz w:val="23"/>
          <w:szCs w:val="23"/>
          <w:lang w:val="fr-CA"/>
        </w:rPr>
        <w:t>Dans le domaine du fédéral</w:t>
      </w:r>
      <w:r w:rsidRPr="000A5E1A">
        <w:rPr>
          <w:rFonts w:ascii="Arial" w:hAnsi="Arial" w:cs="Arial"/>
          <w:b/>
          <w:sz w:val="23"/>
          <w:szCs w:val="23"/>
          <w:lang w:val="fr-CA"/>
        </w:rPr>
        <w:br/>
      </w:r>
      <w:r>
        <w:rPr>
          <w:rFonts w:ascii="Arial" w:hAnsi="Arial" w:cs="Arial"/>
          <w:sz w:val="23"/>
          <w:szCs w:val="23"/>
          <w:lang w:val="fr-CA"/>
        </w:rPr>
        <w:t>Nous sommes toujours à la recherche d’une politique nationale du vieillissement. Nous considérons qu’il est urgent pour le gouvernement canadien de définir une politique globale du vieillissement, puisqu’un bon nombre de provinces canadiennes font face ou vont faire face, dans les années à venir, à cette importante problématique.</w:t>
      </w:r>
    </w:p>
    <w:p w:rsidR="00481256" w:rsidRPr="00E24A9E" w:rsidRDefault="00481256" w:rsidP="00481256">
      <w:pPr>
        <w:pStyle w:val="Paragraphedeliste"/>
        <w:widowControl w:val="0"/>
        <w:numPr>
          <w:ilvl w:val="1"/>
          <w:numId w:val="14"/>
        </w:numPr>
        <w:spacing w:line="276" w:lineRule="auto"/>
        <w:rPr>
          <w:rFonts w:ascii="Arial" w:hAnsi="Arial" w:cs="Arial"/>
          <w:sz w:val="23"/>
          <w:szCs w:val="23"/>
          <w:lang w:val="fr-CA"/>
        </w:rPr>
      </w:pPr>
      <w:r w:rsidRPr="000A5E1A">
        <w:rPr>
          <w:rFonts w:ascii="Arial" w:hAnsi="Arial" w:cs="Arial"/>
          <w:b/>
          <w:sz w:val="23"/>
          <w:szCs w:val="23"/>
          <w:lang w:val="fr-CA"/>
        </w:rPr>
        <w:t>Dans le domaine du provincial</w:t>
      </w:r>
    </w:p>
    <w:p w:rsidR="00481256" w:rsidRDefault="00481256" w:rsidP="00481256">
      <w:pPr>
        <w:pStyle w:val="Paragraphedeliste"/>
        <w:widowControl w:val="0"/>
        <w:spacing w:line="276" w:lineRule="auto"/>
        <w:ind w:left="1440"/>
        <w:rPr>
          <w:rFonts w:ascii="Arial" w:hAnsi="Arial" w:cs="Arial"/>
          <w:sz w:val="23"/>
          <w:szCs w:val="23"/>
          <w:lang w:val="fr-CA"/>
        </w:rPr>
      </w:pPr>
      <w:r w:rsidRPr="00E24A9E">
        <w:rPr>
          <w:rFonts w:ascii="Arial" w:hAnsi="Arial" w:cs="Arial"/>
          <w:sz w:val="23"/>
          <w:szCs w:val="23"/>
          <w:lang w:val="fr-CA"/>
        </w:rPr>
        <w:t>La SERFNB</w:t>
      </w:r>
      <w:r>
        <w:rPr>
          <w:rFonts w:ascii="Arial" w:hAnsi="Arial" w:cs="Arial"/>
          <w:sz w:val="23"/>
          <w:szCs w:val="23"/>
          <w:lang w:val="fr-CA"/>
        </w:rPr>
        <w:t>,</w:t>
      </w:r>
      <w:r w:rsidRPr="00E24A9E">
        <w:rPr>
          <w:rFonts w:ascii="Arial" w:hAnsi="Arial" w:cs="Arial"/>
          <w:sz w:val="23"/>
          <w:szCs w:val="23"/>
          <w:lang w:val="fr-CA"/>
        </w:rPr>
        <w:t xml:space="preserve"> </w:t>
      </w:r>
      <w:r>
        <w:rPr>
          <w:rFonts w:ascii="Arial" w:hAnsi="Arial" w:cs="Arial"/>
          <w:sz w:val="23"/>
          <w:szCs w:val="23"/>
          <w:lang w:val="fr-CA"/>
        </w:rPr>
        <w:t xml:space="preserve">en association avec plusieurs organismes francophones de la province, a dénoncé le projet du gouvernement de privatiser le service de l’Extra-mural et de </w:t>
      </w:r>
      <w:proofErr w:type="spellStart"/>
      <w:r>
        <w:rPr>
          <w:rFonts w:ascii="Arial" w:hAnsi="Arial" w:cs="Arial"/>
          <w:sz w:val="23"/>
          <w:szCs w:val="23"/>
          <w:lang w:val="fr-CA"/>
        </w:rPr>
        <w:t>Télé-Santé</w:t>
      </w:r>
      <w:proofErr w:type="spellEnd"/>
      <w:r>
        <w:rPr>
          <w:rFonts w:ascii="Arial" w:hAnsi="Arial" w:cs="Arial"/>
          <w:sz w:val="23"/>
          <w:szCs w:val="23"/>
          <w:lang w:val="fr-CA"/>
        </w:rPr>
        <w:t>. En plus d’une prise de position officielle, une campagne invitant les membres à réagir sur une base individuelle a été initiée. Le gouvernement a quand même été de l’avant avec sa proposition</w:t>
      </w:r>
      <w:r>
        <w:rPr>
          <w:rFonts w:ascii="Arial" w:hAnsi="Arial" w:cs="Arial"/>
          <w:sz w:val="23"/>
          <w:szCs w:val="23"/>
          <w:lang w:val="fr-CA"/>
        </w:rPr>
        <w:t>,</w:t>
      </w:r>
      <w:r>
        <w:rPr>
          <w:rFonts w:ascii="Arial" w:hAnsi="Arial" w:cs="Arial"/>
          <w:sz w:val="23"/>
          <w:szCs w:val="23"/>
          <w:lang w:val="fr-CA"/>
        </w:rPr>
        <w:t xml:space="preserve"> mais le mouvement de contestation demeure vigilant.</w:t>
      </w:r>
      <w:r w:rsidRPr="000A5E1A">
        <w:rPr>
          <w:rFonts w:ascii="Arial" w:hAnsi="Arial" w:cs="Arial"/>
          <w:b/>
          <w:sz w:val="23"/>
          <w:szCs w:val="23"/>
          <w:lang w:val="fr-CA"/>
        </w:rPr>
        <w:br/>
      </w:r>
      <w:r>
        <w:rPr>
          <w:rFonts w:ascii="Arial" w:hAnsi="Arial" w:cs="Arial"/>
          <w:sz w:val="23"/>
          <w:szCs w:val="23"/>
          <w:lang w:val="fr-CA"/>
        </w:rPr>
        <w:t>Le gouvernement Gallant sera en élections à l’automne</w:t>
      </w:r>
      <w:r>
        <w:rPr>
          <w:rFonts w:ascii="Arial" w:hAnsi="Arial" w:cs="Arial"/>
          <w:sz w:val="23"/>
          <w:szCs w:val="23"/>
          <w:lang w:val="fr-CA"/>
        </w:rPr>
        <w:t> </w:t>
      </w:r>
      <w:r>
        <w:rPr>
          <w:rFonts w:ascii="Arial" w:hAnsi="Arial" w:cs="Arial"/>
          <w:sz w:val="23"/>
          <w:szCs w:val="23"/>
          <w:lang w:val="fr-CA"/>
        </w:rPr>
        <w:t>2018. Le vieillissement de la population de notre province est une préoccupation majeure surtout que, selon les statistiques, la situation au Nouveau-Brunswick serait plus problématique qu’ailleurs au Canada. Notre population vieillit et plusieurs de nos jeunes quittent la province. Le renouvellement des ressources humaines, surtout en région rurale, est particulièrement préoccupant.</w:t>
      </w:r>
    </w:p>
    <w:p w:rsidR="00481256" w:rsidRPr="00467AF2" w:rsidRDefault="00481256" w:rsidP="00481256">
      <w:pPr>
        <w:pStyle w:val="Paragraphedeliste"/>
        <w:widowControl w:val="0"/>
        <w:spacing w:line="276" w:lineRule="auto"/>
        <w:ind w:left="1440"/>
        <w:rPr>
          <w:rFonts w:ascii="Arial" w:hAnsi="Arial" w:cs="Arial"/>
          <w:sz w:val="23"/>
          <w:szCs w:val="23"/>
          <w:lang w:val="fr-CA"/>
        </w:rPr>
      </w:pPr>
    </w:p>
    <w:p w:rsidR="00481256" w:rsidRPr="00481256" w:rsidRDefault="00481256" w:rsidP="00481256">
      <w:pPr>
        <w:pStyle w:val="Paragraphedeliste"/>
        <w:widowControl w:val="0"/>
        <w:numPr>
          <w:ilvl w:val="0"/>
          <w:numId w:val="14"/>
        </w:numPr>
        <w:spacing w:line="276" w:lineRule="auto"/>
        <w:rPr>
          <w:rFonts w:ascii="Arial" w:hAnsi="Arial" w:cs="Arial"/>
          <w:b/>
          <w:sz w:val="23"/>
          <w:szCs w:val="23"/>
          <w:lang w:val="fr-CA"/>
        </w:rPr>
      </w:pPr>
      <w:r w:rsidRPr="00481256">
        <w:rPr>
          <w:rFonts w:ascii="Arial" w:hAnsi="Arial" w:cs="Arial"/>
          <w:b/>
          <w:sz w:val="23"/>
          <w:szCs w:val="23"/>
          <w:lang w:val="fr-CA"/>
        </w:rPr>
        <w:t>Les principales activités de votre association depuis le dernier AGA :</w:t>
      </w:r>
    </w:p>
    <w:p w:rsidR="00481256" w:rsidRDefault="00481256" w:rsidP="00481256">
      <w:pPr>
        <w:pStyle w:val="Paragraphedeliste"/>
        <w:widowControl w:val="0"/>
        <w:numPr>
          <w:ilvl w:val="1"/>
          <w:numId w:val="43"/>
        </w:numPr>
        <w:spacing w:line="276" w:lineRule="auto"/>
        <w:rPr>
          <w:rFonts w:ascii="Arial" w:hAnsi="Arial" w:cs="Arial"/>
          <w:sz w:val="23"/>
          <w:szCs w:val="23"/>
          <w:lang w:val="fr-CA"/>
        </w:rPr>
      </w:pPr>
      <w:r w:rsidRPr="00A45F10">
        <w:rPr>
          <w:rFonts w:ascii="Arial" w:hAnsi="Arial" w:cs="Arial"/>
          <w:b/>
          <w:sz w:val="23"/>
          <w:szCs w:val="23"/>
          <w:lang w:val="fr-CA"/>
        </w:rPr>
        <w:t xml:space="preserve">Effectifs au </w:t>
      </w:r>
      <w:r>
        <w:rPr>
          <w:rFonts w:ascii="Arial" w:hAnsi="Arial" w:cs="Arial"/>
          <w:b/>
          <w:sz w:val="23"/>
          <w:szCs w:val="23"/>
          <w:lang w:val="fr-CA"/>
        </w:rPr>
        <w:t>31 décembre</w:t>
      </w:r>
      <w:r w:rsidRPr="00A45F10">
        <w:rPr>
          <w:rFonts w:ascii="Arial" w:hAnsi="Arial" w:cs="Arial"/>
          <w:b/>
          <w:sz w:val="23"/>
          <w:szCs w:val="23"/>
          <w:lang w:val="fr-CA"/>
        </w:rPr>
        <w:t xml:space="preserve"> 201</w:t>
      </w:r>
      <w:r>
        <w:rPr>
          <w:rFonts w:ascii="Arial" w:hAnsi="Arial" w:cs="Arial"/>
          <w:b/>
          <w:sz w:val="23"/>
          <w:szCs w:val="23"/>
          <w:lang w:val="fr-CA"/>
        </w:rPr>
        <w:t>7</w:t>
      </w:r>
      <w:r>
        <w:rPr>
          <w:rFonts w:ascii="Arial" w:hAnsi="Arial" w:cs="Arial"/>
          <w:sz w:val="23"/>
          <w:szCs w:val="23"/>
          <w:lang w:val="fr-CA"/>
        </w:rPr>
        <w:t> : Nous avons maintenant 1985 membres actifs. Notre objectif est toujours d’atteindre 2020 membres en 2020. Le défi est de taille</w:t>
      </w:r>
      <w:r>
        <w:rPr>
          <w:rFonts w:ascii="Arial" w:hAnsi="Arial" w:cs="Arial"/>
          <w:sz w:val="23"/>
          <w:szCs w:val="23"/>
          <w:lang w:val="fr-CA"/>
        </w:rPr>
        <w:t>,</w:t>
      </w:r>
      <w:r>
        <w:rPr>
          <w:rFonts w:ascii="Arial" w:hAnsi="Arial" w:cs="Arial"/>
          <w:sz w:val="23"/>
          <w:szCs w:val="23"/>
          <w:lang w:val="fr-CA"/>
        </w:rPr>
        <w:t xml:space="preserve"> mais nous comptons bien y arriver. Des démarches sont à faire pour favoriser le recrutement des nouveaux membres et la rétention des anciens.</w:t>
      </w:r>
    </w:p>
    <w:p w:rsidR="00481256" w:rsidRPr="00AD4225" w:rsidRDefault="00481256" w:rsidP="00481256">
      <w:pPr>
        <w:pStyle w:val="Paragraphedeliste"/>
        <w:widowControl w:val="0"/>
        <w:numPr>
          <w:ilvl w:val="1"/>
          <w:numId w:val="43"/>
        </w:numPr>
        <w:spacing w:line="276" w:lineRule="auto"/>
        <w:rPr>
          <w:rFonts w:ascii="Arial" w:hAnsi="Arial" w:cs="Arial"/>
          <w:sz w:val="23"/>
          <w:szCs w:val="23"/>
          <w:lang w:val="fr-CA"/>
        </w:rPr>
      </w:pPr>
      <w:r w:rsidRPr="00AD4225">
        <w:rPr>
          <w:rFonts w:ascii="Arial" w:hAnsi="Arial" w:cs="Arial"/>
          <w:b/>
          <w:sz w:val="23"/>
          <w:szCs w:val="23"/>
          <w:lang w:val="fr-CA"/>
        </w:rPr>
        <w:t>Entre Nous</w:t>
      </w:r>
      <w:r w:rsidRPr="00AD4225">
        <w:rPr>
          <w:rFonts w:ascii="Arial" w:hAnsi="Arial" w:cs="Arial"/>
          <w:sz w:val="23"/>
          <w:szCs w:val="23"/>
          <w:lang w:val="fr-CA"/>
        </w:rPr>
        <w:t xml:space="preserve"> : </w:t>
      </w:r>
      <w:r>
        <w:rPr>
          <w:rFonts w:ascii="Arial" w:hAnsi="Arial" w:cs="Arial"/>
          <w:sz w:val="23"/>
          <w:szCs w:val="23"/>
          <w:lang w:val="fr-CA"/>
        </w:rPr>
        <w:t>Nous publions chaque année trois numéros de notre revue Entre Nous – Automne, Hiver et Printemps-Été. Nous faisons parvenir la revue à tous nos membres principalement par courrier électronique ou par la poste si le membre en fait la demande.</w:t>
      </w:r>
    </w:p>
    <w:p w:rsidR="00481256" w:rsidRDefault="00481256" w:rsidP="00481256">
      <w:pPr>
        <w:pStyle w:val="Paragraphedeliste"/>
        <w:widowControl w:val="0"/>
        <w:numPr>
          <w:ilvl w:val="1"/>
          <w:numId w:val="43"/>
        </w:numPr>
        <w:spacing w:line="276" w:lineRule="auto"/>
        <w:rPr>
          <w:rFonts w:ascii="Arial" w:hAnsi="Arial" w:cs="Arial"/>
          <w:sz w:val="23"/>
          <w:szCs w:val="23"/>
          <w:lang w:val="fr-CA"/>
        </w:rPr>
      </w:pPr>
      <w:r w:rsidRPr="00581370">
        <w:rPr>
          <w:rFonts w:ascii="Arial" w:hAnsi="Arial" w:cs="Arial"/>
          <w:b/>
          <w:sz w:val="23"/>
          <w:szCs w:val="23"/>
          <w:lang w:val="fr-CA"/>
        </w:rPr>
        <w:t>Prix de reconnaissance</w:t>
      </w:r>
      <w:r>
        <w:rPr>
          <w:rFonts w:ascii="Arial" w:hAnsi="Arial" w:cs="Arial"/>
          <w:sz w:val="23"/>
          <w:szCs w:val="23"/>
          <w:lang w:val="fr-CA"/>
        </w:rPr>
        <w:t> : Comme par les années passées, nous continuerons d’offrir notre prix de reconnaissance à trois de nos membres qui se sont distingués par leur contribution.</w:t>
      </w:r>
    </w:p>
    <w:p w:rsidR="00481256" w:rsidRDefault="00481256" w:rsidP="00481256">
      <w:pPr>
        <w:pStyle w:val="Paragraphedeliste"/>
        <w:widowControl w:val="0"/>
        <w:numPr>
          <w:ilvl w:val="1"/>
          <w:numId w:val="43"/>
        </w:numPr>
        <w:spacing w:line="276" w:lineRule="auto"/>
        <w:rPr>
          <w:rFonts w:ascii="Arial" w:hAnsi="Arial" w:cs="Arial"/>
          <w:sz w:val="23"/>
          <w:szCs w:val="23"/>
          <w:lang w:val="fr-CA"/>
        </w:rPr>
      </w:pPr>
      <w:r w:rsidRPr="00581370">
        <w:rPr>
          <w:rFonts w:ascii="Arial" w:hAnsi="Arial" w:cs="Arial"/>
          <w:b/>
          <w:sz w:val="23"/>
          <w:szCs w:val="23"/>
          <w:lang w:val="fr-CA"/>
        </w:rPr>
        <w:lastRenderedPageBreak/>
        <w:t>Hommage aux jubilaires</w:t>
      </w:r>
      <w:r>
        <w:rPr>
          <w:rFonts w:ascii="Arial" w:hAnsi="Arial" w:cs="Arial"/>
          <w:b/>
          <w:sz w:val="23"/>
          <w:szCs w:val="23"/>
          <w:lang w:val="fr-CA"/>
        </w:rPr>
        <w:t xml:space="preserve"> : </w:t>
      </w:r>
      <w:r>
        <w:rPr>
          <w:rFonts w:ascii="Arial" w:hAnsi="Arial" w:cs="Arial"/>
          <w:sz w:val="23"/>
          <w:szCs w:val="23"/>
          <w:lang w:val="fr-CA"/>
        </w:rPr>
        <w:t>Lors du congrès annuel, nous en profitons pour reconna</w:t>
      </w:r>
      <w:r>
        <w:rPr>
          <w:rFonts w:ascii="Arial" w:hAnsi="Arial" w:cs="Arial"/>
          <w:sz w:val="23"/>
          <w:szCs w:val="23"/>
          <w:lang w:val="fr-CA"/>
        </w:rPr>
        <w:t>î</w:t>
      </w:r>
      <w:r>
        <w:rPr>
          <w:rFonts w:ascii="Arial" w:hAnsi="Arial" w:cs="Arial"/>
          <w:sz w:val="23"/>
          <w:szCs w:val="23"/>
          <w:lang w:val="fr-CA"/>
        </w:rPr>
        <w:t xml:space="preserve">tre nos jubilaires de l’enseignement. Cette année, nous honorerons les personnes qui ont commencé leur carrière en 1938, 1948, 1958 et 1968.  </w:t>
      </w:r>
    </w:p>
    <w:p w:rsidR="00481256" w:rsidRDefault="00481256" w:rsidP="00481256">
      <w:pPr>
        <w:pStyle w:val="Paragraphedeliste"/>
        <w:widowControl w:val="0"/>
        <w:numPr>
          <w:ilvl w:val="1"/>
          <w:numId w:val="43"/>
        </w:numPr>
        <w:spacing w:line="276" w:lineRule="auto"/>
        <w:rPr>
          <w:rFonts w:ascii="Arial" w:hAnsi="Arial" w:cs="Arial"/>
          <w:sz w:val="23"/>
          <w:szCs w:val="23"/>
          <w:lang w:val="fr-CA"/>
        </w:rPr>
      </w:pPr>
      <w:r w:rsidRPr="00581370">
        <w:rPr>
          <w:rFonts w:ascii="Arial" w:hAnsi="Arial" w:cs="Arial"/>
          <w:b/>
          <w:sz w:val="23"/>
          <w:szCs w:val="23"/>
          <w:lang w:val="fr-CA"/>
        </w:rPr>
        <w:t>Colloque des dirigeants</w:t>
      </w:r>
      <w:r>
        <w:rPr>
          <w:rFonts w:ascii="Arial" w:hAnsi="Arial" w:cs="Arial"/>
          <w:sz w:val="23"/>
          <w:szCs w:val="23"/>
          <w:lang w:val="fr-CA"/>
        </w:rPr>
        <w:t> : Comme nous le faisons depuis plusieurs années, nous avons tenu notre colloque des dirigeants</w:t>
      </w:r>
      <w:r>
        <w:rPr>
          <w:rFonts w:ascii="Arial" w:hAnsi="Arial" w:cs="Arial"/>
          <w:sz w:val="23"/>
          <w:szCs w:val="23"/>
          <w:lang w:val="fr-CA"/>
        </w:rPr>
        <w:t> </w:t>
      </w:r>
      <w:r>
        <w:rPr>
          <w:rFonts w:ascii="Arial" w:hAnsi="Arial" w:cs="Arial"/>
          <w:sz w:val="23"/>
          <w:szCs w:val="23"/>
          <w:lang w:val="fr-CA"/>
        </w:rPr>
        <w:t>2017, le 7 novembre dernier. Les présentations portaient sur le régime de pension des enseignantes et des enseignants du NB, des services financiers offerts aux a</w:t>
      </w:r>
      <w:r>
        <w:rPr>
          <w:rFonts w:ascii="Arial" w:hAnsi="Arial" w:cs="Arial"/>
          <w:sz w:val="23"/>
          <w:szCs w:val="23"/>
          <w:lang w:val="fr-CA"/>
        </w:rPr>
        <w:t>î</w:t>
      </w:r>
      <w:r>
        <w:rPr>
          <w:rFonts w:ascii="Arial" w:hAnsi="Arial" w:cs="Arial"/>
          <w:sz w:val="23"/>
          <w:szCs w:val="23"/>
          <w:lang w:val="fr-CA"/>
        </w:rPr>
        <w:t xml:space="preserve">nés par le Ministère des Services sociaux et de la Politique d’aménagement linguistique et culturel du NB. Des tables de discussions portant sur les initiatives d’inscription et de rétention des membres ont aussi eu lieu. </w:t>
      </w:r>
    </w:p>
    <w:p w:rsidR="00481256" w:rsidRDefault="00481256" w:rsidP="00481256">
      <w:pPr>
        <w:pStyle w:val="Paragraphedeliste"/>
        <w:widowControl w:val="0"/>
        <w:numPr>
          <w:ilvl w:val="1"/>
          <w:numId w:val="43"/>
        </w:numPr>
        <w:spacing w:line="276" w:lineRule="auto"/>
        <w:rPr>
          <w:rFonts w:ascii="Arial" w:hAnsi="Arial" w:cs="Arial"/>
          <w:sz w:val="23"/>
          <w:szCs w:val="23"/>
          <w:lang w:val="fr-CA"/>
        </w:rPr>
      </w:pPr>
      <w:r>
        <w:rPr>
          <w:rFonts w:ascii="Arial" w:hAnsi="Arial" w:cs="Arial"/>
          <w:b/>
          <w:sz w:val="23"/>
          <w:szCs w:val="23"/>
          <w:lang w:val="fr-CA"/>
        </w:rPr>
        <w:t>Fiduciaire de l’assurance collective :</w:t>
      </w:r>
      <w:r>
        <w:rPr>
          <w:rFonts w:ascii="Arial" w:hAnsi="Arial" w:cs="Arial"/>
          <w:sz w:val="23"/>
          <w:szCs w:val="23"/>
          <w:lang w:val="fr-CA"/>
        </w:rPr>
        <w:t xml:space="preserve"> Nous sommes toujours à vouloir trouver un moyen pour obtenir une représentation des retraités à la table des fiduciaires.  </w:t>
      </w:r>
    </w:p>
    <w:p w:rsidR="00481256" w:rsidRDefault="00481256" w:rsidP="00481256">
      <w:pPr>
        <w:pStyle w:val="Paragraphedeliste"/>
        <w:widowControl w:val="0"/>
        <w:numPr>
          <w:ilvl w:val="1"/>
          <w:numId w:val="43"/>
        </w:numPr>
        <w:spacing w:line="276" w:lineRule="auto"/>
        <w:rPr>
          <w:rFonts w:ascii="Arial" w:hAnsi="Arial" w:cs="Arial"/>
          <w:sz w:val="23"/>
          <w:szCs w:val="23"/>
          <w:lang w:val="fr-CA"/>
        </w:rPr>
      </w:pPr>
      <w:r w:rsidRPr="00F54491">
        <w:rPr>
          <w:rFonts w:ascii="Arial" w:hAnsi="Arial" w:cs="Arial"/>
          <w:b/>
          <w:sz w:val="23"/>
          <w:szCs w:val="23"/>
          <w:lang w:val="fr-CA"/>
        </w:rPr>
        <w:t>Cotisation</w:t>
      </w:r>
      <w:r>
        <w:rPr>
          <w:rFonts w:ascii="Arial" w:hAnsi="Arial" w:cs="Arial"/>
          <w:sz w:val="23"/>
          <w:szCs w:val="23"/>
          <w:lang w:val="fr-CA"/>
        </w:rPr>
        <w:t> : Depuis le 1</w:t>
      </w:r>
      <w:r w:rsidRPr="008B4EF2">
        <w:rPr>
          <w:rFonts w:ascii="Arial" w:hAnsi="Arial" w:cs="Arial"/>
          <w:sz w:val="23"/>
          <w:szCs w:val="23"/>
          <w:vertAlign w:val="superscript"/>
          <w:lang w:val="fr-CA"/>
        </w:rPr>
        <w:t>er</w:t>
      </w:r>
      <w:r>
        <w:rPr>
          <w:rFonts w:ascii="Arial" w:hAnsi="Arial" w:cs="Arial"/>
          <w:sz w:val="23"/>
          <w:szCs w:val="23"/>
          <w:lang w:val="fr-CA"/>
        </w:rPr>
        <w:t xml:space="preserve"> août 2016, la cotisation annuelle pour être membre de la SERFNB est de 50</w:t>
      </w:r>
      <w:r>
        <w:rPr>
          <w:rFonts w:ascii="Arial" w:hAnsi="Arial" w:cs="Arial"/>
          <w:sz w:val="23"/>
          <w:szCs w:val="23"/>
          <w:lang w:val="fr-CA"/>
        </w:rPr>
        <w:t> </w:t>
      </w:r>
      <w:r>
        <w:rPr>
          <w:rFonts w:ascii="Arial" w:hAnsi="Arial" w:cs="Arial"/>
          <w:sz w:val="23"/>
          <w:szCs w:val="23"/>
          <w:lang w:val="fr-CA"/>
        </w:rPr>
        <w:t>$ ou 4,17</w:t>
      </w:r>
      <w:r>
        <w:rPr>
          <w:rFonts w:ascii="Arial" w:hAnsi="Arial" w:cs="Arial"/>
          <w:sz w:val="23"/>
          <w:szCs w:val="23"/>
          <w:lang w:val="fr-CA"/>
        </w:rPr>
        <w:t> </w:t>
      </w:r>
      <w:r>
        <w:rPr>
          <w:rFonts w:ascii="Arial" w:hAnsi="Arial" w:cs="Arial"/>
          <w:sz w:val="23"/>
          <w:szCs w:val="23"/>
          <w:lang w:val="fr-CA"/>
        </w:rPr>
        <w:t>$ par mois. La majorité des membres font partie de l’option A c’est-à-dire la cotisation à la source.</w:t>
      </w:r>
    </w:p>
    <w:p w:rsidR="00481256" w:rsidRDefault="00481256" w:rsidP="00481256">
      <w:pPr>
        <w:pStyle w:val="Paragraphedeliste"/>
        <w:widowControl w:val="0"/>
        <w:numPr>
          <w:ilvl w:val="1"/>
          <w:numId w:val="43"/>
        </w:numPr>
        <w:spacing w:line="276" w:lineRule="auto"/>
        <w:rPr>
          <w:rFonts w:ascii="Arial" w:hAnsi="Arial" w:cs="Arial"/>
          <w:sz w:val="23"/>
          <w:szCs w:val="23"/>
          <w:lang w:val="fr-CA"/>
        </w:rPr>
      </w:pPr>
      <w:r>
        <w:rPr>
          <w:rFonts w:ascii="Arial" w:hAnsi="Arial" w:cs="Arial"/>
          <w:b/>
          <w:sz w:val="23"/>
          <w:szCs w:val="23"/>
          <w:lang w:val="fr-CA"/>
        </w:rPr>
        <w:t>Priorités</w:t>
      </w:r>
      <w:r>
        <w:rPr>
          <w:rFonts w:ascii="Arial" w:hAnsi="Arial" w:cs="Arial"/>
          <w:b/>
          <w:sz w:val="23"/>
          <w:szCs w:val="23"/>
          <w:lang w:val="fr-CA"/>
        </w:rPr>
        <w:t> </w:t>
      </w:r>
      <w:r>
        <w:rPr>
          <w:rFonts w:ascii="Arial" w:hAnsi="Arial" w:cs="Arial"/>
          <w:b/>
          <w:sz w:val="23"/>
          <w:szCs w:val="23"/>
          <w:lang w:val="fr-CA"/>
        </w:rPr>
        <w:t>2018-2019</w:t>
      </w:r>
      <w:r>
        <w:rPr>
          <w:rFonts w:ascii="Arial" w:hAnsi="Arial" w:cs="Arial"/>
          <w:sz w:val="23"/>
          <w:szCs w:val="23"/>
          <w:lang w:val="fr-CA"/>
        </w:rPr>
        <w:t> : La mobilisation politique, le mieux-être, l’assurance collective le renouvellement du leadership en région et les soins de santé.</w:t>
      </w:r>
    </w:p>
    <w:p w:rsidR="00481256" w:rsidRDefault="00481256" w:rsidP="00481256">
      <w:pPr>
        <w:pStyle w:val="Paragraphedeliste"/>
        <w:widowControl w:val="0"/>
        <w:numPr>
          <w:ilvl w:val="1"/>
          <w:numId w:val="43"/>
        </w:numPr>
        <w:spacing w:line="276" w:lineRule="auto"/>
        <w:rPr>
          <w:rFonts w:ascii="Arial" w:hAnsi="Arial" w:cs="Arial"/>
          <w:sz w:val="23"/>
          <w:szCs w:val="23"/>
          <w:lang w:val="fr-CA"/>
        </w:rPr>
      </w:pPr>
      <w:r>
        <w:rPr>
          <w:rFonts w:ascii="Arial" w:hAnsi="Arial" w:cs="Arial"/>
          <w:b/>
          <w:sz w:val="23"/>
          <w:szCs w:val="23"/>
          <w:lang w:val="fr-CA"/>
        </w:rPr>
        <w:t>Congrès et AGA</w:t>
      </w:r>
      <w:r>
        <w:rPr>
          <w:rFonts w:ascii="Arial" w:hAnsi="Arial" w:cs="Arial"/>
          <w:b/>
          <w:sz w:val="23"/>
          <w:szCs w:val="23"/>
          <w:lang w:val="fr-CA"/>
        </w:rPr>
        <w:t> </w:t>
      </w:r>
      <w:r>
        <w:rPr>
          <w:rFonts w:ascii="Arial" w:hAnsi="Arial" w:cs="Arial"/>
          <w:b/>
          <w:sz w:val="23"/>
          <w:szCs w:val="23"/>
          <w:lang w:val="fr-CA"/>
        </w:rPr>
        <w:t>2017 </w:t>
      </w:r>
      <w:r w:rsidRPr="00F54491">
        <w:rPr>
          <w:rFonts w:ascii="Arial" w:hAnsi="Arial" w:cs="Arial"/>
          <w:sz w:val="23"/>
          <w:szCs w:val="23"/>
          <w:lang w:val="fr-CA"/>
        </w:rPr>
        <w:t>:</w:t>
      </w:r>
      <w:r>
        <w:rPr>
          <w:rFonts w:ascii="Arial" w:hAnsi="Arial" w:cs="Arial"/>
          <w:sz w:val="23"/>
          <w:szCs w:val="23"/>
          <w:lang w:val="fr-CA"/>
        </w:rPr>
        <w:t xml:space="preserve"> Le congrès et l’AGA</w:t>
      </w:r>
      <w:r>
        <w:rPr>
          <w:rFonts w:ascii="Arial" w:hAnsi="Arial" w:cs="Arial"/>
          <w:sz w:val="23"/>
          <w:szCs w:val="23"/>
          <w:lang w:val="fr-CA"/>
        </w:rPr>
        <w:t> </w:t>
      </w:r>
      <w:r>
        <w:rPr>
          <w:rFonts w:ascii="Arial" w:hAnsi="Arial" w:cs="Arial"/>
          <w:sz w:val="23"/>
          <w:szCs w:val="23"/>
          <w:lang w:val="fr-CA"/>
        </w:rPr>
        <w:t>2017 eurent lieu à Fredericton et furent organisés par le cercle De La Capitale. Comme à l’habitude, ce fut un véritable succès. Au-delà de 250 retraités y ont participé. Notre congrès et l’AGA 2018 auront lieu à Bathurst NB les 29 et 30 septembre 2018</w:t>
      </w:r>
    </w:p>
    <w:p w:rsidR="00481256" w:rsidRPr="008871C1" w:rsidRDefault="00481256" w:rsidP="00481256">
      <w:pPr>
        <w:pStyle w:val="Paragraphedeliste"/>
        <w:widowControl w:val="0"/>
        <w:numPr>
          <w:ilvl w:val="1"/>
          <w:numId w:val="43"/>
        </w:numPr>
        <w:spacing w:line="276" w:lineRule="auto"/>
        <w:rPr>
          <w:rFonts w:ascii="Arial" w:hAnsi="Arial" w:cs="Arial"/>
          <w:b/>
          <w:i/>
          <w:sz w:val="23"/>
          <w:szCs w:val="23"/>
          <w:lang w:val="fr-CA"/>
        </w:rPr>
      </w:pPr>
      <w:r>
        <w:rPr>
          <w:rFonts w:ascii="Arial" w:hAnsi="Arial" w:cs="Arial"/>
          <w:b/>
          <w:sz w:val="23"/>
          <w:szCs w:val="23"/>
          <w:lang w:val="fr-CA"/>
        </w:rPr>
        <w:t>COANB </w:t>
      </w:r>
      <w:r w:rsidRPr="00F54491">
        <w:rPr>
          <w:rFonts w:ascii="Arial" w:hAnsi="Arial" w:cs="Arial"/>
          <w:sz w:val="23"/>
          <w:szCs w:val="23"/>
          <w:lang w:val="fr-CA"/>
        </w:rPr>
        <w:t>:</w:t>
      </w:r>
      <w:r>
        <w:rPr>
          <w:rFonts w:ascii="Arial" w:hAnsi="Arial" w:cs="Arial"/>
          <w:sz w:val="23"/>
          <w:szCs w:val="23"/>
          <w:lang w:val="fr-CA"/>
        </w:rPr>
        <w:t xml:space="preserve"> Depuis l’année</w:t>
      </w:r>
      <w:r>
        <w:rPr>
          <w:rFonts w:ascii="Arial" w:hAnsi="Arial" w:cs="Arial"/>
          <w:sz w:val="23"/>
          <w:szCs w:val="23"/>
          <w:lang w:val="fr-CA"/>
        </w:rPr>
        <w:t> </w:t>
      </w:r>
      <w:r>
        <w:rPr>
          <w:rFonts w:ascii="Arial" w:hAnsi="Arial" w:cs="Arial"/>
          <w:sz w:val="23"/>
          <w:szCs w:val="23"/>
          <w:lang w:val="fr-CA"/>
        </w:rPr>
        <w:t xml:space="preserve">2016, les organismes acadiens du Nouveau-Brunswick se sont regroupés sous l’appellation </w:t>
      </w:r>
      <w:r w:rsidRPr="00F54491">
        <w:rPr>
          <w:rFonts w:ascii="Arial" w:hAnsi="Arial" w:cs="Arial"/>
          <w:b/>
          <w:i/>
          <w:sz w:val="23"/>
          <w:szCs w:val="23"/>
          <w:lang w:val="fr-CA"/>
        </w:rPr>
        <w:t>Concertation des organismes acadiens du Nouveau-Brunswick.</w:t>
      </w:r>
      <w:r>
        <w:rPr>
          <w:rFonts w:ascii="Arial" w:hAnsi="Arial" w:cs="Arial"/>
          <w:b/>
          <w:i/>
          <w:sz w:val="23"/>
          <w:szCs w:val="23"/>
          <w:lang w:val="fr-CA"/>
        </w:rPr>
        <w:t xml:space="preserve"> </w:t>
      </w:r>
      <w:r>
        <w:rPr>
          <w:rFonts w:ascii="Arial" w:hAnsi="Arial" w:cs="Arial"/>
          <w:sz w:val="23"/>
          <w:szCs w:val="23"/>
          <w:lang w:val="fr-CA"/>
        </w:rPr>
        <w:t>Ce nouvel organisme est composé d’au-delà de 21</w:t>
      </w:r>
      <w:r>
        <w:rPr>
          <w:rFonts w:ascii="Arial" w:hAnsi="Arial" w:cs="Arial"/>
          <w:sz w:val="23"/>
          <w:szCs w:val="23"/>
          <w:lang w:val="fr-CA"/>
        </w:rPr>
        <w:t> </w:t>
      </w:r>
      <w:r>
        <w:rPr>
          <w:rFonts w:ascii="Arial" w:hAnsi="Arial" w:cs="Arial"/>
          <w:sz w:val="23"/>
          <w:szCs w:val="23"/>
          <w:lang w:val="fr-CA"/>
        </w:rPr>
        <w:t>membres et remplace le forum des organismes acadiens du Nouveau-Brunswick.</w:t>
      </w:r>
    </w:p>
    <w:p w:rsidR="00481256" w:rsidRDefault="00481256" w:rsidP="00481256">
      <w:pPr>
        <w:pStyle w:val="Paragraphedeliste"/>
        <w:widowControl w:val="0"/>
        <w:numPr>
          <w:ilvl w:val="1"/>
          <w:numId w:val="43"/>
        </w:numPr>
        <w:spacing w:line="276" w:lineRule="auto"/>
        <w:rPr>
          <w:rFonts w:ascii="Arial" w:hAnsi="Arial" w:cs="Arial"/>
          <w:sz w:val="23"/>
          <w:szCs w:val="23"/>
          <w:lang w:val="fr-CA"/>
        </w:rPr>
      </w:pPr>
      <w:r>
        <w:rPr>
          <w:rFonts w:ascii="Arial" w:hAnsi="Arial" w:cs="Arial"/>
          <w:b/>
          <w:sz w:val="23"/>
          <w:szCs w:val="23"/>
          <w:lang w:val="fr-CA"/>
        </w:rPr>
        <w:t>Guide du congrès </w:t>
      </w:r>
      <w:r w:rsidRPr="008871C1">
        <w:rPr>
          <w:rFonts w:ascii="Arial" w:hAnsi="Arial" w:cs="Arial"/>
          <w:b/>
          <w:i/>
          <w:sz w:val="23"/>
          <w:szCs w:val="23"/>
          <w:lang w:val="fr-CA"/>
        </w:rPr>
        <w:t>:</w:t>
      </w:r>
      <w:r>
        <w:rPr>
          <w:rFonts w:ascii="Arial" w:hAnsi="Arial" w:cs="Arial"/>
          <w:b/>
          <w:i/>
          <w:sz w:val="23"/>
          <w:szCs w:val="23"/>
          <w:lang w:val="fr-CA"/>
        </w:rPr>
        <w:t xml:space="preserve"> </w:t>
      </w:r>
      <w:r>
        <w:rPr>
          <w:rFonts w:ascii="Arial" w:hAnsi="Arial" w:cs="Arial"/>
          <w:sz w:val="23"/>
          <w:szCs w:val="23"/>
          <w:lang w:val="fr-CA"/>
        </w:rPr>
        <w:t>À la fin de chacun</w:t>
      </w:r>
      <w:r w:rsidRPr="008871C1">
        <w:rPr>
          <w:rFonts w:ascii="Arial" w:hAnsi="Arial" w:cs="Arial"/>
          <w:sz w:val="23"/>
          <w:szCs w:val="23"/>
          <w:lang w:val="fr-CA"/>
        </w:rPr>
        <w:t xml:space="preserve"> des congrès et de l’AGA, nous invitons le comité organisateur à nous formuler des recommandations </w:t>
      </w:r>
      <w:proofErr w:type="gramStart"/>
      <w:r w:rsidRPr="008871C1">
        <w:rPr>
          <w:rFonts w:ascii="Arial" w:hAnsi="Arial" w:cs="Arial"/>
          <w:sz w:val="23"/>
          <w:szCs w:val="23"/>
          <w:lang w:val="fr-CA"/>
        </w:rPr>
        <w:t>suite à</w:t>
      </w:r>
      <w:proofErr w:type="gramEnd"/>
      <w:r w:rsidRPr="008871C1">
        <w:rPr>
          <w:rFonts w:ascii="Arial" w:hAnsi="Arial" w:cs="Arial"/>
          <w:sz w:val="23"/>
          <w:szCs w:val="23"/>
          <w:lang w:val="fr-CA"/>
        </w:rPr>
        <w:t xml:space="preserve"> leur expérience et des défis encourus lors de l’organisation annuelle de nos activités.</w:t>
      </w:r>
    </w:p>
    <w:p w:rsidR="00481256" w:rsidRDefault="00481256" w:rsidP="00481256">
      <w:pPr>
        <w:pStyle w:val="Paragraphedeliste"/>
        <w:widowControl w:val="0"/>
        <w:numPr>
          <w:ilvl w:val="1"/>
          <w:numId w:val="43"/>
        </w:numPr>
        <w:spacing w:line="276" w:lineRule="auto"/>
        <w:rPr>
          <w:rFonts w:ascii="Arial" w:hAnsi="Arial" w:cs="Arial"/>
          <w:sz w:val="23"/>
          <w:szCs w:val="23"/>
          <w:lang w:val="fr-CA"/>
        </w:rPr>
      </w:pPr>
      <w:r>
        <w:rPr>
          <w:rFonts w:ascii="Arial" w:hAnsi="Arial" w:cs="Arial"/>
          <w:b/>
          <w:sz w:val="23"/>
          <w:szCs w:val="23"/>
          <w:lang w:val="fr-CA"/>
        </w:rPr>
        <w:t>Comité de liaison :</w:t>
      </w:r>
      <w:r>
        <w:rPr>
          <w:rFonts w:ascii="Arial" w:hAnsi="Arial" w:cs="Arial"/>
          <w:sz w:val="23"/>
          <w:szCs w:val="23"/>
          <w:lang w:val="fr-CA"/>
        </w:rPr>
        <w:t xml:space="preserve"> La SERFNB participe avec la NBSRT à un comité qui voit à identifier des besoins et des défis communs aux deux organismes. Le comité se rencontre deux fois par année. </w:t>
      </w:r>
    </w:p>
    <w:p w:rsidR="00481256" w:rsidRDefault="00481256" w:rsidP="00481256">
      <w:pPr>
        <w:pStyle w:val="Paragraphedeliste"/>
        <w:widowControl w:val="0"/>
        <w:numPr>
          <w:ilvl w:val="1"/>
          <w:numId w:val="43"/>
        </w:numPr>
        <w:spacing w:line="276" w:lineRule="auto"/>
        <w:rPr>
          <w:rFonts w:ascii="Arial" w:hAnsi="Arial" w:cs="Arial"/>
          <w:sz w:val="23"/>
          <w:szCs w:val="23"/>
          <w:lang w:val="fr-CA"/>
        </w:rPr>
      </w:pPr>
      <w:r>
        <w:rPr>
          <w:rFonts w:ascii="Arial" w:hAnsi="Arial" w:cs="Arial"/>
          <w:b/>
          <w:sz w:val="23"/>
          <w:szCs w:val="23"/>
          <w:lang w:val="fr-CA"/>
        </w:rPr>
        <w:t>Table de concertation des 50+ francophones :</w:t>
      </w:r>
      <w:r>
        <w:rPr>
          <w:rFonts w:ascii="Arial" w:hAnsi="Arial" w:cs="Arial"/>
          <w:sz w:val="23"/>
          <w:szCs w:val="23"/>
          <w:lang w:val="fr-CA"/>
        </w:rPr>
        <w:t xml:space="preserve"> L’Association francophone des aînés du Nouveau-Brunswick, en collaboration avec la SERFNB, la chaire d’étude du vieillissement de l’université de Moncton et l’Association des Universités du 3</w:t>
      </w:r>
      <w:r w:rsidRPr="008871C1">
        <w:rPr>
          <w:rFonts w:ascii="Arial" w:hAnsi="Arial" w:cs="Arial"/>
          <w:sz w:val="23"/>
          <w:szCs w:val="23"/>
          <w:vertAlign w:val="superscript"/>
          <w:lang w:val="fr-CA"/>
        </w:rPr>
        <w:t>e</w:t>
      </w:r>
      <w:r>
        <w:rPr>
          <w:rFonts w:ascii="Arial" w:hAnsi="Arial" w:cs="Arial"/>
          <w:sz w:val="23"/>
          <w:szCs w:val="23"/>
          <w:lang w:val="fr-CA"/>
        </w:rPr>
        <w:t xml:space="preserve"> âge du Nouveau-Brunswick, a mis sur pied une table de concertation dans le but de promouvoir les besoins d’une population vieillissante et voir à la mise en place de mesures proactives afin d’améliorer la qualité de vie de nos membres et de la population aînée en général.</w:t>
      </w:r>
    </w:p>
    <w:p w:rsidR="00481256" w:rsidRDefault="00481256" w:rsidP="00481256">
      <w:pPr>
        <w:pStyle w:val="Paragraphedeliste"/>
        <w:widowControl w:val="0"/>
        <w:numPr>
          <w:ilvl w:val="1"/>
          <w:numId w:val="43"/>
        </w:numPr>
        <w:spacing w:line="276" w:lineRule="auto"/>
        <w:rPr>
          <w:rFonts w:ascii="Arial" w:hAnsi="Arial" w:cs="Arial"/>
          <w:sz w:val="23"/>
          <w:szCs w:val="23"/>
          <w:lang w:val="fr-CA"/>
        </w:rPr>
      </w:pPr>
      <w:r>
        <w:rPr>
          <w:rFonts w:ascii="Arial" w:hAnsi="Arial" w:cs="Arial"/>
          <w:b/>
          <w:sz w:val="23"/>
          <w:szCs w:val="23"/>
          <w:lang w:val="fr-CA"/>
        </w:rPr>
        <w:t>Site web :</w:t>
      </w:r>
      <w:r>
        <w:rPr>
          <w:rFonts w:ascii="Arial" w:hAnsi="Arial" w:cs="Arial"/>
          <w:sz w:val="23"/>
          <w:szCs w:val="23"/>
          <w:lang w:val="fr-CA"/>
        </w:rPr>
        <w:t xml:space="preserve"> L’adresse du site est </w:t>
      </w:r>
      <w:hyperlink r:id="rId10" w:history="1">
        <w:r w:rsidRPr="007C09D2">
          <w:rPr>
            <w:rStyle w:val="Lienhypertexte"/>
            <w:rFonts w:ascii="Arial" w:hAnsi="Arial" w:cs="Arial"/>
            <w:sz w:val="23"/>
            <w:szCs w:val="23"/>
            <w:lang w:val="fr-CA"/>
          </w:rPr>
          <w:t>www.serfnb.org</w:t>
        </w:r>
      </w:hyperlink>
      <w:r>
        <w:rPr>
          <w:rFonts w:ascii="Arial" w:hAnsi="Arial" w:cs="Arial"/>
          <w:sz w:val="23"/>
          <w:szCs w:val="23"/>
          <w:lang w:val="fr-CA"/>
        </w:rPr>
        <w:t>. Nous avons des personnes bénévoles qui contribuent à tenir notre site le plus à jour que possible et nous les en remercions.</w:t>
      </w:r>
    </w:p>
    <w:p w:rsidR="00481256" w:rsidRDefault="00481256" w:rsidP="00481256">
      <w:pPr>
        <w:pStyle w:val="Paragraphedeliste"/>
        <w:widowControl w:val="0"/>
        <w:numPr>
          <w:ilvl w:val="1"/>
          <w:numId w:val="43"/>
        </w:numPr>
        <w:spacing w:line="276" w:lineRule="auto"/>
        <w:rPr>
          <w:rFonts w:ascii="Arial" w:hAnsi="Arial" w:cs="Arial"/>
          <w:sz w:val="23"/>
          <w:szCs w:val="23"/>
          <w:lang w:val="fr-CA"/>
        </w:rPr>
      </w:pPr>
      <w:r>
        <w:rPr>
          <w:rFonts w:ascii="Arial" w:hAnsi="Arial" w:cs="Arial"/>
          <w:b/>
          <w:sz w:val="23"/>
          <w:szCs w:val="23"/>
          <w:lang w:val="fr-CA"/>
        </w:rPr>
        <w:t>Comité de mobilisation politique :</w:t>
      </w:r>
      <w:r>
        <w:rPr>
          <w:rFonts w:ascii="Arial" w:hAnsi="Arial" w:cs="Arial"/>
          <w:sz w:val="23"/>
          <w:szCs w:val="23"/>
          <w:lang w:val="fr-CA"/>
        </w:rPr>
        <w:t xml:space="preserve"> Notre comité de mobilisation politique a élaboré différentes stratégies invitant les membres à s’impliquer dans la campagn</w:t>
      </w:r>
      <w:bookmarkStart w:id="0" w:name="_GoBack"/>
      <w:bookmarkEnd w:id="0"/>
      <w:r>
        <w:rPr>
          <w:rFonts w:ascii="Arial" w:hAnsi="Arial" w:cs="Arial"/>
          <w:sz w:val="23"/>
          <w:szCs w:val="23"/>
          <w:lang w:val="fr-CA"/>
        </w:rPr>
        <w:t xml:space="preserve">e électorale de </w:t>
      </w:r>
      <w:r>
        <w:rPr>
          <w:rFonts w:ascii="Arial" w:hAnsi="Arial" w:cs="Arial"/>
          <w:sz w:val="23"/>
          <w:szCs w:val="23"/>
          <w:lang w:val="fr-CA"/>
        </w:rPr>
        <w:lastRenderedPageBreak/>
        <w:t>l’automne.</w:t>
      </w:r>
    </w:p>
    <w:p w:rsidR="00481256" w:rsidRPr="008871C1" w:rsidRDefault="00481256" w:rsidP="00481256">
      <w:pPr>
        <w:pStyle w:val="Paragraphedeliste"/>
        <w:widowControl w:val="0"/>
        <w:numPr>
          <w:ilvl w:val="1"/>
          <w:numId w:val="43"/>
        </w:numPr>
        <w:spacing w:line="276" w:lineRule="auto"/>
        <w:rPr>
          <w:rFonts w:ascii="Arial" w:hAnsi="Arial" w:cs="Arial"/>
          <w:sz w:val="23"/>
          <w:szCs w:val="23"/>
          <w:lang w:val="fr-CA"/>
        </w:rPr>
      </w:pPr>
      <w:r>
        <w:rPr>
          <w:rFonts w:ascii="Arial" w:hAnsi="Arial" w:cs="Arial"/>
          <w:b/>
          <w:sz w:val="23"/>
          <w:szCs w:val="23"/>
          <w:lang w:val="fr-CA"/>
        </w:rPr>
        <w:t>Direction générale :</w:t>
      </w:r>
      <w:r>
        <w:rPr>
          <w:rFonts w:ascii="Arial" w:hAnsi="Arial" w:cs="Arial"/>
          <w:sz w:val="23"/>
          <w:szCs w:val="23"/>
          <w:lang w:val="fr-CA"/>
        </w:rPr>
        <w:t xml:space="preserve"> La SERFNB a maintenant un nouveau directeur général en remplacement de Roger Doiron qui a pris sa retraite après 7 années au service de la Société. Le nouveau directeur général est M.</w:t>
      </w:r>
      <w:r>
        <w:rPr>
          <w:rFonts w:ascii="Arial" w:hAnsi="Arial" w:cs="Arial"/>
          <w:sz w:val="23"/>
          <w:szCs w:val="23"/>
          <w:lang w:val="fr-CA"/>
        </w:rPr>
        <w:t> </w:t>
      </w:r>
      <w:r>
        <w:rPr>
          <w:rFonts w:ascii="Arial" w:hAnsi="Arial" w:cs="Arial"/>
          <w:sz w:val="23"/>
          <w:szCs w:val="23"/>
          <w:lang w:val="fr-CA"/>
        </w:rPr>
        <w:t>Léonard Légère</w:t>
      </w:r>
      <w:r>
        <w:rPr>
          <w:rFonts w:ascii="Arial" w:hAnsi="Arial" w:cs="Arial"/>
          <w:sz w:val="23"/>
          <w:szCs w:val="23"/>
          <w:lang w:val="fr-CA"/>
        </w:rPr>
        <w:t>.</w:t>
      </w:r>
    </w:p>
    <w:p w:rsidR="00481256" w:rsidRDefault="00481256" w:rsidP="00481256">
      <w:pPr>
        <w:pStyle w:val="Paragraphedeliste"/>
        <w:widowControl w:val="0"/>
        <w:spacing w:line="276" w:lineRule="auto"/>
        <w:ind w:left="709"/>
        <w:rPr>
          <w:rFonts w:ascii="Arial" w:hAnsi="Arial" w:cs="Arial"/>
          <w:b/>
          <w:sz w:val="23"/>
          <w:szCs w:val="23"/>
          <w:lang w:val="fr-CA"/>
        </w:rPr>
      </w:pPr>
    </w:p>
    <w:p w:rsidR="00481256" w:rsidRDefault="00481256" w:rsidP="00481256">
      <w:pPr>
        <w:pStyle w:val="Paragraphedeliste"/>
        <w:widowControl w:val="0"/>
        <w:spacing w:line="276" w:lineRule="auto"/>
        <w:ind w:left="0"/>
        <w:rPr>
          <w:rFonts w:ascii="Arial" w:hAnsi="Arial" w:cs="Arial"/>
          <w:sz w:val="23"/>
          <w:szCs w:val="23"/>
          <w:lang w:val="fr-CA"/>
        </w:rPr>
      </w:pPr>
      <w:r w:rsidRPr="000A5E1A">
        <w:rPr>
          <w:rFonts w:ascii="Arial" w:hAnsi="Arial" w:cs="Arial"/>
          <w:b/>
          <w:sz w:val="23"/>
          <w:szCs w:val="23"/>
          <w:lang w:val="fr-CA"/>
        </w:rPr>
        <w:t>Conclusion</w:t>
      </w:r>
      <w:r>
        <w:rPr>
          <w:rFonts w:ascii="Arial" w:hAnsi="Arial" w:cs="Arial"/>
          <w:sz w:val="23"/>
          <w:szCs w:val="23"/>
          <w:lang w:val="fr-CA"/>
        </w:rPr>
        <w:t xml:space="preserve"> :  </w:t>
      </w:r>
    </w:p>
    <w:p w:rsidR="00481256" w:rsidRDefault="00481256" w:rsidP="00481256">
      <w:pPr>
        <w:pStyle w:val="Paragraphedeliste"/>
        <w:widowControl w:val="0"/>
        <w:spacing w:line="276" w:lineRule="auto"/>
        <w:ind w:left="0"/>
        <w:rPr>
          <w:rFonts w:ascii="Arial" w:hAnsi="Arial" w:cs="Arial"/>
          <w:sz w:val="23"/>
          <w:szCs w:val="23"/>
          <w:lang w:val="fr-CA"/>
        </w:rPr>
      </w:pPr>
      <w:r>
        <w:rPr>
          <w:rFonts w:ascii="Arial" w:hAnsi="Arial" w:cs="Arial"/>
          <w:sz w:val="23"/>
          <w:szCs w:val="23"/>
          <w:lang w:val="fr-CA"/>
        </w:rPr>
        <w:t>En conclusion, nous pouvons dire que nous avons eu une année bien remplie et qu’il en sera probablement de même pour l’année</w:t>
      </w:r>
      <w:r>
        <w:rPr>
          <w:rFonts w:ascii="Arial" w:hAnsi="Arial" w:cs="Arial"/>
          <w:sz w:val="23"/>
          <w:szCs w:val="23"/>
          <w:lang w:val="fr-CA"/>
        </w:rPr>
        <w:t> </w:t>
      </w:r>
      <w:r>
        <w:rPr>
          <w:rFonts w:ascii="Arial" w:hAnsi="Arial" w:cs="Arial"/>
          <w:sz w:val="23"/>
          <w:szCs w:val="23"/>
          <w:lang w:val="fr-CA"/>
        </w:rPr>
        <w:t xml:space="preserve">2018-2019.  </w:t>
      </w:r>
    </w:p>
    <w:p w:rsidR="00481256" w:rsidRPr="00481256" w:rsidRDefault="00481256" w:rsidP="00481256">
      <w:pPr>
        <w:pStyle w:val="Paragraphedeliste"/>
        <w:widowControl w:val="0"/>
        <w:spacing w:line="276" w:lineRule="auto"/>
        <w:ind w:left="709"/>
        <w:rPr>
          <w:rFonts w:ascii="Arial" w:hAnsi="Arial" w:cs="Arial"/>
          <w:b/>
          <w:sz w:val="23"/>
          <w:szCs w:val="23"/>
          <w:lang w:val="fr-CA"/>
        </w:rPr>
      </w:pPr>
    </w:p>
    <w:p w:rsidR="00481256" w:rsidRPr="00481256" w:rsidRDefault="00481256" w:rsidP="00481256">
      <w:pPr>
        <w:pStyle w:val="Paragraphedeliste"/>
        <w:widowControl w:val="0"/>
        <w:numPr>
          <w:ilvl w:val="0"/>
          <w:numId w:val="43"/>
        </w:numPr>
        <w:spacing w:line="276" w:lineRule="auto"/>
        <w:rPr>
          <w:rFonts w:ascii="Arial" w:hAnsi="Arial" w:cs="Arial"/>
          <w:b/>
          <w:sz w:val="23"/>
          <w:szCs w:val="23"/>
          <w:lang w:val="fr-CA"/>
        </w:rPr>
      </w:pPr>
      <w:r w:rsidRPr="00481256">
        <w:rPr>
          <w:rFonts w:ascii="Arial" w:hAnsi="Arial" w:cs="Arial"/>
          <w:b/>
          <w:sz w:val="23"/>
          <w:szCs w:val="23"/>
          <w:lang w:val="fr-CA"/>
        </w:rPr>
        <w:t>Les propositions de votre association à l’AGA d’ACER-CART.</w:t>
      </w:r>
    </w:p>
    <w:p w:rsidR="00481256" w:rsidRPr="00467AF2" w:rsidRDefault="00481256" w:rsidP="00481256">
      <w:pPr>
        <w:pStyle w:val="Paragraphedeliste"/>
        <w:widowControl w:val="0"/>
        <w:spacing w:line="276" w:lineRule="auto"/>
        <w:rPr>
          <w:rFonts w:ascii="Arial" w:hAnsi="Arial" w:cs="Arial"/>
          <w:sz w:val="23"/>
          <w:szCs w:val="23"/>
          <w:lang w:val="fr-CA"/>
        </w:rPr>
      </w:pPr>
      <w:r>
        <w:rPr>
          <w:rFonts w:ascii="Arial" w:hAnsi="Arial" w:cs="Arial"/>
          <w:sz w:val="23"/>
          <w:szCs w:val="23"/>
          <w:lang w:val="fr-CA"/>
        </w:rPr>
        <w:t>Nous n’avons pas de proposition à vous soumettre.</w:t>
      </w:r>
    </w:p>
    <w:p w:rsidR="00B0366D" w:rsidRPr="00D219EA" w:rsidRDefault="00D219EA" w:rsidP="00523D82">
      <w:pPr>
        <w:pStyle w:val="Sansinterligne"/>
        <w:rPr>
          <w:rFonts w:ascii="Arial" w:hAnsi="Arial" w:cs="Arial"/>
          <w:sz w:val="23"/>
          <w:szCs w:val="23"/>
          <w:lang w:val="fr-CA"/>
        </w:rPr>
      </w:pPr>
      <w:r w:rsidRPr="00D219EA">
        <w:rPr>
          <w:rFonts w:ascii="Arial" w:eastAsia="Times New Roman" w:hAnsi="Arial" w:cs="Arial"/>
          <w:sz w:val="23"/>
          <w:szCs w:val="23"/>
          <w:lang w:val="fr-CA"/>
        </w:rPr>
        <w:t>.</w:t>
      </w:r>
    </w:p>
    <w:sectPr w:rsidR="00B0366D" w:rsidRPr="00D219EA" w:rsidSect="006D1D89">
      <w:footerReference w:type="default" r:id="rId11"/>
      <w:pgSz w:w="12240" w:h="15840"/>
      <w:pgMar w:top="1440" w:right="1080" w:bottom="1440" w:left="1080" w:header="22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454" w:rsidRPr="008C0FE1" w:rsidRDefault="00206454" w:rsidP="008C0FE1">
      <w:pPr>
        <w:spacing w:after="0" w:line="240" w:lineRule="auto"/>
      </w:pPr>
      <w:r>
        <w:separator/>
      </w:r>
    </w:p>
  </w:endnote>
  <w:endnote w:type="continuationSeparator" w:id="0">
    <w:p w:rsidR="00206454" w:rsidRPr="008C0FE1" w:rsidRDefault="00206454"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98" w:rsidRPr="00BF665F" w:rsidRDefault="00806298" w:rsidP="00806298">
    <w:pPr>
      <w:pStyle w:val="Pieddepage"/>
      <w:pBdr>
        <w:bottom w:val="single" w:sz="12" w:space="1" w:color="auto"/>
      </w:pBdr>
      <w:shd w:val="clear" w:color="auto" w:fill="FF0000"/>
      <w:rPr>
        <w:sz w:val="4"/>
        <w:szCs w:val="4"/>
      </w:rPr>
    </w:pP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00481256">
      <w:rPr>
        <w:rFonts w:ascii="Arial" w:hAnsi="Arial" w:cs="Arial"/>
        <w:sz w:val="20"/>
        <w:szCs w:val="20"/>
        <w:lang w:val="fr-CA"/>
      </w:rPr>
      <w:t xml:space="preserve">  </w:t>
    </w:r>
    <w:r w:rsidRPr="00806298">
      <w:rPr>
        <w:rFonts w:ascii="Arial" w:hAnsi="Arial" w:cs="Arial"/>
        <w:sz w:val="20"/>
        <w:szCs w:val="20"/>
        <w:lang w:val="fr-CA"/>
      </w:rPr>
      <w:t xml:space="preserve"> Page</w:t>
    </w:r>
    <w:r w:rsidR="00C167CD">
      <w:rPr>
        <w:rFonts w:ascii="Arial" w:hAnsi="Arial" w:cs="Arial"/>
        <w:sz w:val="20"/>
        <w:szCs w:val="20"/>
        <w:lang w:val="fr-CA"/>
      </w:rPr>
      <w:t>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060413" w:rsidRPr="00060413">
      <w:rPr>
        <w:rFonts w:ascii="Arial" w:hAnsi="Arial" w:cs="Arial"/>
        <w:noProof/>
        <w:sz w:val="20"/>
        <w:szCs w:val="20"/>
        <w:lang w:val="fr-FR"/>
      </w:rPr>
      <w:t>3</w:t>
    </w:r>
    <w:r w:rsidRPr="00806298">
      <w:rPr>
        <w:rFonts w:ascii="Arial" w:hAnsi="Arial" w:cs="Arial"/>
        <w:sz w:val="20"/>
        <w:szCs w:val="20"/>
      </w:rPr>
      <w:fldChar w:fldCharType="end"/>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481256">
      <w:rPr>
        <w:rFonts w:ascii="Arial" w:hAnsi="Arial" w:cs="Arial"/>
        <w:sz w:val="20"/>
        <w:szCs w:val="20"/>
        <w:lang w:val="fr-CA"/>
      </w:rPr>
      <w:t xml:space="preserve">    </w:t>
    </w:r>
    <w:r w:rsidRPr="00806298">
      <w:rPr>
        <w:rFonts w:ascii="Arial" w:hAnsi="Arial" w:cs="Arial"/>
        <w:sz w:val="20"/>
        <w:szCs w:val="20"/>
        <w:lang w:val="fr-CA"/>
      </w:rPr>
      <w:t xml:space="preserve">  </w:t>
    </w:r>
    <w:r w:rsidR="005759B6">
      <w:rPr>
        <w:rFonts w:ascii="Arial" w:hAnsi="Arial" w:cs="Arial"/>
        <w:sz w:val="20"/>
        <w:szCs w:val="20"/>
        <w:lang w:val="fr-CA"/>
      </w:rPr>
      <w:t>AGM17</w:t>
    </w:r>
    <w:r w:rsidR="00224D05">
      <w:rPr>
        <w:rFonts w:ascii="Arial" w:hAnsi="Arial" w:cs="Arial"/>
        <w:sz w:val="20"/>
        <w:szCs w:val="20"/>
        <w:lang w:val="fr-CA"/>
      </w:rPr>
      <w:t>-T9</w:t>
    </w:r>
    <w:r w:rsidR="00B16F89">
      <w:rPr>
        <w:rFonts w:ascii="Arial" w:hAnsi="Arial" w:cs="Arial"/>
        <w:sz w:val="20"/>
        <w:szCs w:val="20"/>
        <w:lang w:val="fr-CA"/>
      </w:rPr>
      <w:t>-0</w:t>
    </w:r>
    <w:r w:rsidR="005759B6">
      <w:rPr>
        <w:rFonts w:ascii="Arial" w:hAnsi="Arial" w:cs="Arial"/>
        <w:sz w:val="20"/>
        <w:szCs w:val="20"/>
        <w:lang w:val="fr-CA"/>
      </w:rPr>
      <w:t>0</w:t>
    </w:r>
    <w:r w:rsidR="00481256">
      <w:rPr>
        <w:rFonts w:ascii="Arial" w:hAnsi="Arial" w:cs="Arial"/>
        <w:sz w:val="20"/>
        <w:szCs w:val="20"/>
        <w:lang w:val="fr-CA"/>
      </w:rPr>
      <w:t>9</w:t>
    </w:r>
    <w:r w:rsidR="00C167CD">
      <w:rPr>
        <w:rFonts w:ascii="Arial" w:hAnsi="Arial" w:cs="Arial"/>
        <w:sz w:val="20"/>
        <w:szCs w:val="20"/>
        <w:lang w:val="fr-CA"/>
      </w:rPr>
      <w:t xml:space="preserve"> </w:t>
    </w:r>
    <w:proofErr w:type="spellStart"/>
    <w:r w:rsidR="00C167CD">
      <w:rPr>
        <w:rFonts w:ascii="Arial" w:hAnsi="Arial" w:cs="Arial"/>
        <w:sz w:val="20"/>
        <w:szCs w:val="20"/>
        <w:lang w:val="fr-CA"/>
      </w:rPr>
      <w:t>fr</w:t>
    </w:r>
    <w:proofErr w:type="spellEnd"/>
  </w:p>
  <w:p w:rsidR="008A5FC3" w:rsidRPr="00806298" w:rsidRDefault="008A5FC3" w:rsidP="00806298">
    <w:pPr>
      <w:pStyle w:val="Pieddepage"/>
      <w:spacing w:after="0"/>
      <w:jc w:val="center"/>
      <w:rPr>
        <w:rFonts w:ascii="Arial" w:hAnsi="Arial"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454" w:rsidRPr="008C0FE1" w:rsidRDefault="00206454" w:rsidP="008C0FE1">
      <w:pPr>
        <w:spacing w:after="0" w:line="240" w:lineRule="auto"/>
      </w:pPr>
      <w:r>
        <w:separator/>
      </w:r>
    </w:p>
  </w:footnote>
  <w:footnote w:type="continuationSeparator" w:id="0">
    <w:p w:rsidR="00206454" w:rsidRPr="008C0FE1" w:rsidRDefault="00206454" w:rsidP="008C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57EBF"/>
    <w:multiLevelType w:val="hybridMultilevel"/>
    <w:tmpl w:val="5972C3D8"/>
    <w:lvl w:ilvl="0" w:tplc="0C0C0019">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4BF2342"/>
    <w:multiLevelType w:val="hybridMultilevel"/>
    <w:tmpl w:val="1B6C6FA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52F6865"/>
    <w:multiLevelType w:val="hybridMultilevel"/>
    <w:tmpl w:val="E1BC7340"/>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25317A39"/>
    <w:multiLevelType w:val="hybridMultilevel"/>
    <w:tmpl w:val="55120740"/>
    <w:lvl w:ilvl="0" w:tplc="0C0C000D">
      <w:start w:val="1"/>
      <w:numFmt w:val="bullet"/>
      <w:lvlText w:val=""/>
      <w:lvlJc w:val="left"/>
      <w:pPr>
        <w:ind w:left="1508" w:hanging="360"/>
      </w:pPr>
      <w:rPr>
        <w:rFonts w:ascii="Wingdings" w:hAnsi="Wingdings" w:hint="default"/>
      </w:rPr>
    </w:lvl>
    <w:lvl w:ilvl="1" w:tplc="0C0C000B">
      <w:start w:val="1"/>
      <w:numFmt w:val="bullet"/>
      <w:lvlText w:val=""/>
      <w:lvlJc w:val="left"/>
      <w:pPr>
        <w:ind w:left="2228" w:hanging="360"/>
      </w:pPr>
      <w:rPr>
        <w:rFonts w:ascii="Wingdings" w:hAnsi="Wingdings" w:hint="default"/>
      </w:rPr>
    </w:lvl>
    <w:lvl w:ilvl="2" w:tplc="10090005" w:tentative="1">
      <w:start w:val="1"/>
      <w:numFmt w:val="bullet"/>
      <w:lvlText w:val=""/>
      <w:lvlJc w:val="left"/>
      <w:pPr>
        <w:ind w:left="2948" w:hanging="360"/>
      </w:pPr>
      <w:rPr>
        <w:rFonts w:ascii="Wingdings" w:hAnsi="Wingdings" w:hint="default"/>
      </w:rPr>
    </w:lvl>
    <w:lvl w:ilvl="3" w:tplc="10090001" w:tentative="1">
      <w:start w:val="1"/>
      <w:numFmt w:val="bullet"/>
      <w:lvlText w:val=""/>
      <w:lvlJc w:val="left"/>
      <w:pPr>
        <w:ind w:left="3668" w:hanging="360"/>
      </w:pPr>
      <w:rPr>
        <w:rFonts w:ascii="Symbol" w:hAnsi="Symbol" w:hint="default"/>
      </w:rPr>
    </w:lvl>
    <w:lvl w:ilvl="4" w:tplc="10090003" w:tentative="1">
      <w:start w:val="1"/>
      <w:numFmt w:val="bullet"/>
      <w:lvlText w:val="o"/>
      <w:lvlJc w:val="left"/>
      <w:pPr>
        <w:ind w:left="4388" w:hanging="360"/>
      </w:pPr>
      <w:rPr>
        <w:rFonts w:ascii="Courier New" w:hAnsi="Courier New" w:cs="Courier New" w:hint="default"/>
      </w:rPr>
    </w:lvl>
    <w:lvl w:ilvl="5" w:tplc="10090005" w:tentative="1">
      <w:start w:val="1"/>
      <w:numFmt w:val="bullet"/>
      <w:lvlText w:val=""/>
      <w:lvlJc w:val="left"/>
      <w:pPr>
        <w:ind w:left="5108" w:hanging="360"/>
      </w:pPr>
      <w:rPr>
        <w:rFonts w:ascii="Wingdings" w:hAnsi="Wingdings" w:hint="default"/>
      </w:rPr>
    </w:lvl>
    <w:lvl w:ilvl="6" w:tplc="10090001" w:tentative="1">
      <w:start w:val="1"/>
      <w:numFmt w:val="bullet"/>
      <w:lvlText w:val=""/>
      <w:lvlJc w:val="left"/>
      <w:pPr>
        <w:ind w:left="5828" w:hanging="360"/>
      </w:pPr>
      <w:rPr>
        <w:rFonts w:ascii="Symbol" w:hAnsi="Symbol" w:hint="default"/>
      </w:rPr>
    </w:lvl>
    <w:lvl w:ilvl="7" w:tplc="10090003" w:tentative="1">
      <w:start w:val="1"/>
      <w:numFmt w:val="bullet"/>
      <w:lvlText w:val="o"/>
      <w:lvlJc w:val="left"/>
      <w:pPr>
        <w:ind w:left="6548" w:hanging="360"/>
      </w:pPr>
      <w:rPr>
        <w:rFonts w:ascii="Courier New" w:hAnsi="Courier New" w:cs="Courier New" w:hint="default"/>
      </w:rPr>
    </w:lvl>
    <w:lvl w:ilvl="8" w:tplc="10090005" w:tentative="1">
      <w:start w:val="1"/>
      <w:numFmt w:val="bullet"/>
      <w:lvlText w:val=""/>
      <w:lvlJc w:val="left"/>
      <w:pPr>
        <w:ind w:left="7268" w:hanging="360"/>
      </w:pPr>
      <w:rPr>
        <w:rFonts w:ascii="Wingdings" w:hAnsi="Wingdings" w:hint="default"/>
      </w:rPr>
    </w:lvl>
  </w:abstractNum>
  <w:abstractNum w:abstractNumId="6" w15:restartNumberingAfterBreak="0">
    <w:nsid w:val="2AFC445E"/>
    <w:multiLevelType w:val="hybridMultilevel"/>
    <w:tmpl w:val="0628A242"/>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2B7279F8"/>
    <w:multiLevelType w:val="hybridMultilevel"/>
    <w:tmpl w:val="02C0D15E"/>
    <w:lvl w:ilvl="0" w:tplc="0C0C0019">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08348E"/>
    <w:multiLevelType w:val="hybridMultilevel"/>
    <w:tmpl w:val="E8687C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1890C9E"/>
    <w:multiLevelType w:val="hybridMultilevel"/>
    <w:tmpl w:val="90DE4118"/>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32094348"/>
    <w:multiLevelType w:val="hybridMultilevel"/>
    <w:tmpl w:val="9B7A3962"/>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5942D01"/>
    <w:multiLevelType w:val="multilevel"/>
    <w:tmpl w:val="2AB0004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7E87A63"/>
    <w:multiLevelType w:val="hybridMultilevel"/>
    <w:tmpl w:val="D47E6EB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84D227C"/>
    <w:multiLevelType w:val="multilevel"/>
    <w:tmpl w:val="6BD8C7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3C153FBA"/>
    <w:multiLevelType w:val="hybridMultilevel"/>
    <w:tmpl w:val="946C883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D1F1C6B"/>
    <w:multiLevelType w:val="multilevel"/>
    <w:tmpl w:val="EFD080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3F820EC2"/>
    <w:multiLevelType w:val="hybridMultilevel"/>
    <w:tmpl w:val="F686237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0C21C86"/>
    <w:multiLevelType w:val="hybridMultilevel"/>
    <w:tmpl w:val="ED94E21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3665D9F"/>
    <w:multiLevelType w:val="hybridMultilevel"/>
    <w:tmpl w:val="1BE4436A"/>
    <w:lvl w:ilvl="0" w:tplc="0C0C000D">
      <w:start w:val="1"/>
      <w:numFmt w:val="bullet"/>
      <w:lvlText w:val=""/>
      <w:lvlJc w:val="left"/>
      <w:pPr>
        <w:ind w:left="1508" w:hanging="360"/>
      </w:pPr>
      <w:rPr>
        <w:rFonts w:ascii="Wingdings" w:hAnsi="Wingdings" w:hint="default"/>
      </w:rPr>
    </w:lvl>
    <w:lvl w:ilvl="1" w:tplc="10090003">
      <w:start w:val="1"/>
      <w:numFmt w:val="bullet"/>
      <w:lvlText w:val="o"/>
      <w:lvlJc w:val="left"/>
      <w:pPr>
        <w:ind w:left="2228" w:hanging="360"/>
      </w:pPr>
      <w:rPr>
        <w:rFonts w:ascii="Courier New" w:hAnsi="Courier New" w:cs="Courier New" w:hint="default"/>
      </w:rPr>
    </w:lvl>
    <w:lvl w:ilvl="2" w:tplc="10090005" w:tentative="1">
      <w:start w:val="1"/>
      <w:numFmt w:val="bullet"/>
      <w:lvlText w:val=""/>
      <w:lvlJc w:val="left"/>
      <w:pPr>
        <w:ind w:left="2948" w:hanging="360"/>
      </w:pPr>
      <w:rPr>
        <w:rFonts w:ascii="Wingdings" w:hAnsi="Wingdings" w:hint="default"/>
      </w:rPr>
    </w:lvl>
    <w:lvl w:ilvl="3" w:tplc="10090001" w:tentative="1">
      <w:start w:val="1"/>
      <w:numFmt w:val="bullet"/>
      <w:lvlText w:val=""/>
      <w:lvlJc w:val="left"/>
      <w:pPr>
        <w:ind w:left="3668" w:hanging="360"/>
      </w:pPr>
      <w:rPr>
        <w:rFonts w:ascii="Symbol" w:hAnsi="Symbol" w:hint="default"/>
      </w:rPr>
    </w:lvl>
    <w:lvl w:ilvl="4" w:tplc="10090003" w:tentative="1">
      <w:start w:val="1"/>
      <w:numFmt w:val="bullet"/>
      <w:lvlText w:val="o"/>
      <w:lvlJc w:val="left"/>
      <w:pPr>
        <w:ind w:left="4388" w:hanging="360"/>
      </w:pPr>
      <w:rPr>
        <w:rFonts w:ascii="Courier New" w:hAnsi="Courier New" w:cs="Courier New" w:hint="default"/>
      </w:rPr>
    </w:lvl>
    <w:lvl w:ilvl="5" w:tplc="10090005" w:tentative="1">
      <w:start w:val="1"/>
      <w:numFmt w:val="bullet"/>
      <w:lvlText w:val=""/>
      <w:lvlJc w:val="left"/>
      <w:pPr>
        <w:ind w:left="5108" w:hanging="360"/>
      </w:pPr>
      <w:rPr>
        <w:rFonts w:ascii="Wingdings" w:hAnsi="Wingdings" w:hint="default"/>
      </w:rPr>
    </w:lvl>
    <w:lvl w:ilvl="6" w:tplc="10090001" w:tentative="1">
      <w:start w:val="1"/>
      <w:numFmt w:val="bullet"/>
      <w:lvlText w:val=""/>
      <w:lvlJc w:val="left"/>
      <w:pPr>
        <w:ind w:left="5828" w:hanging="360"/>
      </w:pPr>
      <w:rPr>
        <w:rFonts w:ascii="Symbol" w:hAnsi="Symbol" w:hint="default"/>
      </w:rPr>
    </w:lvl>
    <w:lvl w:ilvl="7" w:tplc="10090003" w:tentative="1">
      <w:start w:val="1"/>
      <w:numFmt w:val="bullet"/>
      <w:lvlText w:val="o"/>
      <w:lvlJc w:val="left"/>
      <w:pPr>
        <w:ind w:left="6548" w:hanging="360"/>
      </w:pPr>
      <w:rPr>
        <w:rFonts w:ascii="Courier New" w:hAnsi="Courier New" w:cs="Courier New" w:hint="default"/>
      </w:rPr>
    </w:lvl>
    <w:lvl w:ilvl="8" w:tplc="10090005" w:tentative="1">
      <w:start w:val="1"/>
      <w:numFmt w:val="bullet"/>
      <w:lvlText w:val=""/>
      <w:lvlJc w:val="left"/>
      <w:pPr>
        <w:ind w:left="7268" w:hanging="360"/>
      </w:pPr>
      <w:rPr>
        <w:rFonts w:ascii="Wingdings" w:hAnsi="Wingdings" w:hint="default"/>
      </w:rPr>
    </w:lvl>
  </w:abstractNum>
  <w:abstractNum w:abstractNumId="20" w15:restartNumberingAfterBreak="0">
    <w:nsid w:val="460F6CEB"/>
    <w:multiLevelType w:val="hybridMultilevel"/>
    <w:tmpl w:val="FE5C99F4"/>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1" w15:restartNumberingAfterBreak="0">
    <w:nsid w:val="463A60B5"/>
    <w:multiLevelType w:val="hybridMultilevel"/>
    <w:tmpl w:val="A4FA823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A1838F2"/>
    <w:multiLevelType w:val="hybridMultilevel"/>
    <w:tmpl w:val="D212777A"/>
    <w:lvl w:ilvl="0" w:tplc="0C0C0019">
      <w:start w:val="1"/>
      <w:numFmt w:val="lowerLetter"/>
      <w:lvlText w:val="%1."/>
      <w:lvlJc w:val="left"/>
      <w:pPr>
        <w:ind w:left="1080" w:hanging="360"/>
      </w:pPr>
      <w:rPr>
        <w:rFont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3" w15:restartNumberingAfterBreak="0">
    <w:nsid w:val="4EED12CB"/>
    <w:multiLevelType w:val="hybridMultilevel"/>
    <w:tmpl w:val="647A216C"/>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CB44114"/>
    <w:multiLevelType w:val="hybridMultilevel"/>
    <w:tmpl w:val="DE005D9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10B3226"/>
    <w:multiLevelType w:val="hybridMultilevel"/>
    <w:tmpl w:val="E1BC7340"/>
    <w:lvl w:ilvl="0" w:tplc="0C0C0019">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7" w15:restartNumberingAfterBreak="0">
    <w:nsid w:val="62EE0CAD"/>
    <w:multiLevelType w:val="hybridMultilevel"/>
    <w:tmpl w:val="18FCDE08"/>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8" w15:restartNumberingAfterBreak="0">
    <w:nsid w:val="6308660D"/>
    <w:multiLevelType w:val="hybridMultilevel"/>
    <w:tmpl w:val="487AFB10"/>
    <w:lvl w:ilvl="0" w:tplc="0C0C0019">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4C0590A"/>
    <w:multiLevelType w:val="hybridMultilevel"/>
    <w:tmpl w:val="1B6C6FA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5193186"/>
    <w:multiLevelType w:val="hybridMultilevel"/>
    <w:tmpl w:val="E9060A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7FB63C4"/>
    <w:multiLevelType w:val="hybridMultilevel"/>
    <w:tmpl w:val="5FFE087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B8E03CA"/>
    <w:multiLevelType w:val="hybridMultilevel"/>
    <w:tmpl w:val="9B7A3962"/>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D3141B6"/>
    <w:multiLevelType w:val="hybridMultilevel"/>
    <w:tmpl w:val="B99AD26E"/>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1E10F86"/>
    <w:multiLevelType w:val="hybridMultilevel"/>
    <w:tmpl w:val="8E56F71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2E03B3F"/>
    <w:multiLevelType w:val="hybridMultilevel"/>
    <w:tmpl w:val="443297C8"/>
    <w:lvl w:ilvl="0" w:tplc="0C0C0019">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3717CFB"/>
    <w:multiLevelType w:val="hybridMultilevel"/>
    <w:tmpl w:val="D4B84CD6"/>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8" w15:restartNumberingAfterBreak="0">
    <w:nsid w:val="75BE4469"/>
    <w:multiLevelType w:val="hybridMultilevel"/>
    <w:tmpl w:val="3A02AD18"/>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9" w15:restartNumberingAfterBreak="0">
    <w:nsid w:val="763D47FC"/>
    <w:multiLevelType w:val="hybridMultilevel"/>
    <w:tmpl w:val="B466452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77F16A1"/>
    <w:multiLevelType w:val="hybridMultilevel"/>
    <w:tmpl w:val="90CAFE66"/>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1" w15:restartNumberingAfterBreak="0">
    <w:nsid w:val="7BBC3760"/>
    <w:multiLevelType w:val="multilevel"/>
    <w:tmpl w:val="3BDCBD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2" w15:restartNumberingAfterBreak="0">
    <w:nsid w:val="7FAB0A89"/>
    <w:multiLevelType w:val="hybridMultilevel"/>
    <w:tmpl w:val="A502AC6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8"/>
  </w:num>
  <w:num w:numId="3">
    <w:abstractNumId w:val="30"/>
  </w:num>
  <w:num w:numId="4">
    <w:abstractNumId w:val="24"/>
  </w:num>
  <w:num w:numId="5">
    <w:abstractNumId w:val="37"/>
  </w:num>
  <w:num w:numId="6">
    <w:abstractNumId w:val="0"/>
  </w:num>
  <w:num w:numId="7">
    <w:abstractNumId w:val="13"/>
  </w:num>
  <w:num w:numId="8">
    <w:abstractNumId w:val="42"/>
  </w:num>
  <w:num w:numId="9">
    <w:abstractNumId w:val="16"/>
  </w:num>
  <w:num w:numId="10">
    <w:abstractNumId w:val="27"/>
  </w:num>
  <w:num w:numId="11">
    <w:abstractNumId w:val="41"/>
  </w:num>
  <w:num w:numId="12">
    <w:abstractNumId w:val="14"/>
  </w:num>
  <w:num w:numId="13">
    <w:abstractNumId w:val="35"/>
  </w:num>
  <w:num w:numId="14">
    <w:abstractNumId w:val="18"/>
  </w:num>
  <w:num w:numId="15">
    <w:abstractNumId w:val="19"/>
  </w:num>
  <w:num w:numId="16">
    <w:abstractNumId w:val="10"/>
  </w:num>
  <w:num w:numId="17">
    <w:abstractNumId w:val="5"/>
  </w:num>
  <w:num w:numId="18">
    <w:abstractNumId w:val="31"/>
  </w:num>
  <w:num w:numId="19">
    <w:abstractNumId w:val="9"/>
  </w:num>
  <w:num w:numId="20">
    <w:abstractNumId w:val="6"/>
  </w:num>
  <w:num w:numId="21">
    <w:abstractNumId w:val="39"/>
  </w:num>
  <w:num w:numId="22">
    <w:abstractNumId w:val="22"/>
  </w:num>
  <w:num w:numId="23">
    <w:abstractNumId w:val="36"/>
  </w:num>
  <w:num w:numId="24">
    <w:abstractNumId w:val="17"/>
  </w:num>
  <w:num w:numId="25">
    <w:abstractNumId w:val="7"/>
  </w:num>
  <w:num w:numId="26">
    <w:abstractNumId w:val="2"/>
  </w:num>
  <w:num w:numId="27">
    <w:abstractNumId w:val="15"/>
  </w:num>
  <w:num w:numId="28">
    <w:abstractNumId w:val="38"/>
  </w:num>
  <w:num w:numId="29">
    <w:abstractNumId w:val="20"/>
  </w:num>
  <w:num w:numId="30">
    <w:abstractNumId w:val="11"/>
  </w:num>
  <w:num w:numId="31">
    <w:abstractNumId w:val="28"/>
  </w:num>
  <w:num w:numId="32">
    <w:abstractNumId w:val="33"/>
  </w:num>
  <w:num w:numId="33">
    <w:abstractNumId w:val="32"/>
  </w:num>
  <w:num w:numId="34">
    <w:abstractNumId w:val="4"/>
  </w:num>
  <w:num w:numId="35">
    <w:abstractNumId w:val="34"/>
  </w:num>
  <w:num w:numId="36">
    <w:abstractNumId w:val="26"/>
  </w:num>
  <w:num w:numId="37">
    <w:abstractNumId w:val="29"/>
  </w:num>
  <w:num w:numId="38">
    <w:abstractNumId w:val="25"/>
  </w:num>
  <w:num w:numId="39">
    <w:abstractNumId w:val="3"/>
  </w:num>
  <w:num w:numId="40">
    <w:abstractNumId w:val="21"/>
  </w:num>
  <w:num w:numId="41">
    <w:abstractNumId w:val="23"/>
  </w:num>
  <w:num w:numId="42">
    <w:abstractNumId w:val="4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15"/>
    <w:rsid w:val="0002049C"/>
    <w:rsid w:val="000539AC"/>
    <w:rsid w:val="00060413"/>
    <w:rsid w:val="000A7FA2"/>
    <w:rsid w:val="000B3CAE"/>
    <w:rsid w:val="000C042F"/>
    <w:rsid w:val="000D7790"/>
    <w:rsid w:val="000E6043"/>
    <w:rsid w:val="000F4B42"/>
    <w:rsid w:val="001018A3"/>
    <w:rsid w:val="00113BEA"/>
    <w:rsid w:val="00133360"/>
    <w:rsid w:val="0014536E"/>
    <w:rsid w:val="00174182"/>
    <w:rsid w:val="001A12A7"/>
    <w:rsid w:val="00206454"/>
    <w:rsid w:val="00224D05"/>
    <w:rsid w:val="00230A5E"/>
    <w:rsid w:val="002565D2"/>
    <w:rsid w:val="002746F5"/>
    <w:rsid w:val="00282622"/>
    <w:rsid w:val="002A11BD"/>
    <w:rsid w:val="002A3E7F"/>
    <w:rsid w:val="002D12FA"/>
    <w:rsid w:val="003A1A15"/>
    <w:rsid w:val="003D0A40"/>
    <w:rsid w:val="003D6AA5"/>
    <w:rsid w:val="003E0CA4"/>
    <w:rsid w:val="003E7747"/>
    <w:rsid w:val="00400D03"/>
    <w:rsid w:val="00404D80"/>
    <w:rsid w:val="00462BAA"/>
    <w:rsid w:val="00464946"/>
    <w:rsid w:val="0047318A"/>
    <w:rsid w:val="00474B06"/>
    <w:rsid w:val="00481256"/>
    <w:rsid w:val="004817C1"/>
    <w:rsid w:val="004947B3"/>
    <w:rsid w:val="004A672F"/>
    <w:rsid w:val="004F0838"/>
    <w:rsid w:val="004F5552"/>
    <w:rsid w:val="00501FCB"/>
    <w:rsid w:val="00523D82"/>
    <w:rsid w:val="005241E4"/>
    <w:rsid w:val="00537FD2"/>
    <w:rsid w:val="005759B6"/>
    <w:rsid w:val="005960D1"/>
    <w:rsid w:val="00597F91"/>
    <w:rsid w:val="005D4712"/>
    <w:rsid w:val="005F7A15"/>
    <w:rsid w:val="006078ED"/>
    <w:rsid w:val="006223DB"/>
    <w:rsid w:val="00622C65"/>
    <w:rsid w:val="00671A0B"/>
    <w:rsid w:val="006822C8"/>
    <w:rsid w:val="006D1D89"/>
    <w:rsid w:val="006F202E"/>
    <w:rsid w:val="0073232D"/>
    <w:rsid w:val="00744B3B"/>
    <w:rsid w:val="00766F7B"/>
    <w:rsid w:val="00775813"/>
    <w:rsid w:val="0079518D"/>
    <w:rsid w:val="007A52DA"/>
    <w:rsid w:val="007B10F1"/>
    <w:rsid w:val="007B625D"/>
    <w:rsid w:val="007D12D5"/>
    <w:rsid w:val="007E1196"/>
    <w:rsid w:val="007F2E04"/>
    <w:rsid w:val="007F4264"/>
    <w:rsid w:val="00806298"/>
    <w:rsid w:val="0081541F"/>
    <w:rsid w:val="00823804"/>
    <w:rsid w:val="008344DF"/>
    <w:rsid w:val="00845224"/>
    <w:rsid w:val="0086336C"/>
    <w:rsid w:val="00864CE8"/>
    <w:rsid w:val="008752EA"/>
    <w:rsid w:val="00876745"/>
    <w:rsid w:val="00894FCC"/>
    <w:rsid w:val="008A46EC"/>
    <w:rsid w:val="008A5FC3"/>
    <w:rsid w:val="008C0FE1"/>
    <w:rsid w:val="008C314D"/>
    <w:rsid w:val="008C773D"/>
    <w:rsid w:val="00903CF4"/>
    <w:rsid w:val="009232D5"/>
    <w:rsid w:val="00932569"/>
    <w:rsid w:val="00970D08"/>
    <w:rsid w:val="00986E8B"/>
    <w:rsid w:val="0099159B"/>
    <w:rsid w:val="0099685B"/>
    <w:rsid w:val="009A3165"/>
    <w:rsid w:val="009F6331"/>
    <w:rsid w:val="00A01500"/>
    <w:rsid w:val="00A118B7"/>
    <w:rsid w:val="00A25B78"/>
    <w:rsid w:val="00A25CB6"/>
    <w:rsid w:val="00A63F4F"/>
    <w:rsid w:val="00A70557"/>
    <w:rsid w:val="00A955A0"/>
    <w:rsid w:val="00B0366D"/>
    <w:rsid w:val="00B120CC"/>
    <w:rsid w:val="00B16F89"/>
    <w:rsid w:val="00B40C9F"/>
    <w:rsid w:val="00B423A8"/>
    <w:rsid w:val="00B51261"/>
    <w:rsid w:val="00BB0CC6"/>
    <w:rsid w:val="00BD4412"/>
    <w:rsid w:val="00BD6000"/>
    <w:rsid w:val="00BE2506"/>
    <w:rsid w:val="00BF674C"/>
    <w:rsid w:val="00C167CD"/>
    <w:rsid w:val="00C366F2"/>
    <w:rsid w:val="00C40C16"/>
    <w:rsid w:val="00C64ED9"/>
    <w:rsid w:val="00CB5D22"/>
    <w:rsid w:val="00CD77B0"/>
    <w:rsid w:val="00CF0E6A"/>
    <w:rsid w:val="00D16B81"/>
    <w:rsid w:val="00D219EA"/>
    <w:rsid w:val="00D35331"/>
    <w:rsid w:val="00D510D3"/>
    <w:rsid w:val="00D511EB"/>
    <w:rsid w:val="00D64A21"/>
    <w:rsid w:val="00D64DEA"/>
    <w:rsid w:val="00D65C6D"/>
    <w:rsid w:val="00D914D0"/>
    <w:rsid w:val="00D9615B"/>
    <w:rsid w:val="00DA19D3"/>
    <w:rsid w:val="00DD5BB4"/>
    <w:rsid w:val="00E3185C"/>
    <w:rsid w:val="00E42849"/>
    <w:rsid w:val="00E543E6"/>
    <w:rsid w:val="00E64FF0"/>
    <w:rsid w:val="00E72B40"/>
    <w:rsid w:val="00EE69AF"/>
    <w:rsid w:val="00F56103"/>
    <w:rsid w:val="00FA1B95"/>
    <w:rsid w:val="00FA6612"/>
    <w:rsid w:val="00FB306D"/>
    <w:rsid w:val="00FB4E88"/>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9C31B7"/>
  <w15:docId w15:val="{D9E3B358-F9B6-4FAF-8ECE-A2E87A03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styleId="Paragraphedeliste">
    <w:name w:val="List Paragraph"/>
    <w:basedOn w:val="Normal"/>
    <w:uiPriority w:val="34"/>
    <w:qFormat/>
    <w:rsid w:val="006D1D89"/>
    <w:pPr>
      <w:spacing w:after="0" w:line="240" w:lineRule="auto"/>
      <w:ind w:left="720"/>
      <w:contextualSpacing/>
    </w:pPr>
    <w:rPr>
      <w:rFonts w:ascii="Times New Roman" w:eastAsia="Times New Roman" w:hAnsi="Times New Roman"/>
      <w:sz w:val="24"/>
      <w:szCs w:val="20"/>
    </w:rPr>
  </w:style>
  <w:style w:type="table" w:styleId="Grilledutableau">
    <w:name w:val="Table Grid"/>
    <w:basedOn w:val="TableauNormal"/>
    <w:uiPriority w:val="59"/>
    <w:rsid w:val="005759B6"/>
    <w:rPr>
      <w:rFonts w:ascii="Times New Roman" w:eastAsia="Times New Roman" w:hAnsi="Times New Roman"/>
      <w:lang w:val="fr-CA"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erfnb.org"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26121-0A6E-4E32-9E7B-3781173B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5073</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5984</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Boudreau</dc:creator>
  <cp:lastModifiedBy>Roger Regimbal</cp:lastModifiedBy>
  <cp:revision>2</cp:revision>
  <cp:lastPrinted>2016-05-09T20:02:00Z</cp:lastPrinted>
  <dcterms:created xsi:type="dcterms:W3CDTF">2018-03-31T13:19:00Z</dcterms:created>
  <dcterms:modified xsi:type="dcterms:W3CDTF">2018-03-31T13:19:00Z</dcterms:modified>
</cp:coreProperties>
</file>