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Default="00CB2518" w:rsidP="00544064">
      <w:pPr>
        <w:pStyle w:val="Sansinterligne"/>
        <w:jc w:val="center"/>
        <w:rPr>
          <w:rFonts w:ascii="Arial" w:hAnsi="Arial" w:cs="Arial"/>
          <w:b/>
          <w:color w:val="0000FF"/>
          <w:sz w:val="28"/>
          <w:szCs w:val="28"/>
        </w:rPr>
      </w:pPr>
      <w:r>
        <w:rPr>
          <w:noProof/>
          <w:lang w:val="fr-CA" w:eastAsia="fr-CA"/>
        </w:rPr>
        <w:drawing>
          <wp:anchor distT="0" distB="0" distL="114300" distR="114300" simplePos="0" relativeHeight="251659264" behindDoc="0" locked="0" layoutInCell="1" allowOverlap="0" wp14:anchorId="55196C73" wp14:editId="4B62621A">
            <wp:simplePos x="0" y="0"/>
            <wp:positionH relativeFrom="column">
              <wp:posOffset>-129540</wp:posOffset>
            </wp:positionH>
            <wp:positionV relativeFrom="paragraph">
              <wp:posOffset>-251460</wp:posOffset>
            </wp:positionV>
            <wp:extent cx="936388" cy="967740"/>
            <wp:effectExtent l="0" t="0" r="0" b="3810"/>
            <wp:wrapNone/>
            <wp:docPr id="1" name="Picture 1" descr="rt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388"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CEA">
        <w:rPr>
          <w:rFonts w:ascii="Arial" w:hAnsi="Arial" w:cs="Arial"/>
          <w:sz w:val="22"/>
          <w:szCs w:val="22"/>
        </w:rPr>
        <w:t xml:space="preserve">        </w:t>
      </w:r>
      <w:r w:rsidRPr="00CB2518">
        <w:rPr>
          <w:rFonts w:ascii="Arial" w:hAnsi="Arial" w:cs="Arial"/>
          <w:sz w:val="22"/>
          <w:szCs w:val="22"/>
        </w:rPr>
        <w:t xml:space="preserve"> </w:t>
      </w:r>
      <w:r w:rsidRPr="00CB2518">
        <w:rPr>
          <w:rFonts w:ascii="Arial" w:hAnsi="Arial" w:cs="Arial"/>
          <w:b/>
          <w:color w:val="0000FF"/>
          <w:sz w:val="28"/>
          <w:szCs w:val="28"/>
        </w:rPr>
        <w:t>RETIRED TEACHERS’ ASSOCIATION OF MANITOBA</w:t>
      </w:r>
    </w:p>
    <w:p w:rsidR="0008617D" w:rsidRPr="00CB2518" w:rsidRDefault="0008617D" w:rsidP="00544064">
      <w:pPr>
        <w:pStyle w:val="Sansinterligne"/>
        <w:jc w:val="center"/>
        <w:rPr>
          <w:rFonts w:ascii="Arial" w:hAnsi="Arial" w:cs="Arial"/>
          <w:b/>
          <w:color w:val="0000FF"/>
          <w:sz w:val="28"/>
          <w:szCs w:val="28"/>
        </w:rPr>
      </w:pPr>
    </w:p>
    <w:p w:rsidR="003A1A15" w:rsidRPr="0015668B" w:rsidRDefault="000F4B42" w:rsidP="00544064">
      <w:pPr>
        <w:pStyle w:val="Sansinterligne"/>
        <w:jc w:val="center"/>
        <w:rPr>
          <w:rFonts w:ascii="Arial Black" w:hAnsi="Arial Black" w:cs="Arial"/>
          <w:b/>
          <w:sz w:val="28"/>
          <w:szCs w:val="28"/>
        </w:rPr>
      </w:pPr>
      <w:r w:rsidRPr="0015668B">
        <w:rPr>
          <w:rFonts w:ascii="Arial Black" w:hAnsi="Arial Black" w:cs="Arial"/>
          <w:b/>
          <w:sz w:val="28"/>
          <w:szCs w:val="28"/>
        </w:rPr>
        <w:t xml:space="preserve">MEMBER </w:t>
      </w:r>
      <w:r w:rsidR="0008617D" w:rsidRPr="0015668B">
        <w:rPr>
          <w:rFonts w:ascii="Arial Black" w:hAnsi="Arial Black" w:cs="Arial"/>
          <w:b/>
          <w:sz w:val="28"/>
          <w:szCs w:val="28"/>
        </w:rPr>
        <w:t>REPORT</w:t>
      </w:r>
    </w:p>
    <w:p w:rsidR="00B0366D" w:rsidRPr="0015668B" w:rsidRDefault="00B0366D" w:rsidP="00544064">
      <w:pPr>
        <w:pStyle w:val="Sansinterligne"/>
        <w:rPr>
          <w:rFonts w:ascii="Arial" w:hAnsi="Arial" w:cs="Arial"/>
          <w:sz w:val="28"/>
          <w:szCs w:val="28"/>
        </w:rPr>
      </w:pPr>
    </w:p>
    <w:p w:rsidR="007D2CEA" w:rsidRPr="005E12BA" w:rsidRDefault="007D2CEA" w:rsidP="005E12BA">
      <w:pPr>
        <w:pStyle w:val="Sansinterligne"/>
        <w:spacing w:line="276" w:lineRule="auto"/>
        <w:rPr>
          <w:rFonts w:ascii="Arial" w:hAnsi="Arial" w:cs="Arial"/>
        </w:rPr>
      </w:pPr>
    </w:p>
    <w:p w:rsidR="00400C52" w:rsidRPr="00A678B3" w:rsidRDefault="00400C52" w:rsidP="00400C52">
      <w:pPr>
        <w:spacing w:after="0" w:line="240" w:lineRule="auto"/>
        <w:rPr>
          <w:rFonts w:ascii="Arial" w:hAnsi="Arial" w:cs="Arial"/>
          <w:b/>
          <w:sz w:val="24"/>
          <w:szCs w:val="24"/>
        </w:rPr>
      </w:pPr>
      <w:bookmarkStart w:id="0" w:name="_GoBack"/>
      <w:r w:rsidRPr="00A678B3">
        <w:rPr>
          <w:rFonts w:ascii="Arial" w:hAnsi="Arial" w:cs="Arial"/>
          <w:b/>
          <w:sz w:val="24"/>
          <w:szCs w:val="24"/>
        </w:rPr>
        <w:t>Mission Statement</w:t>
      </w:r>
    </w:p>
    <w:p w:rsidR="00400C52" w:rsidRPr="00A678B3" w:rsidRDefault="00400C52" w:rsidP="00A678B3">
      <w:pPr>
        <w:spacing w:line="240" w:lineRule="auto"/>
        <w:ind w:firstLine="720"/>
        <w:rPr>
          <w:rFonts w:ascii="Arial" w:hAnsi="Arial" w:cs="Arial"/>
          <w:sz w:val="24"/>
          <w:szCs w:val="24"/>
        </w:rPr>
      </w:pPr>
      <w:r w:rsidRPr="00A678B3">
        <w:rPr>
          <w:rFonts w:ascii="Arial" w:hAnsi="Arial" w:cs="Arial"/>
          <w:sz w:val="24"/>
          <w:szCs w:val="24"/>
        </w:rPr>
        <w:t>The mission of RTAM is to serve and advocate for all retired teachers.</w:t>
      </w:r>
    </w:p>
    <w:p w:rsidR="00400C52" w:rsidRPr="00A678B3" w:rsidRDefault="00400C52" w:rsidP="00400C52">
      <w:pPr>
        <w:spacing w:after="0" w:line="240" w:lineRule="auto"/>
        <w:rPr>
          <w:rFonts w:ascii="Arial" w:hAnsi="Arial" w:cs="Arial"/>
          <w:sz w:val="24"/>
          <w:szCs w:val="24"/>
        </w:rPr>
      </w:pPr>
      <w:r w:rsidRPr="00A678B3">
        <w:rPr>
          <w:rFonts w:ascii="Arial" w:hAnsi="Arial" w:cs="Arial"/>
          <w:b/>
          <w:sz w:val="24"/>
          <w:szCs w:val="24"/>
        </w:rPr>
        <w:t>Vision Statement</w:t>
      </w:r>
    </w:p>
    <w:p w:rsidR="00400C52" w:rsidRPr="00A678B3" w:rsidRDefault="00400C52" w:rsidP="00A678B3">
      <w:pPr>
        <w:spacing w:line="240" w:lineRule="auto"/>
        <w:ind w:left="720"/>
        <w:rPr>
          <w:rFonts w:ascii="Arial" w:hAnsi="Arial" w:cs="Arial"/>
          <w:sz w:val="24"/>
          <w:szCs w:val="24"/>
        </w:rPr>
      </w:pPr>
      <w:r w:rsidRPr="00A678B3">
        <w:rPr>
          <w:rFonts w:ascii="Arial" w:hAnsi="Arial" w:cs="Arial"/>
          <w:sz w:val="24"/>
          <w:szCs w:val="24"/>
        </w:rPr>
        <w:t>The vision of RTAM is the economic well-being of retired teachers through appropriate member services and strong partner relationships.</w:t>
      </w:r>
    </w:p>
    <w:p w:rsidR="00400C52" w:rsidRPr="00A678B3" w:rsidRDefault="00400C52" w:rsidP="00400C52">
      <w:pPr>
        <w:spacing w:after="0" w:line="240" w:lineRule="auto"/>
        <w:rPr>
          <w:rFonts w:ascii="Arial" w:hAnsi="Arial" w:cs="Arial"/>
          <w:sz w:val="24"/>
          <w:szCs w:val="24"/>
        </w:rPr>
      </w:pPr>
      <w:r w:rsidRPr="00A678B3">
        <w:rPr>
          <w:rFonts w:ascii="Arial" w:hAnsi="Arial" w:cs="Arial"/>
          <w:b/>
          <w:sz w:val="24"/>
          <w:szCs w:val="24"/>
        </w:rPr>
        <w:t>Values and Principles</w:t>
      </w:r>
    </w:p>
    <w:p w:rsidR="00400C52" w:rsidRPr="00A678B3" w:rsidRDefault="00400C52" w:rsidP="00A678B3">
      <w:pPr>
        <w:spacing w:line="240" w:lineRule="auto"/>
        <w:ind w:left="720"/>
        <w:rPr>
          <w:rFonts w:ascii="Arial" w:hAnsi="Arial" w:cs="Arial"/>
          <w:b/>
          <w:sz w:val="24"/>
          <w:szCs w:val="24"/>
        </w:rPr>
      </w:pPr>
      <w:r w:rsidRPr="00A678B3">
        <w:rPr>
          <w:rFonts w:ascii="Arial" w:hAnsi="Arial" w:cs="Arial"/>
          <w:sz w:val="24"/>
          <w:szCs w:val="24"/>
        </w:rPr>
        <w:t>RTAM values belief in mutual respect, diversity of opinion, tolerance of different viewpoints, integrity and transparency while working collaboratively towards a common goal.</w:t>
      </w:r>
    </w:p>
    <w:p w:rsidR="00400C52" w:rsidRPr="00A678B3" w:rsidRDefault="00400C52" w:rsidP="00400C52">
      <w:pPr>
        <w:spacing w:after="0" w:line="240" w:lineRule="auto"/>
        <w:rPr>
          <w:rFonts w:ascii="Arial" w:hAnsi="Arial" w:cs="Arial"/>
          <w:sz w:val="24"/>
          <w:szCs w:val="24"/>
        </w:rPr>
      </w:pPr>
      <w:r w:rsidRPr="00A678B3">
        <w:rPr>
          <w:rFonts w:ascii="Arial" w:hAnsi="Arial" w:cs="Arial"/>
          <w:sz w:val="24"/>
          <w:szCs w:val="24"/>
        </w:rPr>
        <w:t>As of March 31, 2018, total membership in RTAM is 9,737. The RTAM Board of Directors presently consists of seventeen members and our part</w:t>
      </w:r>
      <w:r w:rsidR="00A678B3" w:rsidRPr="00A678B3">
        <w:rPr>
          <w:rFonts w:ascii="Arial" w:hAnsi="Arial" w:cs="Arial"/>
          <w:sz w:val="24"/>
          <w:szCs w:val="24"/>
        </w:rPr>
        <w:t>-</w:t>
      </w:r>
      <w:r w:rsidRPr="00A678B3">
        <w:rPr>
          <w:rFonts w:ascii="Arial" w:hAnsi="Arial" w:cs="Arial"/>
          <w:sz w:val="24"/>
          <w:szCs w:val="24"/>
        </w:rPr>
        <w:t>time Executive Director and Member Services Coordinator both provide direction and assistance from the RTAM office.</w:t>
      </w:r>
    </w:p>
    <w:p w:rsidR="00400C52" w:rsidRPr="00A678B3" w:rsidRDefault="00400C52" w:rsidP="00400C52">
      <w:pPr>
        <w:spacing w:after="0" w:line="240" w:lineRule="auto"/>
        <w:rPr>
          <w:rFonts w:ascii="Arial" w:hAnsi="Arial" w:cs="Arial"/>
          <w:sz w:val="24"/>
          <w:szCs w:val="24"/>
        </w:rPr>
      </w:pPr>
    </w:p>
    <w:p w:rsidR="00400C52" w:rsidRPr="00A678B3" w:rsidRDefault="00400C52" w:rsidP="00400C52">
      <w:pPr>
        <w:spacing w:after="0" w:line="240" w:lineRule="auto"/>
        <w:rPr>
          <w:rFonts w:ascii="Arial" w:hAnsi="Arial" w:cs="Arial"/>
          <w:sz w:val="24"/>
          <w:szCs w:val="24"/>
        </w:rPr>
      </w:pPr>
      <w:r w:rsidRPr="00A678B3">
        <w:rPr>
          <w:rFonts w:ascii="Arial" w:hAnsi="Arial" w:cs="Arial"/>
          <w:sz w:val="24"/>
          <w:szCs w:val="24"/>
        </w:rPr>
        <w:t xml:space="preserve">We have completed our first year of the five pillar Strategic Plan initiated to organize operations and to establish short and </w:t>
      </w:r>
      <w:r w:rsidR="00A678B3" w:rsidRPr="00A678B3">
        <w:rPr>
          <w:rFonts w:ascii="Arial" w:hAnsi="Arial" w:cs="Arial"/>
          <w:sz w:val="24"/>
          <w:szCs w:val="24"/>
        </w:rPr>
        <w:t>long-term</w:t>
      </w:r>
      <w:r w:rsidRPr="00A678B3">
        <w:rPr>
          <w:rFonts w:ascii="Arial" w:hAnsi="Arial" w:cs="Arial"/>
          <w:sz w:val="24"/>
          <w:szCs w:val="24"/>
        </w:rPr>
        <w:t xml:space="preserve"> goals. With this and the expanded office support, we are moving from a working board to a governance model. Within the parameter of our strategic plan, issues and activities of RTAM for the 2017/2018 year were as follows:</w:t>
      </w:r>
    </w:p>
    <w:p w:rsidR="00400C52" w:rsidRPr="00A678B3" w:rsidRDefault="00400C52" w:rsidP="00400C52">
      <w:pPr>
        <w:spacing w:after="0" w:line="240" w:lineRule="auto"/>
        <w:rPr>
          <w:rFonts w:ascii="Arial" w:hAnsi="Arial" w:cs="Arial"/>
          <w:b/>
          <w:sz w:val="24"/>
          <w:szCs w:val="24"/>
        </w:rPr>
      </w:pPr>
    </w:p>
    <w:p w:rsidR="00400C52" w:rsidRPr="00A678B3" w:rsidRDefault="00400C52" w:rsidP="00400C52">
      <w:pPr>
        <w:pStyle w:val="Paragraphedeliste"/>
        <w:numPr>
          <w:ilvl w:val="0"/>
          <w:numId w:val="23"/>
        </w:numPr>
        <w:spacing w:after="0" w:line="240" w:lineRule="auto"/>
        <w:ind w:left="284" w:hanging="284"/>
        <w:rPr>
          <w:rFonts w:ascii="Arial" w:hAnsi="Arial" w:cs="Arial"/>
          <w:b/>
          <w:sz w:val="24"/>
          <w:szCs w:val="24"/>
        </w:rPr>
      </w:pPr>
      <w:r w:rsidRPr="00A678B3">
        <w:rPr>
          <w:rFonts w:ascii="Arial" w:hAnsi="Arial" w:cs="Arial"/>
          <w:b/>
          <w:sz w:val="24"/>
          <w:szCs w:val="24"/>
        </w:rPr>
        <w:t>ADVOCACY</w:t>
      </w:r>
    </w:p>
    <w:p w:rsidR="00400C52" w:rsidRPr="00A678B3" w:rsidRDefault="00400C52" w:rsidP="00400C52">
      <w:pPr>
        <w:pStyle w:val="Paragraphedeliste"/>
        <w:spacing w:after="0" w:line="240" w:lineRule="auto"/>
        <w:ind w:left="284"/>
        <w:rPr>
          <w:rFonts w:ascii="Arial" w:hAnsi="Arial" w:cs="Arial"/>
          <w:sz w:val="24"/>
          <w:szCs w:val="24"/>
        </w:rPr>
      </w:pPr>
      <w:r w:rsidRPr="00A678B3">
        <w:rPr>
          <w:rFonts w:ascii="Arial" w:hAnsi="Arial" w:cs="Arial"/>
          <w:sz w:val="24"/>
          <w:szCs w:val="24"/>
        </w:rPr>
        <w:t>With the goal to build better relationships with the provincial government, RTAM representatives met with government leaders to discuss issues of relevance and concern-such as: the disbursement of the restricted surplus, the effects of the end of Bill</w:t>
      </w:r>
      <w:r w:rsidR="00A678B3" w:rsidRPr="00A678B3">
        <w:rPr>
          <w:rFonts w:ascii="Arial" w:hAnsi="Arial" w:cs="Arial"/>
          <w:sz w:val="24"/>
          <w:szCs w:val="24"/>
        </w:rPr>
        <w:t> </w:t>
      </w:r>
      <w:r w:rsidRPr="00A678B3">
        <w:rPr>
          <w:rFonts w:ascii="Arial" w:hAnsi="Arial" w:cs="Arial"/>
          <w:sz w:val="24"/>
          <w:szCs w:val="24"/>
        </w:rPr>
        <w:t xml:space="preserve">45 on our COLA, the appointment of a retired teacher to the Teachers’ Retirement Allowances Fund (TRAF) Board, and the impact of </w:t>
      </w:r>
      <w:r w:rsidRPr="00A678B3">
        <w:rPr>
          <w:rFonts w:ascii="Arial" w:hAnsi="Arial" w:cs="Arial"/>
          <w:i/>
          <w:sz w:val="24"/>
          <w:szCs w:val="24"/>
        </w:rPr>
        <w:t>The Pension Benefits Act</w:t>
      </w:r>
      <w:r w:rsidRPr="00A678B3">
        <w:rPr>
          <w:rFonts w:ascii="Arial" w:hAnsi="Arial" w:cs="Arial"/>
          <w:sz w:val="24"/>
          <w:szCs w:val="24"/>
        </w:rPr>
        <w:t xml:space="preserve"> Review Board’s recommendations. Meetings were held with the </w:t>
      </w:r>
      <w:proofErr w:type="spellStart"/>
      <w:r w:rsidRPr="00A678B3">
        <w:rPr>
          <w:rFonts w:ascii="Arial" w:hAnsi="Arial" w:cs="Arial"/>
          <w:sz w:val="24"/>
          <w:szCs w:val="24"/>
        </w:rPr>
        <w:t>Honourable</w:t>
      </w:r>
      <w:proofErr w:type="spellEnd"/>
      <w:r w:rsidRPr="00A678B3">
        <w:rPr>
          <w:rFonts w:ascii="Arial" w:hAnsi="Arial" w:cs="Arial"/>
          <w:sz w:val="24"/>
          <w:szCs w:val="24"/>
        </w:rPr>
        <w:t xml:space="preserve"> Ian Wishart, Minister of Education and Training, </w:t>
      </w:r>
      <w:proofErr w:type="spellStart"/>
      <w:r w:rsidRPr="00A678B3">
        <w:rPr>
          <w:rFonts w:ascii="Arial" w:hAnsi="Arial" w:cs="Arial"/>
          <w:sz w:val="24"/>
          <w:szCs w:val="24"/>
        </w:rPr>
        <w:t>Wab</w:t>
      </w:r>
      <w:proofErr w:type="spellEnd"/>
      <w:r w:rsidRPr="00A678B3">
        <w:rPr>
          <w:rFonts w:ascii="Arial" w:hAnsi="Arial" w:cs="Arial"/>
          <w:sz w:val="24"/>
          <w:szCs w:val="24"/>
        </w:rPr>
        <w:t xml:space="preserve"> </w:t>
      </w:r>
      <w:proofErr w:type="spellStart"/>
      <w:r w:rsidRPr="00A678B3">
        <w:rPr>
          <w:rFonts w:ascii="Arial" w:hAnsi="Arial" w:cs="Arial"/>
          <w:sz w:val="24"/>
          <w:szCs w:val="24"/>
        </w:rPr>
        <w:t>Kinew</w:t>
      </w:r>
      <w:proofErr w:type="spellEnd"/>
      <w:r w:rsidRPr="00A678B3">
        <w:rPr>
          <w:rFonts w:ascii="Arial" w:hAnsi="Arial" w:cs="Arial"/>
          <w:sz w:val="24"/>
          <w:szCs w:val="24"/>
        </w:rPr>
        <w:t xml:space="preserve">, the Leader of the Official Opposition (NDP) and with </w:t>
      </w:r>
      <w:proofErr w:type="spellStart"/>
      <w:r w:rsidRPr="00A678B3">
        <w:rPr>
          <w:rFonts w:ascii="Arial" w:hAnsi="Arial" w:cs="Arial"/>
          <w:sz w:val="24"/>
          <w:szCs w:val="24"/>
        </w:rPr>
        <w:t>Dougald</w:t>
      </w:r>
      <w:proofErr w:type="spellEnd"/>
      <w:r w:rsidRPr="00A678B3">
        <w:rPr>
          <w:rFonts w:ascii="Arial" w:hAnsi="Arial" w:cs="Arial"/>
          <w:sz w:val="24"/>
          <w:szCs w:val="24"/>
        </w:rPr>
        <w:t xml:space="preserve"> Lamont, the Liberal party leader.</w:t>
      </w:r>
    </w:p>
    <w:p w:rsidR="00400C52" w:rsidRPr="00A678B3" w:rsidRDefault="00400C52" w:rsidP="00400C52">
      <w:pPr>
        <w:pStyle w:val="Paragraphedeliste"/>
        <w:spacing w:after="0" w:line="240" w:lineRule="auto"/>
        <w:rPr>
          <w:rFonts w:ascii="Arial" w:hAnsi="Arial" w:cs="Arial"/>
          <w:sz w:val="24"/>
          <w:szCs w:val="24"/>
        </w:rPr>
      </w:pPr>
    </w:p>
    <w:p w:rsidR="00400C52" w:rsidRPr="00A678B3" w:rsidRDefault="00400C52" w:rsidP="00400C52">
      <w:pPr>
        <w:pStyle w:val="Paragraphedeliste"/>
        <w:spacing w:after="0" w:line="240" w:lineRule="auto"/>
        <w:ind w:left="284"/>
        <w:rPr>
          <w:rFonts w:ascii="Arial" w:hAnsi="Arial" w:cs="Arial"/>
          <w:sz w:val="24"/>
          <w:szCs w:val="24"/>
        </w:rPr>
      </w:pPr>
      <w:r w:rsidRPr="00A678B3">
        <w:rPr>
          <w:rFonts w:ascii="Arial" w:hAnsi="Arial" w:cs="Arial"/>
          <w:sz w:val="24"/>
          <w:szCs w:val="24"/>
        </w:rPr>
        <w:t>RTAM Directors and members hosted a Meet and Greet event at the Manitoba Legislative Building on April 10, 2018</w:t>
      </w:r>
      <w:r w:rsidR="00A678B3" w:rsidRPr="00A678B3">
        <w:rPr>
          <w:rFonts w:ascii="Arial" w:hAnsi="Arial" w:cs="Arial"/>
          <w:sz w:val="24"/>
          <w:szCs w:val="24"/>
        </w:rPr>
        <w:t>,</w:t>
      </w:r>
      <w:r w:rsidRPr="00A678B3">
        <w:rPr>
          <w:rFonts w:ascii="Arial" w:hAnsi="Arial" w:cs="Arial"/>
          <w:sz w:val="24"/>
          <w:szCs w:val="24"/>
        </w:rPr>
        <w:t xml:space="preserve"> to exchange greetings and discussion points in a social setting. We continue to communicate issues with our elected officials to bring awareness for retired teachers and seniors.</w:t>
      </w:r>
    </w:p>
    <w:p w:rsidR="00400C52" w:rsidRPr="00A678B3" w:rsidRDefault="00400C52" w:rsidP="00400C52">
      <w:pPr>
        <w:pStyle w:val="Paragraphedeliste"/>
        <w:spacing w:after="0" w:line="240" w:lineRule="auto"/>
        <w:ind w:left="284"/>
        <w:rPr>
          <w:rFonts w:ascii="Arial" w:hAnsi="Arial" w:cs="Arial"/>
          <w:sz w:val="24"/>
          <w:szCs w:val="24"/>
        </w:rPr>
      </w:pPr>
    </w:p>
    <w:p w:rsidR="00400C52" w:rsidRPr="00A678B3" w:rsidRDefault="00400C52" w:rsidP="00400C52">
      <w:pPr>
        <w:spacing w:after="0" w:line="240" w:lineRule="auto"/>
        <w:ind w:left="284"/>
        <w:rPr>
          <w:rFonts w:ascii="Arial" w:hAnsi="Arial" w:cs="Arial"/>
          <w:sz w:val="24"/>
          <w:szCs w:val="24"/>
        </w:rPr>
      </w:pPr>
      <w:r w:rsidRPr="00A678B3">
        <w:rPr>
          <w:rFonts w:ascii="Arial" w:hAnsi="Arial" w:cs="Arial"/>
          <w:sz w:val="24"/>
          <w:szCs w:val="24"/>
        </w:rPr>
        <w:t>With the goal to strengthen our relations with active teachers through The Manitoba Teachers’ Society (MTS), RTAM has provided several contributions:</w:t>
      </w:r>
    </w:p>
    <w:p w:rsidR="00400C52" w:rsidRPr="00A678B3" w:rsidRDefault="00400C52" w:rsidP="00400C52">
      <w:pPr>
        <w:spacing w:after="0" w:line="240" w:lineRule="auto"/>
        <w:ind w:left="284"/>
        <w:rPr>
          <w:rFonts w:ascii="Arial" w:hAnsi="Arial" w:cs="Arial"/>
          <w:sz w:val="24"/>
          <w:szCs w:val="24"/>
        </w:rPr>
      </w:pPr>
    </w:p>
    <w:p w:rsidR="00400C52" w:rsidRPr="00A678B3" w:rsidRDefault="00400C52" w:rsidP="00A678B3">
      <w:pPr>
        <w:pStyle w:val="Paragraphedeliste"/>
        <w:numPr>
          <w:ilvl w:val="0"/>
          <w:numId w:val="25"/>
        </w:numPr>
        <w:spacing w:after="0" w:line="240" w:lineRule="auto"/>
        <w:rPr>
          <w:rFonts w:ascii="Arial" w:hAnsi="Arial" w:cs="Arial"/>
          <w:sz w:val="24"/>
          <w:szCs w:val="24"/>
        </w:rPr>
      </w:pPr>
      <w:r w:rsidRPr="00A678B3">
        <w:rPr>
          <w:rFonts w:ascii="Arial" w:hAnsi="Arial" w:cs="Arial"/>
          <w:sz w:val="24"/>
          <w:szCs w:val="24"/>
        </w:rPr>
        <w:t>Representatives developed a joint RTAM and MTS agreement as to the disbursal of the restricted surplus fund accumulated during the term of Bill</w:t>
      </w:r>
      <w:r w:rsidR="00A678B3" w:rsidRPr="00A678B3">
        <w:rPr>
          <w:rFonts w:ascii="Arial" w:hAnsi="Arial" w:cs="Arial"/>
          <w:sz w:val="24"/>
          <w:szCs w:val="24"/>
        </w:rPr>
        <w:t> </w:t>
      </w:r>
      <w:r w:rsidRPr="00A678B3">
        <w:rPr>
          <w:rFonts w:ascii="Arial" w:hAnsi="Arial" w:cs="Arial"/>
          <w:sz w:val="24"/>
          <w:szCs w:val="24"/>
        </w:rPr>
        <w:t>45. This was accepted by TRAF and sent on to the government.</w:t>
      </w:r>
    </w:p>
    <w:p w:rsidR="00400C52" w:rsidRPr="00A678B3" w:rsidRDefault="00400C52" w:rsidP="00A678B3">
      <w:pPr>
        <w:pStyle w:val="Paragraphedeliste"/>
        <w:numPr>
          <w:ilvl w:val="0"/>
          <w:numId w:val="25"/>
        </w:numPr>
        <w:spacing w:after="0" w:line="240" w:lineRule="auto"/>
        <w:rPr>
          <w:rFonts w:ascii="Arial" w:hAnsi="Arial" w:cs="Arial"/>
          <w:sz w:val="24"/>
          <w:szCs w:val="24"/>
        </w:rPr>
      </w:pPr>
      <w:r w:rsidRPr="00A678B3">
        <w:rPr>
          <w:rFonts w:ascii="Arial" w:hAnsi="Arial" w:cs="Arial"/>
          <w:sz w:val="24"/>
          <w:szCs w:val="24"/>
        </w:rPr>
        <w:t>The MTS 100</w:t>
      </w:r>
      <w:r w:rsidRPr="00A678B3">
        <w:rPr>
          <w:rFonts w:ascii="Arial" w:hAnsi="Arial" w:cs="Arial"/>
          <w:sz w:val="24"/>
          <w:szCs w:val="24"/>
          <w:vertAlign w:val="superscript"/>
        </w:rPr>
        <w:t>th</w:t>
      </w:r>
      <w:r w:rsidRPr="00A678B3">
        <w:rPr>
          <w:rFonts w:ascii="Arial" w:hAnsi="Arial" w:cs="Arial"/>
          <w:sz w:val="24"/>
          <w:szCs w:val="24"/>
        </w:rPr>
        <w:t xml:space="preserve"> Anniversary Committee has included two RTAM representatives as they organize activities for this celebration.</w:t>
      </w:r>
    </w:p>
    <w:p w:rsidR="00400C52" w:rsidRPr="00A678B3" w:rsidRDefault="00400C52" w:rsidP="00A678B3">
      <w:pPr>
        <w:pStyle w:val="Paragraphedeliste"/>
        <w:numPr>
          <w:ilvl w:val="0"/>
          <w:numId w:val="25"/>
        </w:numPr>
        <w:spacing w:after="0" w:line="240" w:lineRule="auto"/>
        <w:rPr>
          <w:rFonts w:ascii="Arial" w:hAnsi="Arial" w:cs="Arial"/>
          <w:sz w:val="24"/>
          <w:szCs w:val="24"/>
        </w:rPr>
      </w:pPr>
      <w:r w:rsidRPr="00A678B3">
        <w:rPr>
          <w:rFonts w:ascii="Arial" w:hAnsi="Arial" w:cs="Arial"/>
          <w:sz w:val="24"/>
          <w:szCs w:val="24"/>
        </w:rPr>
        <w:t xml:space="preserve">RTAM and MTS worked collaboratively on a joint submission in response to </w:t>
      </w:r>
      <w:r w:rsidRPr="00A678B3">
        <w:rPr>
          <w:rFonts w:ascii="Arial" w:hAnsi="Arial" w:cs="Arial"/>
          <w:i/>
          <w:sz w:val="24"/>
          <w:szCs w:val="24"/>
        </w:rPr>
        <w:t>The Pension Benefits Act</w:t>
      </w:r>
      <w:r w:rsidRPr="00A678B3">
        <w:rPr>
          <w:rFonts w:ascii="Arial" w:hAnsi="Arial" w:cs="Arial"/>
          <w:sz w:val="24"/>
          <w:szCs w:val="24"/>
        </w:rPr>
        <w:t xml:space="preserve"> Review Committee’s recommendations.</w:t>
      </w:r>
    </w:p>
    <w:p w:rsidR="00400C52" w:rsidRPr="00A678B3" w:rsidRDefault="00400C52" w:rsidP="00A678B3">
      <w:pPr>
        <w:pStyle w:val="Paragraphedeliste"/>
        <w:numPr>
          <w:ilvl w:val="0"/>
          <w:numId w:val="25"/>
        </w:numPr>
        <w:spacing w:after="0" w:line="240" w:lineRule="auto"/>
        <w:rPr>
          <w:rFonts w:ascii="Arial" w:hAnsi="Arial" w:cs="Arial"/>
          <w:sz w:val="24"/>
          <w:szCs w:val="24"/>
        </w:rPr>
      </w:pPr>
      <w:r w:rsidRPr="00A678B3">
        <w:rPr>
          <w:rFonts w:ascii="Arial" w:hAnsi="Arial" w:cs="Arial"/>
          <w:sz w:val="24"/>
          <w:szCs w:val="24"/>
        </w:rPr>
        <w:t>MTS has authorized observer status to RTAM Director representation at MTS regional meetings held throughout the province.</w:t>
      </w:r>
    </w:p>
    <w:p w:rsidR="00400C52" w:rsidRPr="00A678B3" w:rsidRDefault="00400C52" w:rsidP="00A678B3">
      <w:pPr>
        <w:pStyle w:val="Paragraphedeliste"/>
        <w:numPr>
          <w:ilvl w:val="0"/>
          <w:numId w:val="25"/>
        </w:numPr>
        <w:spacing w:after="0" w:line="240" w:lineRule="auto"/>
        <w:rPr>
          <w:rFonts w:ascii="Arial" w:hAnsi="Arial" w:cs="Arial"/>
          <w:sz w:val="24"/>
          <w:szCs w:val="24"/>
        </w:rPr>
      </w:pPr>
      <w:r w:rsidRPr="00A678B3">
        <w:rPr>
          <w:rFonts w:ascii="Arial" w:hAnsi="Arial" w:cs="Arial"/>
          <w:sz w:val="24"/>
          <w:szCs w:val="24"/>
        </w:rPr>
        <w:lastRenderedPageBreak/>
        <w:t>It was with pleasure that, by invitation, the RTAM Board of Directors held its March 2018 meeting at McMaster House (the MTS building). We were greeted by the MTS President, Vice President and treated to a lovely lunch.</w:t>
      </w:r>
    </w:p>
    <w:p w:rsidR="00400C52" w:rsidRPr="00A678B3" w:rsidRDefault="00400C52" w:rsidP="00400C52">
      <w:pPr>
        <w:pStyle w:val="Paragraphedeliste"/>
        <w:spacing w:after="0" w:line="240" w:lineRule="auto"/>
        <w:rPr>
          <w:rFonts w:ascii="Arial" w:hAnsi="Arial" w:cs="Arial"/>
          <w:sz w:val="24"/>
          <w:szCs w:val="24"/>
        </w:rPr>
      </w:pPr>
    </w:p>
    <w:p w:rsidR="00400C52" w:rsidRPr="00A678B3" w:rsidRDefault="00400C52" w:rsidP="00400C52">
      <w:pPr>
        <w:pStyle w:val="Paragraphedeliste"/>
        <w:numPr>
          <w:ilvl w:val="0"/>
          <w:numId w:val="23"/>
        </w:numPr>
        <w:spacing w:after="0" w:line="240" w:lineRule="auto"/>
        <w:ind w:left="426" w:hanging="426"/>
        <w:rPr>
          <w:rFonts w:ascii="Arial" w:hAnsi="Arial" w:cs="Arial"/>
          <w:b/>
          <w:sz w:val="24"/>
          <w:szCs w:val="24"/>
        </w:rPr>
      </w:pPr>
      <w:r w:rsidRPr="00A678B3">
        <w:rPr>
          <w:rFonts w:ascii="Arial" w:hAnsi="Arial" w:cs="Arial"/>
          <w:b/>
          <w:sz w:val="24"/>
          <w:szCs w:val="24"/>
        </w:rPr>
        <w:t>COMMUNICATION</w:t>
      </w: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 xml:space="preserve">We continue to support the delivery of relevant RTAM and seniors’ information and items of interest through our Keep </w:t>
      </w:r>
      <w:proofErr w:type="gramStart"/>
      <w:r w:rsidRPr="00A678B3">
        <w:rPr>
          <w:rFonts w:ascii="Arial" w:hAnsi="Arial" w:cs="Arial"/>
          <w:sz w:val="24"/>
          <w:szCs w:val="24"/>
        </w:rPr>
        <w:t>In</w:t>
      </w:r>
      <w:proofErr w:type="gramEnd"/>
      <w:r w:rsidRPr="00A678B3">
        <w:rPr>
          <w:rFonts w:ascii="Arial" w:hAnsi="Arial" w:cs="Arial"/>
          <w:sz w:val="24"/>
          <w:szCs w:val="24"/>
        </w:rPr>
        <w:t xml:space="preserve"> Touch (KIT) magazine, which is distributed quarterly. </w:t>
      </w: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 xml:space="preserve">We are working towards improving the RTAM website and are considering modernizing our database </w:t>
      </w:r>
      <w:proofErr w:type="gramStart"/>
      <w:r w:rsidRPr="00A678B3">
        <w:rPr>
          <w:rFonts w:ascii="Arial" w:hAnsi="Arial" w:cs="Arial"/>
          <w:sz w:val="24"/>
          <w:szCs w:val="24"/>
        </w:rPr>
        <w:t>so as to</w:t>
      </w:r>
      <w:proofErr w:type="gramEnd"/>
      <w:r w:rsidRPr="00A678B3">
        <w:rPr>
          <w:rFonts w:ascii="Arial" w:hAnsi="Arial" w:cs="Arial"/>
          <w:sz w:val="24"/>
          <w:szCs w:val="24"/>
        </w:rPr>
        <w:t xml:space="preserve"> establish effective, relevant, and up</w:t>
      </w:r>
      <w:r w:rsidR="00A678B3" w:rsidRPr="00A678B3">
        <w:rPr>
          <w:rFonts w:ascii="Arial" w:hAnsi="Arial" w:cs="Arial"/>
          <w:sz w:val="24"/>
          <w:szCs w:val="24"/>
        </w:rPr>
        <w:t>-to-</w:t>
      </w:r>
      <w:r w:rsidRPr="00A678B3">
        <w:rPr>
          <w:rFonts w:ascii="Arial" w:hAnsi="Arial" w:cs="Arial"/>
          <w:sz w:val="24"/>
          <w:szCs w:val="24"/>
        </w:rPr>
        <w:t>date communication with our members and the public.</w:t>
      </w:r>
    </w:p>
    <w:p w:rsidR="00400C52" w:rsidRPr="00A678B3" w:rsidRDefault="00400C52" w:rsidP="00400C52">
      <w:pPr>
        <w:pStyle w:val="Paragraphedeliste"/>
        <w:spacing w:after="0" w:line="240" w:lineRule="auto"/>
        <w:ind w:left="426" w:hanging="426"/>
        <w:rPr>
          <w:rFonts w:ascii="Arial" w:hAnsi="Arial" w:cs="Arial"/>
          <w:sz w:val="24"/>
          <w:szCs w:val="24"/>
        </w:rPr>
      </w:pPr>
    </w:p>
    <w:p w:rsidR="00400C52" w:rsidRPr="00A678B3" w:rsidRDefault="00400C52" w:rsidP="00400C52">
      <w:pPr>
        <w:pStyle w:val="Paragraphedeliste"/>
        <w:numPr>
          <w:ilvl w:val="0"/>
          <w:numId w:val="23"/>
        </w:numPr>
        <w:spacing w:after="0" w:line="240" w:lineRule="auto"/>
        <w:ind w:left="426" w:hanging="426"/>
        <w:rPr>
          <w:rFonts w:ascii="Arial" w:hAnsi="Arial" w:cs="Arial"/>
          <w:b/>
          <w:sz w:val="24"/>
          <w:szCs w:val="24"/>
        </w:rPr>
      </w:pPr>
      <w:r w:rsidRPr="00A678B3">
        <w:rPr>
          <w:rFonts w:ascii="Arial" w:hAnsi="Arial" w:cs="Arial"/>
          <w:b/>
          <w:sz w:val="24"/>
          <w:szCs w:val="24"/>
        </w:rPr>
        <w:t>GOVERNANCE</w:t>
      </w: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To improve our meeting and committee effectiveness, we are in the process of a complete review and update of our Policy Manual, as well as the reestablishment of the executive function of the Officer’s Committee.</w:t>
      </w:r>
    </w:p>
    <w:p w:rsidR="00400C52" w:rsidRPr="00A678B3" w:rsidRDefault="00400C52" w:rsidP="00400C52">
      <w:pPr>
        <w:pStyle w:val="Paragraphedeliste"/>
        <w:spacing w:after="0" w:line="240" w:lineRule="auto"/>
        <w:ind w:left="426"/>
        <w:rPr>
          <w:rFonts w:ascii="Arial" w:hAnsi="Arial" w:cs="Arial"/>
          <w:sz w:val="24"/>
          <w:szCs w:val="24"/>
        </w:rPr>
      </w:pP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Also, toward this goal, the Board and Staff participated in a Meeting Effectiveness Workshop in January.</w:t>
      </w:r>
    </w:p>
    <w:p w:rsidR="00400C52" w:rsidRPr="00A678B3" w:rsidRDefault="00400C52" w:rsidP="00400C52">
      <w:pPr>
        <w:pStyle w:val="Paragraphedeliste"/>
        <w:spacing w:after="0" w:line="240" w:lineRule="auto"/>
        <w:ind w:left="426"/>
        <w:rPr>
          <w:rFonts w:ascii="Arial" w:hAnsi="Arial" w:cs="Arial"/>
          <w:sz w:val="24"/>
          <w:szCs w:val="24"/>
        </w:rPr>
      </w:pP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Through the Membership and Chapters Committee, we continue to look at establishing area representation and revitalizing the Board with the recruitment of new members.</w:t>
      </w:r>
    </w:p>
    <w:p w:rsidR="00400C52" w:rsidRPr="00A678B3" w:rsidRDefault="00400C52" w:rsidP="00400C52">
      <w:pPr>
        <w:pStyle w:val="Paragraphedeliste"/>
        <w:spacing w:after="0" w:line="240" w:lineRule="auto"/>
        <w:ind w:left="426" w:hanging="426"/>
        <w:rPr>
          <w:rFonts w:ascii="Arial" w:hAnsi="Arial" w:cs="Arial"/>
          <w:sz w:val="24"/>
          <w:szCs w:val="24"/>
        </w:rPr>
      </w:pPr>
    </w:p>
    <w:p w:rsidR="00400C52" w:rsidRPr="00A678B3" w:rsidRDefault="00400C52" w:rsidP="00400C52">
      <w:pPr>
        <w:pStyle w:val="Paragraphedeliste"/>
        <w:numPr>
          <w:ilvl w:val="0"/>
          <w:numId w:val="23"/>
        </w:numPr>
        <w:spacing w:after="0" w:line="240" w:lineRule="auto"/>
        <w:ind w:left="426" w:hanging="426"/>
        <w:rPr>
          <w:rFonts w:ascii="Arial" w:hAnsi="Arial" w:cs="Arial"/>
          <w:b/>
          <w:sz w:val="24"/>
          <w:szCs w:val="24"/>
        </w:rPr>
      </w:pPr>
      <w:r w:rsidRPr="00A678B3">
        <w:rPr>
          <w:rFonts w:ascii="Arial" w:hAnsi="Arial" w:cs="Arial"/>
          <w:b/>
          <w:sz w:val="24"/>
          <w:szCs w:val="24"/>
        </w:rPr>
        <w:t>MEMBER SERVICES</w:t>
      </w: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Developing improvement and modernization under the communications pillar, as well as office efficiency through the effectiveness of the Executive Director and Member Services Coordinator will contribute to membership support.</w:t>
      </w:r>
    </w:p>
    <w:p w:rsidR="00400C52" w:rsidRPr="00A678B3" w:rsidRDefault="00400C52" w:rsidP="00400C52">
      <w:pPr>
        <w:pStyle w:val="Paragraphedeliste"/>
        <w:spacing w:after="0" w:line="240" w:lineRule="auto"/>
        <w:ind w:left="426"/>
        <w:rPr>
          <w:rFonts w:ascii="Arial" w:hAnsi="Arial" w:cs="Arial"/>
          <w:sz w:val="24"/>
          <w:szCs w:val="24"/>
        </w:rPr>
      </w:pP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As this report is being written, we are in the process of organizing our Annual General Meeting, held in May, for the Board, Chapter Presidents and RTAM members</w:t>
      </w:r>
      <w:r w:rsidR="00A678B3" w:rsidRPr="00A678B3">
        <w:rPr>
          <w:rFonts w:ascii="Arial" w:hAnsi="Arial" w:cs="Arial"/>
          <w:sz w:val="24"/>
          <w:szCs w:val="24"/>
        </w:rPr>
        <w:t>.</w:t>
      </w:r>
    </w:p>
    <w:p w:rsidR="00400C52" w:rsidRPr="00A678B3" w:rsidRDefault="00400C52" w:rsidP="00400C52">
      <w:pPr>
        <w:pStyle w:val="Paragraphedeliste"/>
        <w:spacing w:after="0" w:line="240" w:lineRule="auto"/>
        <w:ind w:left="426"/>
        <w:rPr>
          <w:rFonts w:ascii="Arial" w:hAnsi="Arial" w:cs="Arial"/>
          <w:sz w:val="24"/>
          <w:szCs w:val="24"/>
        </w:rPr>
      </w:pPr>
    </w:p>
    <w:p w:rsidR="00400C52" w:rsidRPr="00A678B3" w:rsidRDefault="00400C52" w:rsidP="00400C52">
      <w:pPr>
        <w:pStyle w:val="Paragraphedeliste"/>
        <w:spacing w:after="0" w:line="240" w:lineRule="auto"/>
        <w:ind w:left="360"/>
        <w:rPr>
          <w:rFonts w:ascii="Arial" w:hAnsi="Arial" w:cs="Arial"/>
          <w:sz w:val="24"/>
          <w:szCs w:val="24"/>
        </w:rPr>
      </w:pPr>
      <w:r w:rsidRPr="00A678B3">
        <w:rPr>
          <w:rFonts w:ascii="Arial" w:hAnsi="Arial" w:cs="Arial"/>
          <w:sz w:val="24"/>
          <w:szCs w:val="24"/>
        </w:rPr>
        <w:t>The Benefits Committee met and consulted with our broker, Johnson Inc., regarding the renewals of the Premier Travel Plan, the Extended Health Care Plan and the Dental Plan with the best interests of the members and sustainability of the plans as priorities. The Benefits Committee also hosted a seminar for itself and the RTAM board on insurance underwriting.</w:t>
      </w:r>
    </w:p>
    <w:p w:rsidR="00400C52" w:rsidRPr="00A678B3" w:rsidRDefault="00400C52" w:rsidP="00400C52">
      <w:pPr>
        <w:pStyle w:val="Paragraphedeliste"/>
        <w:spacing w:after="0" w:line="240" w:lineRule="auto"/>
        <w:ind w:left="360"/>
        <w:rPr>
          <w:rFonts w:ascii="Arial" w:hAnsi="Arial" w:cs="Arial"/>
          <w:sz w:val="24"/>
          <w:szCs w:val="24"/>
        </w:rPr>
      </w:pPr>
    </w:p>
    <w:p w:rsidR="00400C52" w:rsidRPr="00A678B3" w:rsidRDefault="00400C52" w:rsidP="00400C52">
      <w:pPr>
        <w:pStyle w:val="Paragraphedeliste"/>
        <w:spacing w:after="0" w:line="240" w:lineRule="auto"/>
        <w:ind w:left="360"/>
        <w:rPr>
          <w:rFonts w:ascii="Arial" w:hAnsi="Arial" w:cs="Arial"/>
          <w:sz w:val="24"/>
          <w:szCs w:val="24"/>
        </w:rPr>
      </w:pPr>
      <w:r w:rsidRPr="00A678B3">
        <w:rPr>
          <w:rFonts w:ascii="Arial" w:hAnsi="Arial" w:cs="Arial"/>
          <w:sz w:val="24"/>
          <w:szCs w:val="24"/>
        </w:rPr>
        <w:t>In collaboration with The Winnipeg Foundation, a $50,000 endowment fund was established in October 2013 to fund the RTAM Student Award Program.   The Educational Advocacy and Wellness Committee has responsibility for the annual administration of the RTAM Student Award Program. For 2018, five awards of $600 each were made to relatives of RTAM members who were high school graduates, entering their first year of a post-secondary program</w:t>
      </w:r>
      <w:r w:rsidR="00A678B3" w:rsidRPr="00A678B3">
        <w:rPr>
          <w:rFonts w:ascii="Arial" w:hAnsi="Arial" w:cs="Arial"/>
          <w:sz w:val="24"/>
          <w:szCs w:val="24"/>
        </w:rPr>
        <w:t>.</w:t>
      </w:r>
    </w:p>
    <w:p w:rsidR="00400C52" w:rsidRPr="00A678B3" w:rsidRDefault="00400C52" w:rsidP="00400C52">
      <w:pPr>
        <w:pStyle w:val="Paragraphedeliste"/>
        <w:spacing w:after="0" w:line="240" w:lineRule="auto"/>
        <w:ind w:left="360"/>
        <w:rPr>
          <w:rFonts w:ascii="Arial" w:hAnsi="Arial" w:cs="Arial"/>
          <w:sz w:val="24"/>
          <w:szCs w:val="24"/>
        </w:rPr>
      </w:pPr>
    </w:p>
    <w:p w:rsidR="00400C52" w:rsidRPr="00A678B3" w:rsidRDefault="00400C52" w:rsidP="00400C52">
      <w:pPr>
        <w:pStyle w:val="Paragraphedeliste"/>
        <w:numPr>
          <w:ilvl w:val="0"/>
          <w:numId w:val="23"/>
        </w:numPr>
        <w:spacing w:after="0" w:line="240" w:lineRule="auto"/>
        <w:ind w:left="426"/>
        <w:rPr>
          <w:rFonts w:ascii="Arial" w:hAnsi="Arial" w:cs="Arial"/>
          <w:b/>
          <w:sz w:val="24"/>
          <w:szCs w:val="24"/>
        </w:rPr>
      </w:pPr>
      <w:r w:rsidRPr="00A678B3">
        <w:rPr>
          <w:rFonts w:ascii="Arial" w:hAnsi="Arial" w:cs="Arial"/>
          <w:b/>
          <w:sz w:val="24"/>
          <w:szCs w:val="24"/>
        </w:rPr>
        <w:t>WELLNESS</w:t>
      </w:r>
    </w:p>
    <w:p w:rsidR="00400C52" w:rsidRPr="00A678B3" w:rsidRDefault="00400C52" w:rsidP="00400C52">
      <w:pPr>
        <w:pStyle w:val="Paragraphedeliste"/>
        <w:spacing w:after="0" w:line="240" w:lineRule="auto"/>
        <w:ind w:left="426"/>
        <w:rPr>
          <w:rFonts w:ascii="Arial" w:hAnsi="Arial" w:cs="Arial"/>
          <w:sz w:val="24"/>
          <w:szCs w:val="24"/>
        </w:rPr>
      </w:pPr>
      <w:proofErr w:type="gramStart"/>
      <w:r w:rsidRPr="00A678B3">
        <w:rPr>
          <w:rFonts w:ascii="Arial" w:hAnsi="Arial" w:cs="Arial"/>
          <w:sz w:val="24"/>
          <w:szCs w:val="24"/>
        </w:rPr>
        <w:t>In order to</w:t>
      </w:r>
      <w:proofErr w:type="gramEnd"/>
      <w:r w:rsidRPr="00A678B3">
        <w:rPr>
          <w:rFonts w:ascii="Arial" w:hAnsi="Arial" w:cs="Arial"/>
          <w:sz w:val="24"/>
          <w:szCs w:val="24"/>
        </w:rPr>
        <w:t xml:space="preserve"> advocate for retired teachers specifically and seniors in general, we are pleased to continue to widen our contacts in this regard. We are one of the members of the Manitoba Seniors Coalition, which is </w:t>
      </w:r>
      <w:r w:rsidR="00A678B3" w:rsidRPr="00A678B3">
        <w:rPr>
          <w:rFonts w:ascii="Arial" w:hAnsi="Arial" w:cs="Arial"/>
          <w:sz w:val="24"/>
          <w:szCs w:val="24"/>
        </w:rPr>
        <w:t>the</w:t>
      </w:r>
      <w:r w:rsidRPr="00A678B3">
        <w:rPr>
          <w:rFonts w:ascii="Arial" w:hAnsi="Arial" w:cs="Arial"/>
          <w:sz w:val="24"/>
          <w:szCs w:val="24"/>
        </w:rPr>
        <w:t xml:space="preserve"> unification of several groups concerned with seniors’ issues.</w:t>
      </w:r>
    </w:p>
    <w:p w:rsidR="00400C52" w:rsidRPr="00A678B3" w:rsidRDefault="00400C52" w:rsidP="00400C52">
      <w:pPr>
        <w:pStyle w:val="Paragraphedeliste"/>
        <w:spacing w:after="0" w:line="240" w:lineRule="auto"/>
        <w:ind w:left="426"/>
        <w:rPr>
          <w:rFonts w:ascii="Arial" w:hAnsi="Arial" w:cs="Arial"/>
          <w:sz w:val="24"/>
          <w:szCs w:val="24"/>
        </w:rPr>
      </w:pPr>
    </w:p>
    <w:p w:rsidR="00400C52" w:rsidRPr="00A678B3" w:rsidRDefault="00400C52" w:rsidP="00400C52">
      <w:pPr>
        <w:pStyle w:val="Paragraphedeliste"/>
        <w:spacing w:after="0" w:line="240" w:lineRule="auto"/>
        <w:ind w:left="426"/>
        <w:rPr>
          <w:rFonts w:ascii="Arial" w:hAnsi="Arial" w:cs="Arial"/>
          <w:sz w:val="24"/>
          <w:szCs w:val="24"/>
        </w:rPr>
      </w:pPr>
      <w:r w:rsidRPr="00A678B3">
        <w:rPr>
          <w:rFonts w:ascii="Arial" w:hAnsi="Arial" w:cs="Arial"/>
          <w:sz w:val="24"/>
          <w:szCs w:val="24"/>
        </w:rPr>
        <w:t xml:space="preserve">Relevant and timely </w:t>
      </w:r>
      <w:r w:rsidR="00A678B3" w:rsidRPr="00A678B3">
        <w:rPr>
          <w:rFonts w:ascii="Arial" w:hAnsi="Arial" w:cs="Arial"/>
          <w:sz w:val="24"/>
          <w:szCs w:val="24"/>
        </w:rPr>
        <w:t>workshops that</w:t>
      </w:r>
      <w:r w:rsidRPr="00A678B3">
        <w:rPr>
          <w:rFonts w:ascii="Arial" w:hAnsi="Arial" w:cs="Arial"/>
          <w:sz w:val="24"/>
          <w:szCs w:val="24"/>
        </w:rPr>
        <w:t xml:space="preserve"> provide information on topics of interest to seniors, designed and offered by RTAM’s Educational Advocacy and Wellness Committee, are held throughout the province during the year.</w:t>
      </w:r>
    </w:p>
    <w:p w:rsidR="00400C52" w:rsidRPr="00A678B3" w:rsidRDefault="00400C52" w:rsidP="00400C52">
      <w:pPr>
        <w:spacing w:after="0" w:line="240" w:lineRule="auto"/>
        <w:ind w:left="426"/>
        <w:rPr>
          <w:rFonts w:ascii="Arial" w:hAnsi="Arial" w:cs="Arial"/>
          <w:sz w:val="24"/>
          <w:szCs w:val="24"/>
        </w:rPr>
      </w:pPr>
    </w:p>
    <w:p w:rsidR="00400C52" w:rsidRPr="00A678B3" w:rsidRDefault="00400C52" w:rsidP="00400C52">
      <w:pPr>
        <w:spacing w:after="0" w:line="240" w:lineRule="auto"/>
        <w:ind w:left="426"/>
        <w:rPr>
          <w:rFonts w:ascii="Arial" w:hAnsi="Arial" w:cs="Arial"/>
          <w:sz w:val="24"/>
          <w:szCs w:val="24"/>
        </w:rPr>
      </w:pPr>
      <w:r w:rsidRPr="00A678B3">
        <w:rPr>
          <w:rFonts w:ascii="Arial" w:hAnsi="Arial" w:cs="Arial"/>
          <w:sz w:val="24"/>
          <w:szCs w:val="24"/>
        </w:rPr>
        <w:lastRenderedPageBreak/>
        <w:t xml:space="preserve">In addition, it is significant that our affiliation with ACER-CART provides RTAM with a national voice. We were pleased to support the Canadian </w:t>
      </w:r>
      <w:proofErr w:type="spellStart"/>
      <w:r w:rsidRPr="00A678B3">
        <w:rPr>
          <w:rFonts w:ascii="Arial" w:hAnsi="Arial" w:cs="Arial"/>
          <w:sz w:val="24"/>
          <w:szCs w:val="24"/>
        </w:rPr>
        <w:t>Labour</w:t>
      </w:r>
      <w:proofErr w:type="spellEnd"/>
      <w:r w:rsidRPr="00A678B3">
        <w:rPr>
          <w:rFonts w:ascii="Arial" w:hAnsi="Arial" w:cs="Arial"/>
          <w:sz w:val="24"/>
          <w:szCs w:val="24"/>
        </w:rPr>
        <w:t xml:space="preserve"> Congress by forwarding the petition urging the Federal Government to initiate a National Pharmacare program. Also, the Canadian Coalition for Retirement Security, with whom ACER-CART and the Manitoba Seniors Coalition are affiliated, provided a submission in response to </w:t>
      </w:r>
      <w:r w:rsidRPr="00A678B3">
        <w:rPr>
          <w:rFonts w:ascii="Arial" w:hAnsi="Arial" w:cs="Arial"/>
          <w:i/>
          <w:sz w:val="24"/>
          <w:szCs w:val="24"/>
        </w:rPr>
        <w:t>The Pension Benefits Act</w:t>
      </w:r>
      <w:r w:rsidRPr="00A678B3">
        <w:rPr>
          <w:rFonts w:ascii="Arial" w:hAnsi="Arial" w:cs="Arial"/>
          <w:sz w:val="24"/>
          <w:szCs w:val="24"/>
        </w:rPr>
        <w:t xml:space="preserve"> Reform </w:t>
      </w:r>
      <w:r w:rsidR="00A678B3" w:rsidRPr="00A678B3">
        <w:rPr>
          <w:rFonts w:ascii="Arial" w:hAnsi="Arial" w:cs="Arial"/>
          <w:sz w:val="24"/>
          <w:szCs w:val="24"/>
        </w:rPr>
        <w:t>C</w:t>
      </w:r>
      <w:r w:rsidRPr="00A678B3">
        <w:rPr>
          <w:rFonts w:ascii="Arial" w:hAnsi="Arial" w:cs="Arial"/>
          <w:sz w:val="24"/>
          <w:szCs w:val="24"/>
        </w:rPr>
        <w:t>ommittee’s recommendations.</w:t>
      </w:r>
    </w:p>
    <w:p w:rsidR="00400C52" w:rsidRPr="00A678B3" w:rsidRDefault="00400C52" w:rsidP="00400C52">
      <w:pPr>
        <w:pStyle w:val="Paragraphedeliste"/>
        <w:spacing w:after="0" w:line="240" w:lineRule="auto"/>
        <w:rPr>
          <w:rFonts w:ascii="Arial" w:hAnsi="Arial" w:cs="Arial"/>
          <w:sz w:val="24"/>
          <w:szCs w:val="24"/>
        </w:rPr>
      </w:pPr>
    </w:p>
    <w:p w:rsidR="00400C52" w:rsidRPr="00A678B3" w:rsidRDefault="00400C52" w:rsidP="00400C52">
      <w:pPr>
        <w:pStyle w:val="Paragraphedeliste"/>
        <w:spacing w:after="0" w:line="240" w:lineRule="auto"/>
        <w:ind w:left="0"/>
        <w:rPr>
          <w:rFonts w:ascii="Arial" w:hAnsi="Arial" w:cs="Arial"/>
          <w:sz w:val="24"/>
          <w:szCs w:val="24"/>
        </w:rPr>
      </w:pPr>
      <w:r w:rsidRPr="00A678B3">
        <w:rPr>
          <w:rFonts w:ascii="Arial" w:hAnsi="Arial" w:cs="Arial"/>
          <w:sz w:val="24"/>
          <w:szCs w:val="24"/>
        </w:rPr>
        <w:t>In conclusion, this is a condensed view of the ongoing work undertaken by RTAM on behalf of the retired teachers of Manitoba in 2017/2018.</w:t>
      </w:r>
    </w:p>
    <w:p w:rsidR="00400C52" w:rsidRPr="00A678B3" w:rsidRDefault="00400C52" w:rsidP="00400C52">
      <w:pPr>
        <w:pStyle w:val="Paragraphedeliste"/>
        <w:spacing w:after="0" w:line="240" w:lineRule="auto"/>
        <w:rPr>
          <w:rFonts w:ascii="Arial" w:hAnsi="Arial" w:cs="Arial"/>
          <w:sz w:val="24"/>
          <w:szCs w:val="24"/>
        </w:rPr>
      </w:pPr>
    </w:p>
    <w:p w:rsidR="00400C52" w:rsidRPr="00A678B3" w:rsidRDefault="00400C52" w:rsidP="00400C52">
      <w:pPr>
        <w:pStyle w:val="Paragraphedeliste"/>
        <w:spacing w:after="0" w:line="240" w:lineRule="auto"/>
        <w:ind w:left="0"/>
        <w:rPr>
          <w:rFonts w:ascii="Arial" w:hAnsi="Arial" w:cs="Arial"/>
          <w:sz w:val="24"/>
          <w:szCs w:val="24"/>
        </w:rPr>
      </w:pPr>
      <w:r w:rsidRPr="00A678B3">
        <w:rPr>
          <w:rFonts w:ascii="Arial" w:hAnsi="Arial" w:cs="Arial"/>
          <w:sz w:val="24"/>
          <w:szCs w:val="24"/>
        </w:rPr>
        <w:t xml:space="preserve">Respectfully Submitted </w:t>
      </w:r>
    </w:p>
    <w:p w:rsidR="00400C52" w:rsidRPr="00A678B3" w:rsidRDefault="00400C52" w:rsidP="00400C52">
      <w:pPr>
        <w:pStyle w:val="Paragraphedeliste"/>
        <w:spacing w:after="0" w:line="240" w:lineRule="auto"/>
        <w:ind w:left="0"/>
        <w:rPr>
          <w:rFonts w:ascii="Arial" w:hAnsi="Arial" w:cs="Arial"/>
          <w:sz w:val="24"/>
          <w:szCs w:val="24"/>
        </w:rPr>
      </w:pPr>
    </w:p>
    <w:p w:rsidR="00400C52" w:rsidRPr="00A678B3" w:rsidRDefault="00400C52" w:rsidP="00400C52">
      <w:pPr>
        <w:pStyle w:val="Paragraphedeliste"/>
        <w:spacing w:after="0" w:line="240" w:lineRule="auto"/>
        <w:ind w:left="0"/>
        <w:rPr>
          <w:rFonts w:ascii="Arial" w:hAnsi="Arial" w:cs="Arial"/>
          <w:sz w:val="24"/>
          <w:szCs w:val="24"/>
        </w:rPr>
      </w:pPr>
      <w:r w:rsidRPr="00A678B3">
        <w:rPr>
          <w:rFonts w:ascii="Arial" w:hAnsi="Arial" w:cs="Arial"/>
          <w:sz w:val="24"/>
          <w:szCs w:val="24"/>
        </w:rPr>
        <w:t xml:space="preserve">JoAnne </w:t>
      </w:r>
      <w:proofErr w:type="spellStart"/>
      <w:r w:rsidRPr="00A678B3">
        <w:rPr>
          <w:rFonts w:ascii="Arial" w:hAnsi="Arial" w:cs="Arial"/>
          <w:sz w:val="24"/>
          <w:szCs w:val="24"/>
        </w:rPr>
        <w:t>Hoyak</w:t>
      </w:r>
      <w:proofErr w:type="spellEnd"/>
    </w:p>
    <w:p w:rsidR="00400C52" w:rsidRPr="00A678B3" w:rsidRDefault="00400C52" w:rsidP="00400C52">
      <w:pPr>
        <w:pStyle w:val="Paragraphedeliste"/>
        <w:spacing w:after="0" w:line="240" w:lineRule="auto"/>
        <w:ind w:left="0"/>
        <w:rPr>
          <w:rFonts w:ascii="Arial" w:hAnsi="Arial" w:cs="Arial"/>
          <w:sz w:val="24"/>
          <w:szCs w:val="24"/>
        </w:rPr>
      </w:pPr>
      <w:r w:rsidRPr="00A678B3">
        <w:rPr>
          <w:rFonts w:ascii="Arial" w:hAnsi="Arial" w:cs="Arial"/>
          <w:sz w:val="24"/>
          <w:szCs w:val="24"/>
        </w:rPr>
        <w:t>RTAM Vice President and Chair, Pension Committee</w:t>
      </w:r>
    </w:p>
    <w:p w:rsidR="00400C52" w:rsidRPr="00A678B3" w:rsidRDefault="00400C52" w:rsidP="00400C52">
      <w:pPr>
        <w:pStyle w:val="Paragraphedeliste"/>
        <w:spacing w:after="0" w:line="240" w:lineRule="auto"/>
        <w:ind w:left="0"/>
        <w:rPr>
          <w:rFonts w:ascii="Arial" w:hAnsi="Arial" w:cs="Arial"/>
          <w:sz w:val="24"/>
          <w:szCs w:val="24"/>
        </w:rPr>
      </w:pPr>
      <w:r w:rsidRPr="00A678B3">
        <w:rPr>
          <w:rFonts w:ascii="Arial" w:hAnsi="Arial" w:cs="Arial"/>
          <w:sz w:val="24"/>
          <w:szCs w:val="24"/>
        </w:rPr>
        <w:t>ACER-CART Delegate</w:t>
      </w:r>
    </w:p>
    <w:p w:rsidR="00DB3EDD" w:rsidRPr="00A678B3" w:rsidRDefault="00DB3EDD" w:rsidP="005E12BA">
      <w:pPr>
        <w:pStyle w:val="Sansinterligne"/>
        <w:spacing w:line="276" w:lineRule="auto"/>
        <w:ind w:left="720"/>
        <w:rPr>
          <w:rFonts w:ascii="Arial" w:hAnsi="Arial" w:cs="Arial"/>
          <w:b/>
        </w:rPr>
      </w:pPr>
    </w:p>
    <w:p w:rsidR="005E12BA" w:rsidRPr="00A678B3" w:rsidRDefault="005E12BA" w:rsidP="005E12BA">
      <w:pPr>
        <w:widowControl w:val="0"/>
        <w:tabs>
          <w:tab w:val="left" w:pos="2610"/>
        </w:tabs>
        <w:spacing w:after="0"/>
        <w:ind w:left="1440"/>
        <w:rPr>
          <w:rFonts w:ascii="Arial" w:hAnsi="Arial" w:cs="Arial"/>
          <w:sz w:val="24"/>
          <w:szCs w:val="24"/>
        </w:rPr>
      </w:pPr>
      <w:r w:rsidRPr="00A678B3">
        <w:rPr>
          <w:rFonts w:ascii="Arial" w:hAnsi="Arial" w:cs="Arial"/>
          <w:sz w:val="24"/>
          <w:szCs w:val="24"/>
        </w:rPr>
        <w:t>.</w:t>
      </w:r>
    </w:p>
    <w:bookmarkEnd w:id="0"/>
    <w:p w:rsidR="00DB3EDD" w:rsidRPr="00A678B3" w:rsidRDefault="00DB3EDD" w:rsidP="005E12BA">
      <w:pPr>
        <w:pStyle w:val="Sansinterligne"/>
        <w:spacing w:line="276" w:lineRule="auto"/>
        <w:rPr>
          <w:rFonts w:ascii="Arial" w:hAnsi="Arial" w:cs="Arial"/>
        </w:rPr>
      </w:pPr>
    </w:p>
    <w:sectPr w:rsidR="00DB3EDD" w:rsidRPr="00A678B3" w:rsidSect="00D333F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13" w:rsidRPr="008C0FE1" w:rsidRDefault="009F2D13" w:rsidP="008C0FE1">
      <w:pPr>
        <w:spacing w:after="0" w:line="240" w:lineRule="auto"/>
      </w:pPr>
      <w:r>
        <w:separator/>
      </w:r>
    </w:p>
  </w:endnote>
  <w:endnote w:type="continuationSeparator" w:id="0">
    <w:p w:rsidR="009F2D13" w:rsidRPr="008C0FE1" w:rsidRDefault="009F2D13"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B3" w:rsidRDefault="00A678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7D2CEA" w:rsidRDefault="007D2CEA" w:rsidP="00806298">
    <w:pPr>
      <w:pStyle w:val="Pieddepage"/>
      <w:pBdr>
        <w:bottom w:val="single" w:sz="12" w:space="1" w:color="auto"/>
      </w:pBdr>
      <w:shd w:val="clear" w:color="auto" w:fill="FF0000"/>
      <w:rPr>
        <w:sz w:val="4"/>
        <w:szCs w:val="4"/>
        <w:lang w:val="fr-CA"/>
      </w:rPr>
    </w:pPr>
    <w:r w:rsidRPr="007D2CE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A678B3">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E82E7C" w:rsidRPr="00E82E7C">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D2CEA">
      <w:rPr>
        <w:rFonts w:ascii="Arial" w:hAnsi="Arial" w:cs="Arial"/>
        <w:sz w:val="20"/>
        <w:szCs w:val="20"/>
        <w:lang w:val="fr-CA"/>
      </w:rPr>
      <w:t xml:space="preserve">                </w:t>
    </w:r>
    <w:r w:rsidRPr="00806298">
      <w:rPr>
        <w:rFonts w:ascii="Arial" w:hAnsi="Arial" w:cs="Arial"/>
        <w:sz w:val="20"/>
        <w:szCs w:val="20"/>
        <w:lang w:val="fr-CA"/>
      </w:rPr>
      <w:t xml:space="preserve">   </w:t>
    </w:r>
    <w:r w:rsidR="00DB3EDD">
      <w:rPr>
        <w:rFonts w:ascii="Arial" w:hAnsi="Arial" w:cs="Arial"/>
        <w:sz w:val="20"/>
        <w:szCs w:val="20"/>
        <w:lang w:val="fr-CA"/>
      </w:rPr>
      <w:t>AGM1</w:t>
    </w:r>
    <w:r w:rsidR="00400C52">
      <w:rPr>
        <w:rFonts w:ascii="Arial" w:hAnsi="Arial" w:cs="Arial"/>
        <w:sz w:val="20"/>
        <w:szCs w:val="20"/>
        <w:lang w:val="fr-CA"/>
      </w:rPr>
      <w:t>8</w:t>
    </w:r>
    <w:r w:rsidR="00DB3EDD">
      <w:rPr>
        <w:rFonts w:ascii="Arial" w:hAnsi="Arial" w:cs="Arial"/>
        <w:sz w:val="20"/>
        <w:szCs w:val="20"/>
        <w:lang w:val="fr-CA"/>
      </w:rPr>
      <w:t>-T9-00</w:t>
    </w:r>
    <w:r w:rsidR="00400C52">
      <w:rPr>
        <w:rFonts w:ascii="Arial" w:hAnsi="Arial" w:cs="Arial"/>
        <w:sz w:val="20"/>
        <w:szCs w:val="20"/>
        <w:lang w:val="fr-CA"/>
      </w:rPr>
      <w:t>2</w:t>
    </w:r>
    <w:r w:rsidR="00D333F4">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B3" w:rsidRDefault="00A678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13" w:rsidRPr="008C0FE1" w:rsidRDefault="009F2D13" w:rsidP="008C0FE1">
      <w:pPr>
        <w:spacing w:after="0" w:line="240" w:lineRule="auto"/>
      </w:pPr>
      <w:r>
        <w:separator/>
      </w:r>
    </w:p>
  </w:footnote>
  <w:footnote w:type="continuationSeparator" w:id="0">
    <w:p w:rsidR="009F2D13" w:rsidRPr="008C0FE1" w:rsidRDefault="009F2D13"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B3" w:rsidRDefault="00A678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B3" w:rsidRDefault="00A678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B3" w:rsidRDefault="00A678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062"/>
    <w:multiLevelType w:val="hybridMultilevel"/>
    <w:tmpl w:val="A1A258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327A4"/>
    <w:multiLevelType w:val="hybridMultilevel"/>
    <w:tmpl w:val="F1B42F94"/>
    <w:lvl w:ilvl="0" w:tplc="0C0C000F">
      <w:start w:val="1"/>
      <w:numFmt w:val="decimal"/>
      <w:lvlText w:val="%1."/>
      <w:lvlJc w:val="left"/>
      <w:pPr>
        <w:ind w:left="2203" w:hanging="360"/>
      </w:pPr>
    </w:lvl>
    <w:lvl w:ilvl="1" w:tplc="0C0C0019">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F6D1B"/>
    <w:multiLevelType w:val="hybridMultilevel"/>
    <w:tmpl w:val="0DC6E61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BB6114"/>
    <w:multiLevelType w:val="hybridMultilevel"/>
    <w:tmpl w:val="0BC24DEA"/>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07FA25B3"/>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49602EF"/>
    <w:multiLevelType w:val="hybridMultilevel"/>
    <w:tmpl w:val="5254FBC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207146D"/>
    <w:multiLevelType w:val="hybridMultilevel"/>
    <w:tmpl w:val="A16A0500"/>
    <w:lvl w:ilvl="0" w:tplc="0C0C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22CD4BE2"/>
    <w:multiLevelType w:val="hybridMultilevel"/>
    <w:tmpl w:val="D2E07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0680E"/>
    <w:multiLevelType w:val="hybridMultilevel"/>
    <w:tmpl w:val="8850EF6C"/>
    <w:lvl w:ilvl="0" w:tplc="D4B2303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F81101"/>
    <w:multiLevelType w:val="hybridMultilevel"/>
    <w:tmpl w:val="56543892"/>
    <w:lvl w:ilvl="0" w:tplc="0C0C0011">
      <w:start w:val="1"/>
      <w:numFmt w:val="decimal"/>
      <w:lvlText w:val="%1)"/>
      <w:lvlJc w:val="left"/>
      <w:pPr>
        <w:ind w:left="720" w:hanging="360"/>
      </w:pPr>
    </w:lvl>
    <w:lvl w:ilvl="1" w:tplc="92A65AAE">
      <w:numFmt w:val="bullet"/>
      <w:lvlText w:val="-"/>
      <w:lvlJc w:val="left"/>
      <w:pPr>
        <w:ind w:left="1440" w:hanging="360"/>
      </w:pPr>
      <w:rPr>
        <w:rFonts w:ascii="Arial" w:eastAsia="MS Mincho"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3535A19"/>
    <w:multiLevelType w:val="hybridMultilevel"/>
    <w:tmpl w:val="4EAEDC9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36801BD"/>
    <w:multiLevelType w:val="hybridMultilevel"/>
    <w:tmpl w:val="C9D0B294"/>
    <w:lvl w:ilvl="0" w:tplc="D83AC8E0">
      <w:start w:val="884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64C92C9A"/>
    <w:multiLevelType w:val="hybridMultilevel"/>
    <w:tmpl w:val="75747184"/>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7881A3C"/>
    <w:multiLevelType w:val="hybridMultilevel"/>
    <w:tmpl w:val="B332F32C"/>
    <w:lvl w:ilvl="0" w:tplc="CD584E4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01127B"/>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9" w15:restartNumberingAfterBreak="0">
    <w:nsid w:val="7356726D"/>
    <w:multiLevelType w:val="hybridMultilevel"/>
    <w:tmpl w:val="4796D650"/>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78DE4200"/>
    <w:multiLevelType w:val="hybridMultilevel"/>
    <w:tmpl w:val="794A72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A4043BA"/>
    <w:multiLevelType w:val="hybridMultilevel"/>
    <w:tmpl w:val="EEE20E28"/>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15:restartNumberingAfterBreak="0">
    <w:nsid w:val="7F8E2EDC"/>
    <w:multiLevelType w:val="hybridMultilevel"/>
    <w:tmpl w:val="3A8C9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16"/>
  </w:num>
  <w:num w:numId="4">
    <w:abstractNumId w:val="11"/>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4"/>
  </w:num>
  <w:num w:numId="10">
    <w:abstractNumId w:val="22"/>
  </w:num>
  <w:num w:numId="11">
    <w:abstractNumId w:val="6"/>
  </w:num>
  <w:num w:numId="12">
    <w:abstractNumId w:val="8"/>
  </w:num>
  <w:num w:numId="13">
    <w:abstractNumId w:val="0"/>
  </w:num>
  <w:num w:numId="14">
    <w:abstractNumId w:val="19"/>
  </w:num>
  <w:num w:numId="15">
    <w:abstractNumId w:val="10"/>
  </w:num>
  <w:num w:numId="16">
    <w:abstractNumId w:val="17"/>
  </w:num>
  <w:num w:numId="17">
    <w:abstractNumId w:val="12"/>
  </w:num>
  <w:num w:numId="18">
    <w:abstractNumId w:val="1"/>
  </w:num>
  <w:num w:numId="19">
    <w:abstractNumId w:val="5"/>
  </w:num>
  <w:num w:numId="20">
    <w:abstractNumId w:val="18"/>
  </w:num>
  <w:num w:numId="21">
    <w:abstractNumId w:val="3"/>
  </w:num>
  <w:num w:numId="22">
    <w:abstractNumId w:val="15"/>
  </w:num>
  <w:num w:numId="23">
    <w:abstractNumId w:val="23"/>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8617D"/>
    <w:rsid w:val="000A7FA2"/>
    <w:rsid w:val="000C042F"/>
    <w:rsid w:val="000D7790"/>
    <w:rsid w:val="000E6043"/>
    <w:rsid w:val="000F4B42"/>
    <w:rsid w:val="001018A3"/>
    <w:rsid w:val="00113BEA"/>
    <w:rsid w:val="0014536E"/>
    <w:rsid w:val="0015668B"/>
    <w:rsid w:val="00174182"/>
    <w:rsid w:val="001A12A7"/>
    <w:rsid w:val="00216B52"/>
    <w:rsid w:val="00230A5E"/>
    <w:rsid w:val="0025195F"/>
    <w:rsid w:val="002565D2"/>
    <w:rsid w:val="002746F5"/>
    <w:rsid w:val="00282622"/>
    <w:rsid w:val="002A3E7F"/>
    <w:rsid w:val="00324AEA"/>
    <w:rsid w:val="003A1A15"/>
    <w:rsid w:val="003D0A40"/>
    <w:rsid w:val="003D6134"/>
    <w:rsid w:val="003D6AA5"/>
    <w:rsid w:val="003E0CA4"/>
    <w:rsid w:val="003E7747"/>
    <w:rsid w:val="003F6428"/>
    <w:rsid w:val="00400C52"/>
    <w:rsid w:val="00400D03"/>
    <w:rsid w:val="004023A9"/>
    <w:rsid w:val="00404D80"/>
    <w:rsid w:val="00462BAA"/>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5E12BA"/>
    <w:rsid w:val="006078ED"/>
    <w:rsid w:val="00622C65"/>
    <w:rsid w:val="00671A0B"/>
    <w:rsid w:val="0067295D"/>
    <w:rsid w:val="006F202E"/>
    <w:rsid w:val="00744B3B"/>
    <w:rsid w:val="00766F7B"/>
    <w:rsid w:val="00775813"/>
    <w:rsid w:val="0079518D"/>
    <w:rsid w:val="007A52DA"/>
    <w:rsid w:val="007B10F1"/>
    <w:rsid w:val="007D12D5"/>
    <w:rsid w:val="007D2CEA"/>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4D88"/>
    <w:rsid w:val="008C773D"/>
    <w:rsid w:val="00903CF4"/>
    <w:rsid w:val="009232D5"/>
    <w:rsid w:val="00932569"/>
    <w:rsid w:val="00934BA9"/>
    <w:rsid w:val="00970D08"/>
    <w:rsid w:val="00986E8B"/>
    <w:rsid w:val="0099159B"/>
    <w:rsid w:val="0099685B"/>
    <w:rsid w:val="009F2D13"/>
    <w:rsid w:val="00A01500"/>
    <w:rsid w:val="00A118B7"/>
    <w:rsid w:val="00A678B3"/>
    <w:rsid w:val="00B0366D"/>
    <w:rsid w:val="00B120CC"/>
    <w:rsid w:val="00B40C9F"/>
    <w:rsid w:val="00B423A8"/>
    <w:rsid w:val="00B51261"/>
    <w:rsid w:val="00BB0CC6"/>
    <w:rsid w:val="00BD6000"/>
    <w:rsid w:val="00BE2506"/>
    <w:rsid w:val="00C11219"/>
    <w:rsid w:val="00C366F2"/>
    <w:rsid w:val="00C40C16"/>
    <w:rsid w:val="00C64ED9"/>
    <w:rsid w:val="00CB2518"/>
    <w:rsid w:val="00CB5D22"/>
    <w:rsid w:val="00CC74C8"/>
    <w:rsid w:val="00CD77B0"/>
    <w:rsid w:val="00CF0E6A"/>
    <w:rsid w:val="00D16B81"/>
    <w:rsid w:val="00D333F4"/>
    <w:rsid w:val="00D35331"/>
    <w:rsid w:val="00D510D3"/>
    <w:rsid w:val="00D511EB"/>
    <w:rsid w:val="00D64A21"/>
    <w:rsid w:val="00D64DEA"/>
    <w:rsid w:val="00D65C6D"/>
    <w:rsid w:val="00D9615B"/>
    <w:rsid w:val="00DA19D3"/>
    <w:rsid w:val="00DB3EDD"/>
    <w:rsid w:val="00DD5BB4"/>
    <w:rsid w:val="00DF54E9"/>
    <w:rsid w:val="00E3185C"/>
    <w:rsid w:val="00E42849"/>
    <w:rsid w:val="00E543E6"/>
    <w:rsid w:val="00E5456C"/>
    <w:rsid w:val="00E64FF0"/>
    <w:rsid w:val="00E72B40"/>
    <w:rsid w:val="00E82E7C"/>
    <w:rsid w:val="00EE4032"/>
    <w:rsid w:val="00EE69AF"/>
    <w:rsid w:val="00F111C3"/>
    <w:rsid w:val="00F23021"/>
    <w:rsid w:val="00F56103"/>
    <w:rsid w:val="00FA1B95"/>
    <w:rsid w:val="00FA6612"/>
    <w:rsid w:val="00FB0987"/>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504B9"/>
  <w15:docId w15:val="{6791937F-0A13-4184-ADA1-6629042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DF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C2C9-82A4-42A9-AAF7-D3169943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976</Words>
  <Characters>5373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6337</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2017-04-18T14:04:00Z</cp:lastPrinted>
  <dcterms:created xsi:type="dcterms:W3CDTF">2018-05-04T15:07:00Z</dcterms:created>
  <dcterms:modified xsi:type="dcterms:W3CDTF">2018-05-04T15:12:00Z</dcterms:modified>
</cp:coreProperties>
</file>