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8115" w14:textId="77777777" w:rsidR="006D5F8D" w:rsidRPr="006D5F8D" w:rsidRDefault="006D5F8D" w:rsidP="006D5F8D">
      <w:pPr>
        <w:jc w:val="center"/>
        <w:rPr>
          <w:rFonts w:ascii="Arial" w:hAnsi="Arial" w:cs="Arial"/>
          <w:b/>
          <w:sz w:val="28"/>
          <w:szCs w:val="28"/>
          <w:bdr w:val="none" w:sz="0" w:space="0" w:color="auto" w:frame="1"/>
          <w:lang w:val="en-CA" w:eastAsia="en-US"/>
        </w:rPr>
      </w:pPr>
      <w:r w:rsidRPr="006D5F8D">
        <w:rPr>
          <w:rFonts w:ascii="Arial" w:hAnsi="Arial" w:cs="Arial"/>
          <w:b/>
          <w:sz w:val="28"/>
          <w:szCs w:val="28"/>
          <w:bdr w:val="none" w:sz="0" w:space="0" w:color="auto" w:frame="1"/>
          <w:lang w:val="en-CA" w:eastAsia="en-US"/>
        </w:rPr>
        <w:t>Medicare on Trial in British Columbia</w:t>
      </w:r>
    </w:p>
    <w:p w14:paraId="5595F2D3" w14:textId="77777777" w:rsidR="00165288" w:rsidRPr="006D5F8D" w:rsidRDefault="00165288" w:rsidP="006D5F8D">
      <w:pPr>
        <w:ind w:left="-357"/>
        <w:jc w:val="center"/>
        <w:rPr>
          <w:rFonts w:ascii="Arial" w:eastAsia="Times New Roman" w:hAnsi="Arial" w:cs="Arial"/>
          <w:b/>
          <w:sz w:val="28"/>
          <w:szCs w:val="28"/>
          <w:bdr w:val="none" w:sz="0" w:space="0" w:color="auto" w:frame="1"/>
          <w:lang w:val="en-CA" w:eastAsia="en-US"/>
        </w:rPr>
      </w:pPr>
    </w:p>
    <w:p w14:paraId="74916317" w14:textId="4DEDAFB3" w:rsidR="005023A6" w:rsidRPr="006D5F8D" w:rsidRDefault="00820D3B" w:rsidP="006D5F8D">
      <w:pPr>
        <w:ind w:left="-357"/>
        <w:rPr>
          <w:rFonts w:ascii="Arial" w:eastAsia="Times New Roman" w:hAnsi="Arial" w:cs="Arial"/>
          <w:bdr w:val="none" w:sz="0" w:space="0" w:color="auto" w:frame="1"/>
          <w:lang w:val="en-CA" w:eastAsia="en-US"/>
        </w:rPr>
      </w:pPr>
      <w:r w:rsidRPr="006D5F8D">
        <w:rPr>
          <w:rFonts w:ascii="Arial" w:eastAsia="Times New Roman" w:hAnsi="Arial" w:cs="Arial"/>
          <w:shd w:val="clear" w:color="auto" w:fill="FFFFFF"/>
          <w:lang w:val="en-CA" w:eastAsia="en-US"/>
        </w:rPr>
        <w:t xml:space="preserve">Through the years, time and again, Canadians have expressed </w:t>
      </w:r>
      <w:proofErr w:type="gramStart"/>
      <w:r w:rsidRPr="006D5F8D">
        <w:rPr>
          <w:rFonts w:ascii="Arial" w:eastAsia="Times New Roman" w:hAnsi="Arial" w:cs="Arial"/>
          <w:shd w:val="clear" w:color="auto" w:fill="FFFFFF"/>
          <w:lang w:val="en-CA" w:eastAsia="en-US"/>
        </w:rPr>
        <w:t>strong support</w:t>
      </w:r>
      <w:proofErr w:type="gramEnd"/>
      <w:r w:rsidRPr="006D5F8D">
        <w:rPr>
          <w:rFonts w:ascii="Arial" w:eastAsia="Times New Roman" w:hAnsi="Arial" w:cs="Arial"/>
          <w:shd w:val="clear" w:color="auto" w:fill="FFFFFF"/>
          <w:lang w:val="en-CA" w:eastAsia="en-US"/>
        </w:rPr>
        <w:t xml:space="preserve"> for</w:t>
      </w:r>
      <w:r w:rsidRPr="006D5F8D">
        <w:rPr>
          <w:rFonts w:ascii="Arial" w:eastAsia="Times New Roman" w:hAnsi="Arial" w:cs="Arial"/>
          <w:i/>
          <w:shd w:val="clear" w:color="auto" w:fill="FFFFFF"/>
          <w:lang w:val="en-CA" w:eastAsia="en-US"/>
        </w:rPr>
        <w:t xml:space="preserve"> </w:t>
      </w:r>
      <w:r w:rsidRPr="006D5F8D">
        <w:rPr>
          <w:rFonts w:ascii="Arial" w:eastAsia="Times New Roman" w:hAnsi="Arial" w:cs="Arial"/>
          <w:bdr w:val="none" w:sz="0" w:space="0" w:color="auto" w:frame="1"/>
          <w:lang w:val="en-CA" w:eastAsia="en-US"/>
        </w:rPr>
        <w:t>our country’s single-payer, public health care system. Medicare is a cherished feature of Canadian life and is considered a mark of a caring, compassionate society in which all citizens have</w:t>
      </w:r>
      <w:r w:rsidRPr="006D5F8D">
        <w:rPr>
          <w:rFonts w:ascii="Arial" w:eastAsia="Times New Roman" w:hAnsi="Arial" w:cs="Arial"/>
          <w:shd w:val="clear" w:color="auto" w:fill="FFFFFF"/>
          <w:lang w:val="en-CA" w:eastAsia="en-US"/>
        </w:rPr>
        <w:t xml:space="preserve"> equal access to health care -- access based on medical need, not the ability to pay</w:t>
      </w:r>
      <w:r w:rsidR="00D41259" w:rsidRPr="006D5F8D">
        <w:rPr>
          <w:rFonts w:ascii="Arial" w:eastAsia="Times New Roman" w:hAnsi="Arial" w:cs="Arial"/>
          <w:shd w:val="clear" w:color="auto" w:fill="FFFFFF"/>
          <w:lang w:val="en-CA" w:eastAsia="en-US"/>
        </w:rPr>
        <w:t>.</w:t>
      </w:r>
    </w:p>
    <w:p w14:paraId="08934C6A" w14:textId="77777777" w:rsidR="005023A6" w:rsidRPr="006D5F8D" w:rsidRDefault="005023A6" w:rsidP="006D5F8D">
      <w:pPr>
        <w:ind w:left="-360"/>
        <w:rPr>
          <w:rFonts w:ascii="Arial" w:eastAsia="Times New Roman" w:hAnsi="Arial" w:cs="Arial"/>
          <w:bdr w:val="none" w:sz="0" w:space="0" w:color="auto" w:frame="1"/>
          <w:lang w:val="en-CA" w:eastAsia="en-US"/>
        </w:rPr>
      </w:pPr>
    </w:p>
    <w:p w14:paraId="0785C61E" w14:textId="1E02B936" w:rsidR="00E33B2C" w:rsidRPr="006D5F8D" w:rsidRDefault="00144F29" w:rsidP="006D5F8D">
      <w:pPr>
        <w:pStyle w:val="NormalWeb"/>
        <w:spacing w:before="0" w:beforeAutospacing="0" w:after="0" w:afterAutospacing="0"/>
        <w:ind w:left="-284"/>
        <w:rPr>
          <w:rFonts w:ascii="Arial" w:hAnsi="Arial" w:cs="Arial"/>
          <w:sz w:val="24"/>
          <w:szCs w:val="24"/>
        </w:rPr>
      </w:pPr>
      <w:r w:rsidRPr="006D5F8D">
        <w:rPr>
          <w:rFonts w:ascii="Arial" w:eastAsia="Times New Roman" w:hAnsi="Arial" w:cs="Arial"/>
          <w:sz w:val="24"/>
          <w:szCs w:val="24"/>
          <w:bdr w:val="none" w:sz="0" w:space="0" w:color="auto" w:frame="1"/>
        </w:rPr>
        <w:t xml:space="preserve">Today </w:t>
      </w:r>
      <w:r w:rsidR="004C768E" w:rsidRPr="006D5F8D">
        <w:rPr>
          <w:rFonts w:ascii="Arial" w:eastAsia="Times New Roman" w:hAnsi="Arial" w:cs="Arial"/>
          <w:sz w:val="24"/>
          <w:szCs w:val="24"/>
          <w:bdr w:val="none" w:sz="0" w:space="0" w:color="auto" w:frame="1"/>
        </w:rPr>
        <w:t>Medicare</w:t>
      </w:r>
      <w:r w:rsidR="003966F6" w:rsidRPr="006D5F8D">
        <w:rPr>
          <w:rFonts w:ascii="Arial" w:eastAsia="Times New Roman" w:hAnsi="Arial" w:cs="Arial"/>
          <w:sz w:val="24"/>
          <w:szCs w:val="24"/>
          <w:bdr w:val="none" w:sz="0" w:space="0" w:color="auto" w:frame="1"/>
        </w:rPr>
        <w:t xml:space="preserve"> </w:t>
      </w:r>
      <w:r w:rsidR="00B62764" w:rsidRPr="006D5F8D">
        <w:rPr>
          <w:rFonts w:ascii="Arial" w:eastAsia="Times New Roman" w:hAnsi="Arial" w:cs="Arial"/>
          <w:sz w:val="24"/>
          <w:szCs w:val="24"/>
          <w:bdr w:val="none" w:sz="0" w:space="0" w:color="auto" w:frame="1"/>
        </w:rPr>
        <w:t>is in jeopardy</w:t>
      </w:r>
      <w:r w:rsidR="00FB3CD4" w:rsidRPr="006D5F8D">
        <w:rPr>
          <w:rFonts w:ascii="Arial" w:eastAsia="Times New Roman" w:hAnsi="Arial" w:cs="Arial"/>
          <w:sz w:val="24"/>
          <w:szCs w:val="24"/>
          <w:bdr w:val="none" w:sz="0" w:space="0" w:color="auto" w:frame="1"/>
        </w:rPr>
        <w:t>.</w:t>
      </w:r>
      <w:r w:rsidR="00225C79" w:rsidRPr="006D5F8D">
        <w:rPr>
          <w:rFonts w:ascii="Arial" w:eastAsia="Times New Roman" w:hAnsi="Arial" w:cs="Arial"/>
          <w:sz w:val="24"/>
          <w:szCs w:val="24"/>
          <w:bdr w:val="none" w:sz="0" w:space="0" w:color="auto" w:frame="1"/>
        </w:rPr>
        <w:t xml:space="preserve"> </w:t>
      </w:r>
      <w:r w:rsidR="00EA4CBC" w:rsidRPr="006D5F8D">
        <w:rPr>
          <w:rFonts w:ascii="Arial" w:eastAsia="Times New Roman" w:hAnsi="Arial" w:cs="Arial"/>
          <w:sz w:val="24"/>
          <w:szCs w:val="24"/>
          <w:bdr w:val="none" w:sz="0" w:space="0" w:color="auto" w:frame="1"/>
        </w:rPr>
        <w:t>Dr. Brian Day</w:t>
      </w:r>
      <w:r w:rsidR="00926A36" w:rsidRPr="006D5F8D">
        <w:rPr>
          <w:rFonts w:ascii="Arial" w:eastAsia="Times New Roman" w:hAnsi="Arial" w:cs="Arial"/>
          <w:sz w:val="24"/>
          <w:szCs w:val="24"/>
          <w:bdr w:val="none" w:sz="0" w:space="0" w:color="auto" w:frame="1"/>
        </w:rPr>
        <w:t xml:space="preserve">, </w:t>
      </w:r>
      <w:r w:rsidR="00926A36" w:rsidRPr="006D5F8D">
        <w:rPr>
          <w:rFonts w:ascii="Arial" w:hAnsi="Arial" w:cs="Arial"/>
          <w:sz w:val="24"/>
          <w:szCs w:val="24"/>
        </w:rPr>
        <w:t>President and CEO</w:t>
      </w:r>
      <w:r w:rsidR="00926A36" w:rsidRPr="006D5F8D">
        <w:rPr>
          <w:rFonts w:ascii="Arial" w:eastAsia="Times New Roman" w:hAnsi="Arial" w:cs="Arial"/>
          <w:sz w:val="24"/>
          <w:szCs w:val="24"/>
          <w:bdr w:val="none" w:sz="0" w:space="0" w:color="auto" w:frame="1"/>
        </w:rPr>
        <w:t xml:space="preserve"> of </w:t>
      </w:r>
      <w:r w:rsidR="00926A36" w:rsidRPr="006D5F8D">
        <w:rPr>
          <w:rFonts w:ascii="Arial" w:hAnsi="Arial" w:cs="Arial"/>
          <w:sz w:val="24"/>
          <w:szCs w:val="24"/>
        </w:rPr>
        <w:t>Cambie Surgeries Corporation</w:t>
      </w:r>
      <w:r w:rsidR="00CC5276" w:rsidRPr="006D5F8D">
        <w:rPr>
          <w:rFonts w:ascii="Arial" w:hAnsi="Arial" w:cs="Arial"/>
          <w:sz w:val="24"/>
          <w:szCs w:val="24"/>
        </w:rPr>
        <w:t>,</w:t>
      </w:r>
      <w:r w:rsidR="006B4434" w:rsidRPr="006D5F8D">
        <w:rPr>
          <w:rFonts w:ascii="Arial" w:hAnsi="Arial" w:cs="Arial"/>
          <w:sz w:val="24"/>
          <w:szCs w:val="24"/>
        </w:rPr>
        <w:t xml:space="preserve"> </w:t>
      </w:r>
      <w:r w:rsidR="00551E58" w:rsidRPr="006D5F8D">
        <w:rPr>
          <w:rFonts w:ascii="Arial" w:hAnsi="Arial" w:cs="Arial"/>
          <w:sz w:val="24"/>
          <w:szCs w:val="24"/>
        </w:rPr>
        <w:t>along with</w:t>
      </w:r>
      <w:r w:rsidR="006B4434" w:rsidRPr="006D5F8D">
        <w:rPr>
          <w:rFonts w:ascii="Arial" w:hAnsi="Arial" w:cs="Arial"/>
          <w:sz w:val="24"/>
          <w:szCs w:val="24"/>
        </w:rPr>
        <w:t xml:space="preserve"> </w:t>
      </w:r>
      <w:r w:rsidR="007A1ED2" w:rsidRPr="006D5F8D">
        <w:rPr>
          <w:rFonts w:ascii="Arial" w:eastAsia="Times New Roman" w:hAnsi="Arial" w:cs="Arial"/>
          <w:sz w:val="24"/>
          <w:szCs w:val="24"/>
          <w:shd w:val="clear" w:color="auto" w:fill="FFFFFF"/>
        </w:rPr>
        <w:t>several</w:t>
      </w:r>
      <w:r w:rsidR="006B4434" w:rsidRPr="006D5F8D">
        <w:rPr>
          <w:rFonts w:ascii="Arial" w:eastAsia="Times New Roman" w:hAnsi="Arial" w:cs="Arial"/>
          <w:sz w:val="24"/>
          <w:szCs w:val="24"/>
          <w:shd w:val="clear" w:color="auto" w:fill="FFFFFF"/>
        </w:rPr>
        <w:t xml:space="preserve"> individual</w:t>
      </w:r>
      <w:r w:rsidR="005564B6" w:rsidRPr="006D5F8D">
        <w:rPr>
          <w:rFonts w:ascii="Arial" w:eastAsia="Times New Roman" w:hAnsi="Arial" w:cs="Arial"/>
          <w:sz w:val="24"/>
          <w:szCs w:val="24"/>
          <w:shd w:val="clear" w:color="auto" w:fill="FFFFFF"/>
        </w:rPr>
        <w:t xml:space="preserve"> patients</w:t>
      </w:r>
      <w:r w:rsidR="00551E58" w:rsidRPr="006D5F8D">
        <w:rPr>
          <w:rFonts w:ascii="Arial" w:eastAsia="Times New Roman" w:hAnsi="Arial" w:cs="Arial"/>
          <w:sz w:val="24"/>
          <w:szCs w:val="24"/>
          <w:shd w:val="clear" w:color="auto" w:fill="FFFFFF"/>
        </w:rPr>
        <w:t>,</w:t>
      </w:r>
      <w:r w:rsidR="005564B6" w:rsidRPr="006D5F8D">
        <w:rPr>
          <w:rFonts w:ascii="Arial" w:hAnsi="Arial" w:cs="Arial"/>
          <w:sz w:val="24"/>
          <w:szCs w:val="24"/>
        </w:rPr>
        <w:t xml:space="preserve"> </w:t>
      </w:r>
      <w:r w:rsidR="00F25416" w:rsidRPr="006D5F8D">
        <w:rPr>
          <w:rFonts w:ascii="Arial" w:hAnsi="Arial" w:cs="Arial"/>
          <w:sz w:val="24"/>
          <w:szCs w:val="24"/>
        </w:rPr>
        <w:t>ha</w:t>
      </w:r>
      <w:r w:rsidR="00551E58" w:rsidRPr="006D5F8D">
        <w:rPr>
          <w:rFonts w:ascii="Arial" w:hAnsi="Arial" w:cs="Arial"/>
          <w:sz w:val="24"/>
          <w:szCs w:val="24"/>
        </w:rPr>
        <w:t xml:space="preserve">s </w:t>
      </w:r>
      <w:r w:rsidR="00F25416" w:rsidRPr="006D5F8D">
        <w:rPr>
          <w:rFonts w:ascii="Arial" w:hAnsi="Arial" w:cs="Arial"/>
          <w:sz w:val="24"/>
          <w:szCs w:val="24"/>
        </w:rPr>
        <w:t>filed a C</w:t>
      </w:r>
      <w:r w:rsidR="00CC5276" w:rsidRPr="006D5F8D">
        <w:rPr>
          <w:rFonts w:ascii="Arial" w:hAnsi="Arial" w:cs="Arial"/>
          <w:sz w:val="24"/>
          <w:szCs w:val="24"/>
        </w:rPr>
        <w:t>harter challenge to BC’s ban on private health care. Arguing</w:t>
      </w:r>
      <w:r w:rsidR="00EA037A" w:rsidRPr="006D5F8D">
        <w:rPr>
          <w:rFonts w:ascii="Arial" w:hAnsi="Arial" w:cs="Arial"/>
          <w:sz w:val="24"/>
          <w:szCs w:val="24"/>
        </w:rPr>
        <w:t xml:space="preserve"> </w:t>
      </w:r>
      <w:r w:rsidR="00652B0F" w:rsidRPr="006D5F8D">
        <w:rPr>
          <w:rFonts w:ascii="Arial" w:hAnsi="Arial" w:cs="Arial"/>
          <w:sz w:val="24"/>
          <w:szCs w:val="24"/>
        </w:rPr>
        <w:t xml:space="preserve">before </w:t>
      </w:r>
      <w:r w:rsidR="00CC5276" w:rsidRPr="006D5F8D">
        <w:rPr>
          <w:rFonts w:ascii="Arial" w:hAnsi="Arial" w:cs="Arial"/>
          <w:sz w:val="24"/>
          <w:szCs w:val="24"/>
        </w:rPr>
        <w:t>the province’s</w:t>
      </w:r>
      <w:r w:rsidR="00652B0F" w:rsidRPr="006D5F8D">
        <w:rPr>
          <w:rFonts w:ascii="Arial" w:hAnsi="Arial" w:cs="Arial"/>
          <w:sz w:val="24"/>
          <w:szCs w:val="24"/>
        </w:rPr>
        <w:t xml:space="preserve"> Supreme Court</w:t>
      </w:r>
      <w:r w:rsidR="00CC5276" w:rsidRPr="006D5F8D">
        <w:rPr>
          <w:rFonts w:ascii="Arial" w:hAnsi="Arial" w:cs="Arial"/>
          <w:sz w:val="24"/>
          <w:szCs w:val="24"/>
        </w:rPr>
        <w:t xml:space="preserve">, </w:t>
      </w:r>
      <w:r w:rsidR="003965F7" w:rsidRPr="006D5F8D">
        <w:rPr>
          <w:rFonts w:ascii="Arial" w:hAnsi="Arial" w:cs="Arial"/>
          <w:sz w:val="24"/>
          <w:szCs w:val="24"/>
        </w:rPr>
        <w:t>Dr. Day</w:t>
      </w:r>
      <w:r w:rsidR="00FB3CD4" w:rsidRPr="006D5F8D">
        <w:rPr>
          <w:rFonts w:ascii="Arial" w:hAnsi="Arial" w:cs="Arial"/>
          <w:sz w:val="24"/>
          <w:szCs w:val="24"/>
        </w:rPr>
        <w:t xml:space="preserve"> </w:t>
      </w:r>
      <w:r w:rsidR="00AC7748" w:rsidRPr="006D5F8D">
        <w:rPr>
          <w:rFonts w:ascii="Arial" w:hAnsi="Arial" w:cs="Arial"/>
          <w:sz w:val="24"/>
          <w:szCs w:val="24"/>
        </w:rPr>
        <w:t>assert</w:t>
      </w:r>
      <w:r w:rsidR="003965F7" w:rsidRPr="006D5F8D">
        <w:rPr>
          <w:rFonts w:ascii="Arial" w:hAnsi="Arial" w:cs="Arial"/>
          <w:sz w:val="24"/>
          <w:szCs w:val="24"/>
        </w:rPr>
        <w:t>s</w:t>
      </w:r>
      <w:r w:rsidR="00652B0F" w:rsidRPr="006D5F8D">
        <w:rPr>
          <w:rFonts w:ascii="Arial" w:hAnsi="Arial" w:cs="Arial"/>
          <w:sz w:val="24"/>
          <w:szCs w:val="24"/>
        </w:rPr>
        <w:t xml:space="preserve"> </w:t>
      </w:r>
      <w:r w:rsidR="003966F6" w:rsidRPr="006D5F8D">
        <w:rPr>
          <w:rFonts w:ascii="Arial" w:hAnsi="Arial" w:cs="Arial"/>
          <w:sz w:val="24"/>
          <w:szCs w:val="24"/>
        </w:rPr>
        <w:t xml:space="preserve">that </w:t>
      </w:r>
      <w:r w:rsidR="007A1ED2" w:rsidRPr="006D5F8D">
        <w:rPr>
          <w:rFonts w:ascii="Arial" w:hAnsi="Arial" w:cs="Arial"/>
          <w:sz w:val="24"/>
          <w:szCs w:val="24"/>
        </w:rPr>
        <w:t>specific provisions of the</w:t>
      </w:r>
      <w:r w:rsidR="00B62764" w:rsidRPr="006D5F8D">
        <w:rPr>
          <w:rFonts w:ascii="Arial" w:hAnsi="Arial" w:cs="Arial"/>
          <w:sz w:val="24"/>
          <w:szCs w:val="24"/>
        </w:rPr>
        <w:t xml:space="preserve"> BC Medicare Protection Act</w:t>
      </w:r>
      <w:r w:rsidR="007A1ED2" w:rsidRPr="006D5F8D">
        <w:rPr>
          <w:rFonts w:ascii="Arial" w:hAnsi="Arial" w:cs="Arial"/>
          <w:sz w:val="24"/>
          <w:szCs w:val="24"/>
        </w:rPr>
        <w:t xml:space="preserve">, </w:t>
      </w:r>
      <w:r w:rsidR="00B62764" w:rsidRPr="006D5F8D">
        <w:rPr>
          <w:rFonts w:ascii="Arial" w:hAnsi="Arial" w:cs="Arial"/>
          <w:sz w:val="24"/>
          <w:szCs w:val="24"/>
        </w:rPr>
        <w:t xml:space="preserve">which </w:t>
      </w:r>
      <w:r w:rsidR="00AB0FB9" w:rsidRPr="006D5F8D">
        <w:rPr>
          <w:rFonts w:ascii="Arial" w:hAnsi="Arial" w:cs="Arial"/>
          <w:sz w:val="24"/>
          <w:szCs w:val="24"/>
        </w:rPr>
        <w:t xml:space="preserve">restrict </w:t>
      </w:r>
      <w:r w:rsidR="00B62764" w:rsidRPr="006D5F8D">
        <w:rPr>
          <w:rFonts w:ascii="Arial" w:hAnsi="Arial" w:cs="Arial"/>
          <w:sz w:val="24"/>
          <w:szCs w:val="24"/>
        </w:rPr>
        <w:t>charging patients privately</w:t>
      </w:r>
      <w:r w:rsidR="007E6994" w:rsidRPr="006D5F8D">
        <w:rPr>
          <w:rFonts w:ascii="Arial" w:hAnsi="Arial" w:cs="Arial"/>
          <w:sz w:val="24"/>
          <w:szCs w:val="24"/>
        </w:rPr>
        <w:t xml:space="preserve">, </w:t>
      </w:r>
      <w:r w:rsidR="00652B0F" w:rsidRPr="006D5F8D">
        <w:rPr>
          <w:rFonts w:ascii="Arial" w:hAnsi="Arial" w:cs="Arial"/>
          <w:sz w:val="24"/>
          <w:szCs w:val="24"/>
        </w:rPr>
        <w:t>infring</w:t>
      </w:r>
      <w:r w:rsidR="00B62764" w:rsidRPr="006D5F8D">
        <w:rPr>
          <w:rFonts w:ascii="Arial" w:hAnsi="Arial" w:cs="Arial"/>
          <w:sz w:val="24"/>
          <w:szCs w:val="24"/>
        </w:rPr>
        <w:t>e</w:t>
      </w:r>
      <w:r w:rsidR="005277A7" w:rsidRPr="006D5F8D">
        <w:rPr>
          <w:rFonts w:ascii="Arial" w:hAnsi="Arial" w:cs="Arial"/>
          <w:sz w:val="24"/>
          <w:szCs w:val="24"/>
        </w:rPr>
        <w:t xml:space="preserve"> </w:t>
      </w:r>
      <w:r w:rsidR="007E6994" w:rsidRPr="006D5F8D">
        <w:rPr>
          <w:rFonts w:ascii="Arial" w:hAnsi="Arial" w:cs="Arial"/>
          <w:sz w:val="24"/>
          <w:szCs w:val="24"/>
        </w:rPr>
        <w:t xml:space="preserve">upon </w:t>
      </w:r>
      <w:r w:rsidR="000125BB" w:rsidRPr="006D5F8D">
        <w:rPr>
          <w:rFonts w:ascii="Arial" w:hAnsi="Arial" w:cs="Arial"/>
          <w:sz w:val="24"/>
          <w:szCs w:val="24"/>
        </w:rPr>
        <w:t xml:space="preserve">the </w:t>
      </w:r>
      <w:r w:rsidR="00AB0FB9" w:rsidRPr="006D5F8D">
        <w:rPr>
          <w:rFonts w:ascii="Arial" w:hAnsi="Arial" w:cs="Arial"/>
          <w:sz w:val="24"/>
          <w:szCs w:val="24"/>
        </w:rPr>
        <w:t>rights of patients</w:t>
      </w:r>
      <w:r w:rsidR="005277A7" w:rsidRPr="006D5F8D">
        <w:rPr>
          <w:rFonts w:ascii="Arial" w:hAnsi="Arial" w:cs="Arial"/>
          <w:i/>
          <w:sz w:val="24"/>
          <w:szCs w:val="24"/>
        </w:rPr>
        <w:t xml:space="preserve"> to life, liberty, and security of the person</w:t>
      </w:r>
      <w:r w:rsidR="005277A7" w:rsidRPr="006D5F8D">
        <w:rPr>
          <w:rFonts w:ascii="Arial" w:hAnsi="Arial" w:cs="Arial"/>
          <w:sz w:val="24"/>
          <w:szCs w:val="24"/>
        </w:rPr>
        <w:t xml:space="preserve"> under Section 7 of the Canadian Charter of Rights and Freedoms.</w:t>
      </w:r>
      <w:r w:rsidR="000C78F0" w:rsidRPr="006D5F8D">
        <w:rPr>
          <w:rFonts w:ascii="Arial" w:hAnsi="Arial" w:cs="Arial"/>
          <w:sz w:val="24"/>
          <w:szCs w:val="24"/>
        </w:rPr>
        <w:t xml:space="preserve"> </w:t>
      </w:r>
    </w:p>
    <w:p w14:paraId="641967BE" w14:textId="77777777" w:rsidR="00E33B2C" w:rsidRPr="006D5F8D" w:rsidRDefault="00E33B2C" w:rsidP="006D5F8D">
      <w:pPr>
        <w:pStyle w:val="NormalWeb"/>
        <w:spacing w:before="0" w:beforeAutospacing="0" w:after="0" w:afterAutospacing="0"/>
        <w:ind w:left="-284"/>
        <w:rPr>
          <w:rFonts w:ascii="Arial" w:hAnsi="Arial" w:cs="Arial"/>
          <w:sz w:val="24"/>
          <w:szCs w:val="24"/>
        </w:rPr>
      </w:pPr>
    </w:p>
    <w:p w14:paraId="36015C8E" w14:textId="49840F02" w:rsidR="004C768E" w:rsidRPr="006D5F8D" w:rsidRDefault="00144F29" w:rsidP="006D5F8D">
      <w:pPr>
        <w:ind w:left="-284"/>
        <w:rPr>
          <w:rFonts w:ascii="Arial" w:eastAsia="Times New Roman" w:hAnsi="Arial" w:cs="Arial"/>
          <w:shd w:val="clear" w:color="auto" w:fill="FFFFFF"/>
          <w:lang w:val="en-CA" w:eastAsia="en-US"/>
        </w:rPr>
      </w:pPr>
      <w:r w:rsidRPr="006D5F8D">
        <w:rPr>
          <w:rFonts w:ascii="Arial" w:hAnsi="Arial" w:cs="Arial"/>
        </w:rPr>
        <w:t xml:space="preserve">The case </w:t>
      </w:r>
      <w:r w:rsidR="00820D3B" w:rsidRPr="006D5F8D">
        <w:rPr>
          <w:rFonts w:ascii="Arial" w:hAnsi="Arial" w:cs="Arial"/>
        </w:rPr>
        <w:t>was launched by Dr.</w:t>
      </w:r>
      <w:r w:rsidR="007A1ED2" w:rsidRPr="006D5F8D">
        <w:rPr>
          <w:rFonts w:ascii="Arial" w:hAnsi="Arial" w:cs="Arial"/>
        </w:rPr>
        <w:t xml:space="preserve"> Brian Day in 2009 </w:t>
      </w:r>
      <w:r w:rsidR="00820D3B" w:rsidRPr="006D5F8D">
        <w:rPr>
          <w:rFonts w:ascii="Arial" w:hAnsi="Arial" w:cs="Arial"/>
        </w:rPr>
        <w:t>when</w:t>
      </w:r>
      <w:r w:rsidR="007A1ED2" w:rsidRPr="006D5F8D">
        <w:rPr>
          <w:rFonts w:ascii="Arial" w:hAnsi="Arial" w:cs="Arial"/>
        </w:rPr>
        <w:t xml:space="preserve"> he learned that his clinics were going to </w:t>
      </w:r>
      <w:r w:rsidR="00193124" w:rsidRPr="006D5F8D">
        <w:rPr>
          <w:rFonts w:ascii="Arial" w:hAnsi="Arial" w:cs="Arial"/>
        </w:rPr>
        <w:t xml:space="preserve">be audited by the BC Government. </w:t>
      </w:r>
      <w:r w:rsidR="007A1ED2" w:rsidRPr="006D5F8D">
        <w:rPr>
          <w:rFonts w:ascii="Arial" w:hAnsi="Arial" w:cs="Arial"/>
        </w:rPr>
        <w:t xml:space="preserve"> </w:t>
      </w:r>
      <w:r w:rsidR="00193124" w:rsidRPr="006D5F8D">
        <w:rPr>
          <w:rFonts w:ascii="Arial" w:hAnsi="Arial" w:cs="Arial"/>
        </w:rPr>
        <w:t>Dozens</w:t>
      </w:r>
      <w:r w:rsidR="007A1ED2" w:rsidRPr="006D5F8D">
        <w:rPr>
          <w:rFonts w:ascii="Arial" w:hAnsi="Arial" w:cs="Arial"/>
        </w:rPr>
        <w:t xml:space="preserve"> of patients </w:t>
      </w:r>
      <w:r w:rsidR="00193124" w:rsidRPr="006D5F8D">
        <w:rPr>
          <w:rFonts w:ascii="Arial" w:hAnsi="Arial" w:cs="Arial"/>
        </w:rPr>
        <w:t xml:space="preserve">had </w:t>
      </w:r>
      <w:r w:rsidR="007A1ED2" w:rsidRPr="006D5F8D">
        <w:rPr>
          <w:rFonts w:ascii="Arial" w:hAnsi="Arial" w:cs="Arial"/>
        </w:rPr>
        <w:t>complained that they had been illegally overbilled at Cambie’s clinics.  The audit</w:t>
      </w:r>
      <w:r w:rsidRPr="006D5F8D">
        <w:rPr>
          <w:rFonts w:ascii="Arial" w:hAnsi="Arial" w:cs="Arial"/>
        </w:rPr>
        <w:t xml:space="preserve"> </w:t>
      </w:r>
      <w:r w:rsidR="003966F6" w:rsidRPr="006D5F8D">
        <w:rPr>
          <w:rFonts w:ascii="Arial" w:eastAsia="Times New Roman" w:hAnsi="Arial" w:cs="Arial"/>
          <w:shd w:val="clear" w:color="auto" w:fill="FFFFFF"/>
          <w:lang w:val="en-CA" w:eastAsia="en-US"/>
        </w:rPr>
        <w:t xml:space="preserve">by the BC </w:t>
      </w:r>
      <w:r w:rsidR="003106CA" w:rsidRPr="006D5F8D">
        <w:rPr>
          <w:rFonts w:ascii="Arial" w:eastAsia="Times New Roman" w:hAnsi="Arial" w:cs="Arial"/>
          <w:shd w:val="clear" w:color="auto" w:fill="FFFFFF"/>
          <w:lang w:val="en-CA" w:eastAsia="en-US"/>
        </w:rPr>
        <w:t>Medical Services Commission</w:t>
      </w:r>
      <w:r w:rsidRPr="006D5F8D">
        <w:rPr>
          <w:rFonts w:ascii="Arial" w:hAnsi="Arial" w:cs="Arial"/>
        </w:rPr>
        <w:t xml:space="preserve"> </w:t>
      </w:r>
      <w:r w:rsidR="00193124" w:rsidRPr="006D5F8D">
        <w:rPr>
          <w:rFonts w:ascii="Arial" w:hAnsi="Arial" w:cs="Arial"/>
        </w:rPr>
        <w:t xml:space="preserve">released its results </w:t>
      </w:r>
      <w:r w:rsidR="00D41259" w:rsidRPr="006D5F8D">
        <w:rPr>
          <w:rFonts w:ascii="Arial" w:hAnsi="Arial" w:cs="Arial"/>
        </w:rPr>
        <w:t>in 20</w:t>
      </w:r>
      <w:r w:rsidR="00193124" w:rsidRPr="006D5F8D">
        <w:rPr>
          <w:rFonts w:ascii="Arial" w:hAnsi="Arial" w:cs="Arial"/>
        </w:rPr>
        <w:t xml:space="preserve">12; it found that </w:t>
      </w:r>
      <w:r w:rsidR="00674A1C" w:rsidRPr="006D5F8D">
        <w:rPr>
          <w:rFonts w:ascii="Arial" w:eastAsia="Times New Roman" w:hAnsi="Arial" w:cs="Arial"/>
          <w:shd w:val="clear" w:color="auto" w:fill="FFFFFF"/>
          <w:lang w:val="en-CA" w:eastAsia="en-US"/>
        </w:rPr>
        <w:t>Cambie Surgeries and another private clinic</w:t>
      </w:r>
      <w:r w:rsidR="00E33B2C" w:rsidRPr="006D5F8D">
        <w:rPr>
          <w:rFonts w:ascii="Arial" w:eastAsia="Times New Roman" w:hAnsi="Arial" w:cs="Arial"/>
          <w:shd w:val="clear" w:color="auto" w:fill="FFFFFF"/>
          <w:lang w:val="en-CA" w:eastAsia="en-US"/>
        </w:rPr>
        <w:t xml:space="preserve"> had</w:t>
      </w:r>
      <w:r w:rsidR="00193124" w:rsidRPr="006D5F8D">
        <w:rPr>
          <w:rFonts w:ascii="Arial" w:eastAsia="Times New Roman" w:hAnsi="Arial" w:cs="Arial"/>
          <w:shd w:val="clear" w:color="auto" w:fill="FFFFFF"/>
          <w:lang w:val="en-CA" w:eastAsia="en-US"/>
        </w:rPr>
        <w:t xml:space="preserve"> indeed</w:t>
      </w:r>
      <w:r w:rsidR="00E33B2C" w:rsidRPr="006D5F8D">
        <w:rPr>
          <w:rFonts w:ascii="Arial" w:eastAsia="Times New Roman" w:hAnsi="Arial" w:cs="Arial"/>
          <w:shd w:val="clear" w:color="auto" w:fill="FFFFFF"/>
          <w:lang w:val="en-CA" w:eastAsia="en-US"/>
        </w:rPr>
        <w:t xml:space="preserve"> billed patients more</w:t>
      </w:r>
      <w:r w:rsidR="00674A1C" w:rsidRPr="006D5F8D">
        <w:rPr>
          <w:rFonts w:ascii="Arial" w:eastAsia="Times New Roman" w:hAnsi="Arial" w:cs="Arial"/>
          <w:shd w:val="clear" w:color="auto" w:fill="FFFFFF"/>
          <w:lang w:val="en-CA" w:eastAsia="en-US"/>
        </w:rPr>
        <w:t xml:space="preserve"> </w:t>
      </w:r>
      <w:r w:rsidR="000C78F0" w:rsidRPr="006D5F8D">
        <w:rPr>
          <w:rFonts w:ascii="Arial" w:eastAsia="Times New Roman" w:hAnsi="Arial" w:cs="Arial"/>
          <w:shd w:val="clear" w:color="auto" w:fill="FFFFFF"/>
          <w:lang w:val="en-CA" w:eastAsia="en-US"/>
        </w:rPr>
        <w:t xml:space="preserve">than is permitted by law </w:t>
      </w:r>
      <w:r w:rsidR="00674A1C" w:rsidRPr="006D5F8D">
        <w:rPr>
          <w:rFonts w:ascii="Arial" w:eastAsia="Times New Roman" w:hAnsi="Arial" w:cs="Arial"/>
          <w:shd w:val="clear" w:color="auto" w:fill="FFFFFF"/>
          <w:lang w:val="en-CA" w:eastAsia="en-US"/>
        </w:rPr>
        <w:t xml:space="preserve">for health </w:t>
      </w:r>
      <w:r w:rsidR="00193124" w:rsidRPr="006D5F8D">
        <w:rPr>
          <w:rFonts w:ascii="Arial" w:eastAsia="Times New Roman" w:hAnsi="Arial" w:cs="Arial"/>
          <w:shd w:val="clear" w:color="auto" w:fill="FFFFFF"/>
          <w:lang w:val="en-CA" w:eastAsia="en-US"/>
        </w:rPr>
        <w:t>services covered by Medicare. In</w:t>
      </w:r>
      <w:r w:rsidR="00674A1C" w:rsidRPr="006D5F8D">
        <w:rPr>
          <w:rFonts w:ascii="Arial" w:eastAsia="Times New Roman" w:hAnsi="Arial" w:cs="Arial"/>
          <w:shd w:val="clear" w:color="auto" w:fill="FFFFFF"/>
          <w:lang w:val="en-CA" w:eastAsia="en-US"/>
        </w:rPr>
        <w:t xml:space="preserve"> </w:t>
      </w:r>
      <w:r w:rsidR="00ED4EF1" w:rsidRPr="006D5F8D">
        <w:rPr>
          <w:rFonts w:ascii="Arial" w:eastAsia="Times New Roman" w:hAnsi="Arial" w:cs="Arial"/>
          <w:shd w:val="clear" w:color="auto" w:fill="FFFFFF"/>
          <w:lang w:val="en-CA" w:eastAsia="en-US"/>
        </w:rPr>
        <w:t xml:space="preserve">only </w:t>
      </w:r>
      <w:r w:rsidRPr="006D5F8D">
        <w:rPr>
          <w:rFonts w:ascii="Arial" w:eastAsia="Times New Roman" w:hAnsi="Arial" w:cs="Arial"/>
          <w:shd w:val="clear" w:color="auto" w:fill="FFFFFF"/>
          <w:lang w:val="en-CA" w:eastAsia="en-US"/>
        </w:rPr>
        <w:t xml:space="preserve">a </w:t>
      </w:r>
      <w:r w:rsidR="006D202D" w:rsidRPr="006D5F8D">
        <w:rPr>
          <w:rFonts w:ascii="Arial" w:eastAsia="Times New Roman" w:hAnsi="Arial" w:cs="Arial"/>
          <w:shd w:val="clear" w:color="auto" w:fill="FFFFFF"/>
          <w:lang w:val="en-CA" w:eastAsia="en-US"/>
        </w:rPr>
        <w:t xml:space="preserve">30-day </w:t>
      </w:r>
      <w:r w:rsidR="00674A1C" w:rsidRPr="006D5F8D">
        <w:rPr>
          <w:rFonts w:ascii="Arial" w:eastAsia="Times New Roman" w:hAnsi="Arial" w:cs="Arial"/>
          <w:shd w:val="clear" w:color="auto" w:fill="FFFFFF"/>
          <w:lang w:val="en-CA" w:eastAsia="en-US"/>
        </w:rPr>
        <w:t>sample the amount of over billing was</w:t>
      </w:r>
      <w:r w:rsidRPr="006D5F8D">
        <w:rPr>
          <w:rFonts w:ascii="Arial" w:eastAsia="Times New Roman" w:hAnsi="Arial" w:cs="Arial"/>
          <w:shd w:val="clear" w:color="auto" w:fill="FFFFFF"/>
          <w:lang w:val="en-CA" w:eastAsia="en-US"/>
        </w:rPr>
        <w:t xml:space="preserve"> </w:t>
      </w:r>
      <w:r w:rsidR="007A1ED2" w:rsidRPr="006D5F8D">
        <w:rPr>
          <w:rFonts w:ascii="Arial" w:eastAsia="Times New Roman" w:hAnsi="Arial" w:cs="Arial"/>
          <w:shd w:val="clear" w:color="auto" w:fill="FFFFFF"/>
          <w:lang w:val="en-CA" w:eastAsia="en-US"/>
        </w:rPr>
        <w:t>almost half a m</w:t>
      </w:r>
      <w:r w:rsidR="00674A1C" w:rsidRPr="006D5F8D">
        <w:rPr>
          <w:rFonts w:ascii="Arial" w:eastAsia="Times New Roman" w:hAnsi="Arial" w:cs="Arial"/>
          <w:shd w:val="clear" w:color="auto" w:fill="FFFFFF"/>
          <w:lang w:val="en-CA" w:eastAsia="en-US"/>
        </w:rPr>
        <w:t xml:space="preserve">illion dollars. </w:t>
      </w:r>
      <w:r w:rsidR="006D202D" w:rsidRPr="006D5F8D">
        <w:rPr>
          <w:rFonts w:ascii="Arial" w:eastAsia="Times New Roman" w:hAnsi="Arial" w:cs="Arial"/>
          <w:shd w:val="clear" w:color="auto" w:fill="FFFFFF"/>
          <w:lang w:val="en-CA" w:eastAsia="en-US"/>
        </w:rPr>
        <w:t xml:space="preserve">The audit </w:t>
      </w:r>
      <w:r w:rsidR="00E33B2C" w:rsidRPr="006D5F8D">
        <w:rPr>
          <w:rFonts w:ascii="Arial" w:eastAsia="Times New Roman" w:hAnsi="Arial" w:cs="Arial"/>
          <w:shd w:val="clear" w:color="auto" w:fill="FFFFFF"/>
          <w:lang w:val="en-CA" w:eastAsia="en-US"/>
        </w:rPr>
        <w:t xml:space="preserve">also </w:t>
      </w:r>
      <w:r w:rsidR="006D202D" w:rsidRPr="006D5F8D">
        <w:rPr>
          <w:rFonts w:ascii="Arial" w:eastAsia="Times New Roman" w:hAnsi="Arial" w:cs="Arial"/>
          <w:shd w:val="clear" w:color="auto" w:fill="FFFFFF"/>
          <w:lang w:val="en-CA" w:eastAsia="en-US"/>
        </w:rPr>
        <w:t xml:space="preserve">found instances of double billing: patients </w:t>
      </w:r>
      <w:r w:rsidR="00674A1C" w:rsidRPr="006D5F8D">
        <w:rPr>
          <w:rFonts w:ascii="Arial" w:eastAsia="Times New Roman" w:hAnsi="Arial" w:cs="Arial"/>
          <w:shd w:val="clear" w:color="auto" w:fill="FFFFFF"/>
          <w:lang w:val="en-CA" w:eastAsia="en-US"/>
        </w:rPr>
        <w:t xml:space="preserve">in that same period </w:t>
      </w:r>
      <w:r w:rsidR="00CB161C" w:rsidRPr="006D5F8D">
        <w:rPr>
          <w:rFonts w:ascii="Arial" w:eastAsia="Times New Roman" w:hAnsi="Arial" w:cs="Arial"/>
          <w:shd w:val="clear" w:color="auto" w:fill="FFFFFF"/>
          <w:lang w:val="en-CA" w:eastAsia="en-US"/>
        </w:rPr>
        <w:t xml:space="preserve">had been billed </w:t>
      </w:r>
      <w:r w:rsidR="006D202D" w:rsidRPr="006D5F8D">
        <w:rPr>
          <w:rFonts w:ascii="Arial" w:eastAsia="Times New Roman" w:hAnsi="Arial" w:cs="Arial"/>
          <w:shd w:val="clear" w:color="auto" w:fill="FFFFFF"/>
          <w:lang w:val="en-CA" w:eastAsia="en-US"/>
        </w:rPr>
        <w:t xml:space="preserve">directly in the amount </w:t>
      </w:r>
      <w:r w:rsidR="004C768E" w:rsidRPr="006D5F8D">
        <w:rPr>
          <w:rFonts w:ascii="Arial" w:eastAsia="Times New Roman" w:hAnsi="Arial" w:cs="Arial"/>
          <w:shd w:val="clear" w:color="auto" w:fill="FFFFFF"/>
          <w:lang w:val="en-CA" w:eastAsia="en-US"/>
        </w:rPr>
        <w:t>of</w:t>
      </w:r>
      <w:r w:rsidR="007A1ED2" w:rsidRPr="006D5F8D">
        <w:rPr>
          <w:rFonts w:ascii="Arial" w:eastAsia="Times New Roman" w:hAnsi="Arial" w:cs="Arial"/>
          <w:shd w:val="clear" w:color="auto" w:fill="FFFFFF"/>
          <w:lang w:val="en-CA" w:eastAsia="en-US"/>
        </w:rPr>
        <w:t xml:space="preserve"> </w:t>
      </w:r>
      <w:r w:rsidR="00820D3B" w:rsidRPr="006D5F8D">
        <w:rPr>
          <w:rFonts w:ascii="Arial" w:eastAsia="Times New Roman" w:hAnsi="Arial" w:cs="Arial"/>
          <w:shd w:val="clear" w:color="auto" w:fill="FFFFFF"/>
          <w:lang w:val="en-CA" w:eastAsia="en-US"/>
        </w:rPr>
        <w:t xml:space="preserve">more than $66,000 while </w:t>
      </w:r>
      <w:r w:rsidR="00CB161C" w:rsidRPr="006D5F8D">
        <w:rPr>
          <w:rFonts w:ascii="Arial" w:eastAsia="Times New Roman" w:hAnsi="Arial" w:cs="Arial"/>
          <w:shd w:val="clear" w:color="auto" w:fill="FFFFFF"/>
          <w:lang w:val="en-CA" w:eastAsia="en-US"/>
        </w:rPr>
        <w:t xml:space="preserve">the provincial plan, paid for by taxpayers, </w:t>
      </w:r>
      <w:r w:rsidR="00782BCF" w:rsidRPr="006D5F8D">
        <w:rPr>
          <w:rFonts w:ascii="Arial" w:eastAsia="Times New Roman" w:hAnsi="Arial" w:cs="Arial"/>
          <w:shd w:val="clear" w:color="auto" w:fill="FFFFFF"/>
          <w:lang w:val="en-CA" w:eastAsia="en-US"/>
        </w:rPr>
        <w:t xml:space="preserve">also </w:t>
      </w:r>
      <w:r w:rsidR="00CB161C" w:rsidRPr="006D5F8D">
        <w:rPr>
          <w:rFonts w:ascii="Arial" w:eastAsia="Times New Roman" w:hAnsi="Arial" w:cs="Arial"/>
          <w:shd w:val="clear" w:color="auto" w:fill="FFFFFF"/>
          <w:lang w:val="en-CA" w:eastAsia="en-US"/>
        </w:rPr>
        <w:t xml:space="preserve">had </w:t>
      </w:r>
      <w:r w:rsidR="00E33B2C" w:rsidRPr="006D5F8D">
        <w:rPr>
          <w:rFonts w:ascii="Arial" w:eastAsia="Times New Roman" w:hAnsi="Arial" w:cs="Arial"/>
          <w:shd w:val="clear" w:color="auto" w:fill="FFFFFF"/>
          <w:lang w:val="en-CA" w:eastAsia="en-US"/>
        </w:rPr>
        <w:t>been billed the same amount for the same services.</w:t>
      </w:r>
    </w:p>
    <w:p w14:paraId="5B5E5B9A" w14:textId="77777777" w:rsidR="00AC7748" w:rsidRPr="006D5F8D" w:rsidRDefault="00AC7748" w:rsidP="006D5F8D">
      <w:pPr>
        <w:ind w:left="-284"/>
        <w:rPr>
          <w:rFonts w:ascii="Arial" w:eastAsia="Times New Roman" w:hAnsi="Arial" w:cs="Arial"/>
          <w:shd w:val="clear" w:color="auto" w:fill="FFFFFF"/>
          <w:lang w:val="en-CA" w:eastAsia="en-US"/>
        </w:rPr>
      </w:pPr>
    </w:p>
    <w:p w14:paraId="18907259" w14:textId="4ECF43BF" w:rsidR="00AC7748" w:rsidRPr="006D5F8D" w:rsidRDefault="00AC7748" w:rsidP="006D5F8D">
      <w:pPr>
        <w:ind w:left="-284"/>
        <w:rPr>
          <w:rFonts w:ascii="Arial" w:hAnsi="Arial" w:cs="Arial"/>
          <w:lang w:val="en-CA" w:eastAsia="en-US"/>
        </w:rPr>
      </w:pPr>
      <w:r w:rsidRPr="006D5F8D">
        <w:rPr>
          <w:rFonts w:ascii="Arial" w:hAnsi="Arial" w:cs="Arial"/>
          <w:lang w:val="en-CA" w:eastAsia="en-US"/>
        </w:rPr>
        <w:t xml:space="preserve">The trial began in the British Columbia Supreme Court on September 6, 2016. Between that time and March 17, 2017, the plaintiffs had presented the testimony of 42 witnesses. On April 10th, 2017, Day 83 of trial, the parties appeared before Mr. Justice Steeves with a joint application seeking an adjournment. </w:t>
      </w:r>
      <w:r w:rsidRPr="006D5F8D">
        <w:rPr>
          <w:rFonts w:ascii="Arial" w:hAnsi="Arial" w:cs="Arial"/>
        </w:rPr>
        <w:t xml:space="preserve">The trial resumed on April 9, 2018. </w:t>
      </w:r>
    </w:p>
    <w:p w14:paraId="4DED02C7" w14:textId="77777777" w:rsidR="00AC7748" w:rsidRPr="006D5F8D" w:rsidRDefault="00AC7748" w:rsidP="006D5F8D">
      <w:pPr>
        <w:ind w:left="-284"/>
        <w:rPr>
          <w:rFonts w:ascii="Arial" w:eastAsia="Times New Roman" w:hAnsi="Arial" w:cs="Arial"/>
          <w:shd w:val="clear" w:color="auto" w:fill="FFFFFF"/>
          <w:lang w:val="en-CA" w:eastAsia="en-US"/>
        </w:rPr>
      </w:pPr>
    </w:p>
    <w:p w14:paraId="14D5AE58" w14:textId="4FE5E596" w:rsidR="00706604" w:rsidRPr="006D5F8D" w:rsidRDefault="00706604" w:rsidP="006D5F8D">
      <w:pPr>
        <w:pStyle w:val="NormalWeb"/>
        <w:spacing w:before="0" w:beforeAutospacing="0" w:after="0" w:afterAutospacing="0"/>
        <w:ind w:left="-284"/>
        <w:rPr>
          <w:rFonts w:ascii="Arial" w:eastAsia="Times New Roman" w:hAnsi="Arial" w:cs="Arial"/>
          <w:sz w:val="24"/>
          <w:szCs w:val="24"/>
          <w:shd w:val="clear" w:color="auto" w:fill="FFFFFF"/>
        </w:rPr>
      </w:pPr>
      <w:r w:rsidRPr="006D5F8D">
        <w:rPr>
          <w:rFonts w:ascii="Arial" w:eastAsia="Times New Roman" w:hAnsi="Arial" w:cs="Arial"/>
          <w:b/>
          <w:sz w:val="24"/>
          <w:szCs w:val="24"/>
          <w:shd w:val="clear" w:color="auto" w:fill="FFFFFF"/>
        </w:rPr>
        <w:t xml:space="preserve">The </w:t>
      </w:r>
      <w:r w:rsidR="000C78F0" w:rsidRPr="006D5F8D">
        <w:rPr>
          <w:rFonts w:ascii="Arial" w:eastAsia="Times New Roman" w:hAnsi="Arial" w:cs="Arial"/>
          <w:b/>
          <w:sz w:val="24"/>
          <w:szCs w:val="24"/>
          <w:shd w:val="clear" w:color="auto" w:fill="FFFFFF"/>
        </w:rPr>
        <w:t xml:space="preserve">Trial </w:t>
      </w:r>
      <w:r w:rsidRPr="006D5F8D">
        <w:rPr>
          <w:rFonts w:ascii="Arial" w:eastAsia="Times New Roman" w:hAnsi="Arial" w:cs="Arial"/>
          <w:b/>
          <w:sz w:val="24"/>
          <w:szCs w:val="24"/>
          <w:shd w:val="clear" w:color="auto" w:fill="FFFFFF"/>
        </w:rPr>
        <w:t>Issue</w:t>
      </w:r>
      <w:r w:rsidR="00433FD2" w:rsidRPr="006D5F8D">
        <w:rPr>
          <w:rFonts w:ascii="Arial" w:eastAsia="Times New Roman" w:hAnsi="Arial" w:cs="Arial"/>
          <w:b/>
          <w:sz w:val="24"/>
          <w:szCs w:val="24"/>
          <w:shd w:val="clear" w:color="auto" w:fill="FFFFFF"/>
        </w:rPr>
        <w:t>s</w:t>
      </w:r>
      <w:r w:rsidRPr="006D5F8D">
        <w:rPr>
          <w:rFonts w:ascii="Arial" w:eastAsia="Times New Roman" w:hAnsi="Arial" w:cs="Arial"/>
          <w:sz w:val="24"/>
          <w:szCs w:val="24"/>
          <w:shd w:val="clear" w:color="auto" w:fill="FFFFFF"/>
        </w:rPr>
        <w:t xml:space="preserve">: Dr. Day and Cambie Surgeries </w:t>
      </w:r>
      <w:r w:rsidR="00EA037A" w:rsidRPr="006D5F8D">
        <w:rPr>
          <w:rFonts w:ascii="Arial" w:eastAsia="Times New Roman" w:hAnsi="Arial" w:cs="Arial"/>
          <w:sz w:val="24"/>
          <w:szCs w:val="24"/>
          <w:shd w:val="clear" w:color="auto" w:fill="FFFFFF"/>
        </w:rPr>
        <w:t>argue</w:t>
      </w:r>
      <w:r w:rsidR="00381B97" w:rsidRPr="006D5F8D">
        <w:rPr>
          <w:rFonts w:ascii="Arial" w:eastAsia="Times New Roman" w:hAnsi="Arial" w:cs="Arial"/>
          <w:sz w:val="24"/>
          <w:szCs w:val="24"/>
          <w:shd w:val="clear" w:color="auto" w:fill="FFFFFF"/>
        </w:rPr>
        <w:t xml:space="preserve"> that </w:t>
      </w:r>
      <w:r w:rsidR="000125BB" w:rsidRPr="006D5F8D">
        <w:rPr>
          <w:rFonts w:ascii="Arial" w:eastAsia="Times New Roman" w:hAnsi="Arial" w:cs="Arial"/>
          <w:sz w:val="24"/>
          <w:szCs w:val="24"/>
          <w:shd w:val="clear" w:color="auto" w:fill="FFFFFF"/>
        </w:rPr>
        <w:t xml:space="preserve">there should be no </w:t>
      </w:r>
      <w:r w:rsidRPr="006D5F8D">
        <w:rPr>
          <w:rFonts w:ascii="Arial" w:eastAsia="Times New Roman" w:hAnsi="Arial" w:cs="Arial"/>
          <w:sz w:val="24"/>
          <w:szCs w:val="24"/>
          <w:shd w:val="clear" w:color="auto" w:fill="FFFFFF"/>
        </w:rPr>
        <w:t>limits on ext</w:t>
      </w:r>
      <w:r w:rsidR="00381B97" w:rsidRPr="006D5F8D">
        <w:rPr>
          <w:rFonts w:ascii="Arial" w:eastAsia="Times New Roman" w:hAnsi="Arial" w:cs="Arial"/>
          <w:sz w:val="24"/>
          <w:szCs w:val="24"/>
          <w:shd w:val="clear" w:color="auto" w:fill="FFFFFF"/>
        </w:rPr>
        <w:t>ra billin</w:t>
      </w:r>
      <w:r w:rsidR="000125BB" w:rsidRPr="006D5F8D">
        <w:rPr>
          <w:rFonts w:ascii="Arial" w:eastAsia="Times New Roman" w:hAnsi="Arial" w:cs="Arial"/>
          <w:sz w:val="24"/>
          <w:szCs w:val="24"/>
          <w:shd w:val="clear" w:color="auto" w:fill="FFFFFF"/>
        </w:rPr>
        <w:t>g for medical services</w:t>
      </w:r>
      <w:r w:rsidR="00674A1C" w:rsidRPr="006D5F8D">
        <w:rPr>
          <w:rFonts w:ascii="Arial" w:eastAsia="Times New Roman" w:hAnsi="Arial" w:cs="Arial"/>
          <w:sz w:val="24"/>
          <w:szCs w:val="24"/>
          <w:shd w:val="clear" w:color="auto" w:fill="FFFFFF"/>
        </w:rPr>
        <w:t xml:space="preserve">. They say </w:t>
      </w:r>
      <w:r w:rsidR="00433FD2" w:rsidRPr="006D5F8D">
        <w:rPr>
          <w:rFonts w:ascii="Arial" w:eastAsia="Times New Roman" w:hAnsi="Arial" w:cs="Arial"/>
          <w:sz w:val="24"/>
          <w:szCs w:val="24"/>
          <w:shd w:val="clear" w:color="auto" w:fill="FFFFFF"/>
        </w:rPr>
        <w:t xml:space="preserve">also </w:t>
      </w:r>
      <w:r w:rsidR="00674A1C" w:rsidRPr="006D5F8D">
        <w:rPr>
          <w:rFonts w:ascii="Arial" w:eastAsia="Times New Roman" w:hAnsi="Arial" w:cs="Arial"/>
          <w:sz w:val="24"/>
          <w:szCs w:val="24"/>
          <w:shd w:val="clear" w:color="auto" w:fill="FFFFFF"/>
        </w:rPr>
        <w:t>that p</w:t>
      </w:r>
      <w:r w:rsidRPr="006D5F8D">
        <w:rPr>
          <w:rFonts w:ascii="Arial" w:eastAsia="Times New Roman" w:hAnsi="Arial" w:cs="Arial"/>
          <w:sz w:val="24"/>
          <w:szCs w:val="24"/>
          <w:shd w:val="clear" w:color="auto" w:fill="FFFFFF"/>
        </w:rPr>
        <w:t>rivate health insurance to cover medically necessary care</w:t>
      </w:r>
      <w:r w:rsidR="000125BB" w:rsidRPr="006D5F8D">
        <w:rPr>
          <w:rFonts w:ascii="Arial" w:eastAsia="Times New Roman" w:hAnsi="Arial" w:cs="Arial"/>
          <w:sz w:val="24"/>
          <w:szCs w:val="24"/>
          <w:shd w:val="clear" w:color="auto" w:fill="FFFFFF"/>
        </w:rPr>
        <w:t xml:space="preserve"> should be freely available</w:t>
      </w:r>
      <w:r w:rsidR="00D16B74" w:rsidRPr="006D5F8D">
        <w:rPr>
          <w:rFonts w:ascii="Arial" w:eastAsia="Times New Roman" w:hAnsi="Arial" w:cs="Arial"/>
          <w:sz w:val="24"/>
          <w:szCs w:val="24"/>
          <w:shd w:val="clear" w:color="auto" w:fill="FFFFFF"/>
        </w:rPr>
        <w:t xml:space="preserve"> and lawful</w:t>
      </w:r>
      <w:r w:rsidR="00433FD2" w:rsidRPr="006D5F8D">
        <w:rPr>
          <w:rFonts w:ascii="Arial" w:eastAsia="Times New Roman" w:hAnsi="Arial" w:cs="Arial"/>
          <w:sz w:val="24"/>
          <w:szCs w:val="24"/>
          <w:shd w:val="clear" w:color="auto" w:fill="FFFFFF"/>
        </w:rPr>
        <w:t>, a</w:t>
      </w:r>
      <w:r w:rsidR="000C78F0" w:rsidRPr="006D5F8D">
        <w:rPr>
          <w:rFonts w:ascii="Arial" w:eastAsia="Times New Roman" w:hAnsi="Arial" w:cs="Arial"/>
          <w:sz w:val="24"/>
          <w:szCs w:val="24"/>
          <w:shd w:val="clear" w:color="auto" w:fill="FFFFFF"/>
        </w:rPr>
        <w:t>nd</w:t>
      </w:r>
      <w:r w:rsidR="000125BB" w:rsidRPr="006D5F8D">
        <w:rPr>
          <w:rFonts w:ascii="Arial" w:eastAsia="Times New Roman" w:hAnsi="Arial" w:cs="Arial"/>
          <w:sz w:val="24"/>
          <w:szCs w:val="24"/>
          <w:shd w:val="clear" w:color="auto" w:fill="FFFFFF"/>
        </w:rPr>
        <w:t xml:space="preserve"> </w:t>
      </w:r>
      <w:r w:rsidR="00433FD2" w:rsidRPr="006D5F8D">
        <w:rPr>
          <w:rFonts w:ascii="Arial" w:eastAsia="Times New Roman" w:hAnsi="Arial" w:cs="Arial"/>
          <w:sz w:val="24"/>
          <w:szCs w:val="24"/>
          <w:shd w:val="clear" w:color="auto" w:fill="FFFFFF"/>
        </w:rPr>
        <w:t xml:space="preserve">that </w:t>
      </w:r>
      <w:r w:rsidR="000125BB" w:rsidRPr="006D5F8D">
        <w:rPr>
          <w:rFonts w:ascii="Arial" w:eastAsia="Times New Roman" w:hAnsi="Arial" w:cs="Arial"/>
          <w:sz w:val="24"/>
          <w:szCs w:val="24"/>
          <w:shd w:val="clear" w:color="auto" w:fill="FFFFFF"/>
        </w:rPr>
        <w:t xml:space="preserve">there should be no </w:t>
      </w:r>
      <w:r w:rsidRPr="006D5F8D">
        <w:rPr>
          <w:rFonts w:ascii="Arial" w:eastAsia="Times New Roman" w:hAnsi="Arial" w:cs="Arial"/>
          <w:sz w:val="24"/>
          <w:szCs w:val="24"/>
          <w:shd w:val="clear" w:color="auto" w:fill="FFFFFF"/>
        </w:rPr>
        <w:t xml:space="preserve">prohibition against doctors working privately and in the public health care system at the same time. </w:t>
      </w:r>
    </w:p>
    <w:p w14:paraId="5B1C8E17" w14:textId="77777777" w:rsidR="00706604" w:rsidRPr="006D5F8D" w:rsidRDefault="00706604" w:rsidP="006D5F8D">
      <w:pPr>
        <w:pStyle w:val="NormalWeb"/>
        <w:spacing w:before="0" w:beforeAutospacing="0" w:after="0" w:afterAutospacing="0"/>
        <w:ind w:left="-284"/>
        <w:rPr>
          <w:rFonts w:ascii="Arial" w:eastAsia="Times New Roman" w:hAnsi="Arial" w:cs="Arial"/>
          <w:sz w:val="24"/>
          <w:szCs w:val="24"/>
          <w:shd w:val="clear" w:color="auto" w:fill="FFFFFF"/>
        </w:rPr>
      </w:pPr>
    </w:p>
    <w:p w14:paraId="648E2090" w14:textId="6BB4F635" w:rsidR="00706604" w:rsidRDefault="00674A1C" w:rsidP="006D5F8D">
      <w:pPr>
        <w:pStyle w:val="NormalWeb"/>
        <w:spacing w:before="0" w:beforeAutospacing="0" w:after="0" w:afterAutospacing="0"/>
        <w:ind w:left="-284"/>
        <w:rPr>
          <w:rFonts w:ascii="Arial" w:hAnsi="Arial" w:cs="Arial"/>
          <w:sz w:val="24"/>
          <w:szCs w:val="24"/>
        </w:rPr>
      </w:pPr>
      <w:r w:rsidRPr="006D5F8D">
        <w:rPr>
          <w:rFonts w:ascii="Arial" w:eastAsia="Times New Roman" w:hAnsi="Arial" w:cs="Arial"/>
          <w:sz w:val="24"/>
          <w:szCs w:val="24"/>
          <w:shd w:val="clear" w:color="auto" w:fill="FFFFFF"/>
        </w:rPr>
        <w:t>They</w:t>
      </w:r>
      <w:r w:rsidR="00EA0B4F" w:rsidRPr="006D5F8D">
        <w:rPr>
          <w:rFonts w:ascii="Arial" w:eastAsia="Times New Roman" w:hAnsi="Arial" w:cs="Arial"/>
          <w:sz w:val="24"/>
          <w:szCs w:val="24"/>
          <w:shd w:val="clear" w:color="auto" w:fill="FFFFFF"/>
        </w:rPr>
        <w:t xml:space="preserve"> </w:t>
      </w:r>
      <w:r w:rsidR="001455C7" w:rsidRPr="006D5F8D">
        <w:rPr>
          <w:rFonts w:ascii="Arial" w:eastAsia="Times New Roman" w:hAnsi="Arial" w:cs="Arial"/>
          <w:sz w:val="24"/>
          <w:szCs w:val="24"/>
          <w:shd w:val="clear" w:color="auto" w:fill="FFFFFF"/>
        </w:rPr>
        <w:t>argue</w:t>
      </w:r>
      <w:r w:rsidR="000125BB" w:rsidRPr="006D5F8D">
        <w:rPr>
          <w:rFonts w:ascii="Arial" w:eastAsia="Times New Roman" w:hAnsi="Arial" w:cs="Arial"/>
          <w:sz w:val="24"/>
          <w:szCs w:val="24"/>
          <w:shd w:val="clear" w:color="auto" w:fill="FFFFFF"/>
        </w:rPr>
        <w:t xml:space="preserve"> </w:t>
      </w:r>
      <w:r w:rsidR="001455C7" w:rsidRPr="006D5F8D">
        <w:rPr>
          <w:rFonts w:ascii="Arial" w:eastAsia="Times New Roman" w:hAnsi="Arial" w:cs="Arial"/>
          <w:sz w:val="24"/>
          <w:szCs w:val="24"/>
          <w:shd w:val="clear" w:color="auto" w:fill="FFFFFF"/>
        </w:rPr>
        <w:t xml:space="preserve">further </w:t>
      </w:r>
      <w:r w:rsidR="000125BB" w:rsidRPr="006D5F8D">
        <w:rPr>
          <w:rFonts w:ascii="Arial" w:eastAsia="Times New Roman" w:hAnsi="Arial" w:cs="Arial"/>
          <w:sz w:val="24"/>
          <w:szCs w:val="24"/>
          <w:shd w:val="clear" w:color="auto" w:fill="FFFFFF"/>
        </w:rPr>
        <w:t>that</w:t>
      </w:r>
      <w:r w:rsidR="00706604" w:rsidRPr="006D5F8D">
        <w:rPr>
          <w:rFonts w:ascii="Arial" w:eastAsia="Times New Roman" w:hAnsi="Arial" w:cs="Arial"/>
          <w:sz w:val="24"/>
          <w:szCs w:val="24"/>
          <w:shd w:val="clear" w:color="auto" w:fill="FFFFFF"/>
        </w:rPr>
        <w:t xml:space="preserve"> </w:t>
      </w:r>
      <w:r w:rsidRPr="006D5F8D">
        <w:rPr>
          <w:rFonts w:ascii="Arial" w:eastAsia="Times New Roman" w:hAnsi="Arial" w:cs="Arial"/>
          <w:sz w:val="24"/>
          <w:szCs w:val="24"/>
          <w:shd w:val="clear" w:color="auto" w:fill="FFFFFF"/>
        </w:rPr>
        <w:t xml:space="preserve">since </w:t>
      </w:r>
      <w:r w:rsidR="00706604" w:rsidRPr="006D5F8D">
        <w:rPr>
          <w:rFonts w:ascii="Arial" w:eastAsia="Times New Roman" w:hAnsi="Arial" w:cs="Arial"/>
          <w:sz w:val="24"/>
          <w:szCs w:val="24"/>
          <w:shd w:val="clear" w:color="auto" w:fill="FFFFFF"/>
        </w:rPr>
        <w:t xml:space="preserve">some patients </w:t>
      </w:r>
      <w:r w:rsidRPr="006D5F8D">
        <w:rPr>
          <w:rFonts w:ascii="Arial" w:eastAsia="Times New Roman" w:hAnsi="Arial" w:cs="Arial"/>
          <w:sz w:val="24"/>
          <w:szCs w:val="24"/>
          <w:shd w:val="clear" w:color="auto" w:fill="FFFFFF"/>
        </w:rPr>
        <w:t>in the public system must</w:t>
      </w:r>
      <w:r w:rsidR="00706604" w:rsidRPr="006D5F8D">
        <w:rPr>
          <w:rFonts w:ascii="Arial" w:eastAsia="Times New Roman" w:hAnsi="Arial" w:cs="Arial"/>
          <w:sz w:val="24"/>
          <w:szCs w:val="24"/>
          <w:shd w:val="clear" w:color="auto" w:fill="FFFFFF"/>
        </w:rPr>
        <w:t xml:space="preserve"> wait for </w:t>
      </w:r>
      <w:r w:rsidR="00706604" w:rsidRPr="006D5F8D">
        <w:rPr>
          <w:rFonts w:ascii="Arial" w:hAnsi="Arial" w:cs="Arial"/>
          <w:sz w:val="24"/>
          <w:szCs w:val="24"/>
        </w:rPr>
        <w:t>elective surgery and non-urgent specialist appointmen</w:t>
      </w:r>
      <w:r w:rsidRPr="006D5F8D">
        <w:rPr>
          <w:rFonts w:ascii="Arial" w:hAnsi="Arial" w:cs="Arial"/>
          <w:sz w:val="24"/>
          <w:szCs w:val="24"/>
        </w:rPr>
        <w:t xml:space="preserve">ts, they </w:t>
      </w:r>
      <w:r w:rsidR="00706604" w:rsidRPr="006D5F8D">
        <w:rPr>
          <w:rFonts w:ascii="Arial" w:hAnsi="Arial" w:cs="Arial"/>
          <w:sz w:val="24"/>
          <w:szCs w:val="24"/>
        </w:rPr>
        <w:t xml:space="preserve">should have the right to obtain </w:t>
      </w:r>
      <w:r w:rsidR="00433FD2" w:rsidRPr="006D5F8D">
        <w:rPr>
          <w:rFonts w:ascii="Arial" w:hAnsi="Arial" w:cs="Arial"/>
          <w:sz w:val="24"/>
          <w:szCs w:val="24"/>
        </w:rPr>
        <w:t>medical</w:t>
      </w:r>
      <w:r w:rsidR="00706604" w:rsidRPr="006D5F8D">
        <w:rPr>
          <w:rFonts w:ascii="Arial" w:hAnsi="Arial" w:cs="Arial"/>
          <w:sz w:val="24"/>
          <w:szCs w:val="24"/>
        </w:rPr>
        <w:t xml:space="preserve"> services more quickly by paying privately, either out-of-pocket or through private insurance.</w:t>
      </w:r>
      <w:r w:rsidR="00CC5276" w:rsidRPr="006D5F8D">
        <w:rPr>
          <w:rFonts w:ascii="Arial" w:hAnsi="Arial" w:cs="Arial"/>
          <w:sz w:val="24"/>
          <w:szCs w:val="24"/>
        </w:rPr>
        <w:t xml:space="preserve"> </w:t>
      </w:r>
      <w:r w:rsidR="00F25416" w:rsidRPr="006D5F8D">
        <w:rPr>
          <w:rFonts w:ascii="Arial" w:hAnsi="Arial" w:cs="Arial"/>
          <w:sz w:val="24"/>
          <w:szCs w:val="24"/>
        </w:rPr>
        <w:t xml:space="preserve">They </w:t>
      </w:r>
      <w:r w:rsidRPr="006D5F8D">
        <w:rPr>
          <w:rFonts w:ascii="Arial" w:hAnsi="Arial" w:cs="Arial"/>
          <w:sz w:val="24"/>
          <w:szCs w:val="24"/>
        </w:rPr>
        <w:t>maintain</w:t>
      </w:r>
      <w:r w:rsidR="00F25416" w:rsidRPr="006D5F8D">
        <w:rPr>
          <w:rFonts w:ascii="Arial" w:hAnsi="Arial" w:cs="Arial"/>
          <w:sz w:val="24"/>
          <w:szCs w:val="24"/>
        </w:rPr>
        <w:t xml:space="preserve"> that a parallel private option would not only increase reasonable access to health services but also improve quality of care and reduce costs.</w:t>
      </w:r>
    </w:p>
    <w:p w14:paraId="18563C81" w14:textId="77777777" w:rsidR="00E620B5" w:rsidRPr="006D5F8D" w:rsidRDefault="00E620B5" w:rsidP="006D5F8D">
      <w:pPr>
        <w:pStyle w:val="NormalWeb"/>
        <w:spacing w:before="0" w:beforeAutospacing="0" w:after="0" w:afterAutospacing="0"/>
        <w:ind w:left="-284"/>
        <w:rPr>
          <w:rFonts w:ascii="Arial" w:hAnsi="Arial" w:cs="Arial"/>
          <w:sz w:val="24"/>
          <w:szCs w:val="24"/>
        </w:rPr>
      </w:pPr>
    </w:p>
    <w:p w14:paraId="4A473735" w14:textId="6ECCEA62" w:rsidR="006E73B4" w:rsidRDefault="00F25416" w:rsidP="006D5F8D">
      <w:pPr>
        <w:ind w:left="-284"/>
        <w:textAlignment w:val="baseline"/>
        <w:rPr>
          <w:rFonts w:ascii="Arial" w:hAnsi="Arial" w:cs="Arial"/>
          <w:lang w:val="en-CA" w:eastAsia="en-US"/>
        </w:rPr>
      </w:pPr>
      <w:r w:rsidRPr="006D5F8D">
        <w:rPr>
          <w:rFonts w:ascii="Arial" w:eastAsia="Times New Roman" w:hAnsi="Arial" w:cs="Arial"/>
          <w:b/>
        </w:rPr>
        <w:lastRenderedPageBreak/>
        <w:t>The Defendants</w:t>
      </w:r>
      <w:r w:rsidR="00D41259" w:rsidRPr="006D5F8D">
        <w:rPr>
          <w:rFonts w:ascii="Arial" w:eastAsia="Times New Roman" w:hAnsi="Arial" w:cs="Arial"/>
          <w:b/>
        </w:rPr>
        <w:t xml:space="preserve"> and Their A</w:t>
      </w:r>
      <w:r w:rsidR="00433FD2" w:rsidRPr="006D5F8D">
        <w:rPr>
          <w:rFonts w:ascii="Arial" w:eastAsia="Times New Roman" w:hAnsi="Arial" w:cs="Arial"/>
          <w:b/>
        </w:rPr>
        <w:t xml:space="preserve">rguments: </w:t>
      </w:r>
      <w:r w:rsidR="00663DEA" w:rsidRPr="006D5F8D">
        <w:rPr>
          <w:rFonts w:ascii="Arial" w:eastAsia="Times New Roman" w:hAnsi="Arial" w:cs="Arial"/>
          <w:b/>
        </w:rPr>
        <w:t xml:space="preserve"> </w:t>
      </w:r>
      <w:r w:rsidR="00D41259" w:rsidRPr="006D5F8D">
        <w:rPr>
          <w:rFonts w:ascii="Arial" w:eastAsia="Times New Roman" w:hAnsi="Arial" w:cs="Arial"/>
        </w:rPr>
        <w:t>T</w:t>
      </w:r>
      <w:r w:rsidR="00663DEA" w:rsidRPr="006D5F8D">
        <w:rPr>
          <w:rFonts w:ascii="Arial" w:eastAsia="Times New Roman" w:hAnsi="Arial" w:cs="Arial"/>
        </w:rPr>
        <w:t>he</w:t>
      </w:r>
      <w:r w:rsidRPr="006D5F8D">
        <w:rPr>
          <w:rFonts w:ascii="Arial" w:eastAsia="Times New Roman" w:hAnsi="Arial" w:cs="Arial"/>
        </w:rPr>
        <w:t xml:space="preserve"> </w:t>
      </w:r>
      <w:r w:rsidRPr="006D5F8D">
        <w:rPr>
          <w:rFonts w:ascii="Arial" w:hAnsi="Arial" w:cs="Arial"/>
        </w:rPr>
        <w:t>Attorney General of BC (</w:t>
      </w:r>
      <w:r w:rsidR="00A14550" w:rsidRPr="006D5F8D">
        <w:rPr>
          <w:rFonts w:ascii="Arial" w:hAnsi="Arial" w:cs="Arial"/>
        </w:rPr>
        <w:t>t</w:t>
      </w:r>
      <w:r w:rsidRPr="006D5F8D">
        <w:rPr>
          <w:rFonts w:ascii="Arial" w:hAnsi="Arial" w:cs="Arial"/>
        </w:rPr>
        <w:t xml:space="preserve">he Province, the Minister of Health) </w:t>
      </w:r>
      <w:r w:rsidR="00A14550" w:rsidRPr="006D5F8D">
        <w:rPr>
          <w:rFonts w:ascii="Arial" w:hAnsi="Arial" w:cs="Arial"/>
        </w:rPr>
        <w:t xml:space="preserve">and </w:t>
      </w:r>
      <w:r w:rsidRPr="006D5F8D">
        <w:rPr>
          <w:rFonts w:ascii="Arial" w:hAnsi="Arial" w:cs="Arial"/>
        </w:rPr>
        <w:t>B.C</w:t>
      </w:r>
      <w:r w:rsidR="00663DEA" w:rsidRPr="006D5F8D">
        <w:rPr>
          <w:rFonts w:ascii="Arial" w:hAnsi="Arial" w:cs="Arial"/>
        </w:rPr>
        <w:t>.</w:t>
      </w:r>
      <w:r w:rsidR="00820D3B" w:rsidRPr="006D5F8D">
        <w:rPr>
          <w:rFonts w:ascii="Arial" w:hAnsi="Arial" w:cs="Arial"/>
        </w:rPr>
        <w:t>’s Medical Services Commission</w:t>
      </w:r>
      <w:r w:rsidR="00193124" w:rsidRPr="006D5F8D">
        <w:rPr>
          <w:rFonts w:ascii="Arial" w:hAnsi="Arial" w:cs="Arial"/>
        </w:rPr>
        <w:t>,</w:t>
      </w:r>
      <w:r w:rsidR="00820D3B" w:rsidRPr="006D5F8D">
        <w:rPr>
          <w:rFonts w:ascii="Arial" w:hAnsi="Arial" w:cs="Arial"/>
        </w:rPr>
        <w:t xml:space="preserve"> who are </w:t>
      </w:r>
      <w:r w:rsidR="00FA5FE5" w:rsidRPr="006D5F8D">
        <w:rPr>
          <w:rFonts w:ascii="Arial" w:hAnsi="Arial" w:cs="Arial"/>
        </w:rPr>
        <w:t>the defendants in this case,</w:t>
      </w:r>
      <w:r w:rsidR="00506733" w:rsidRPr="006D5F8D">
        <w:rPr>
          <w:rFonts w:ascii="Arial" w:hAnsi="Arial" w:cs="Arial"/>
        </w:rPr>
        <w:t xml:space="preserve"> will likely argue </w:t>
      </w:r>
      <w:r w:rsidRPr="006D5F8D">
        <w:rPr>
          <w:rFonts w:ascii="Arial" w:hAnsi="Arial" w:cs="Arial"/>
        </w:rPr>
        <w:t xml:space="preserve">that a parallel private </w:t>
      </w:r>
      <w:r w:rsidR="00663DEA" w:rsidRPr="006D5F8D">
        <w:rPr>
          <w:rFonts w:ascii="Arial" w:hAnsi="Arial" w:cs="Arial"/>
        </w:rPr>
        <w:t>system</w:t>
      </w:r>
      <w:r w:rsidRPr="006D5F8D">
        <w:rPr>
          <w:rFonts w:ascii="Arial" w:hAnsi="Arial" w:cs="Arial"/>
        </w:rPr>
        <w:t xml:space="preserve"> will not necessarily reduce wait times, but rather create a health system preferr</w:t>
      </w:r>
      <w:r w:rsidR="00663DEA" w:rsidRPr="006D5F8D">
        <w:rPr>
          <w:rFonts w:ascii="Arial" w:hAnsi="Arial" w:cs="Arial"/>
        </w:rPr>
        <w:t xml:space="preserve">ing those who can afford to pay. </w:t>
      </w:r>
      <w:r w:rsidR="003E4314" w:rsidRPr="006D5F8D">
        <w:rPr>
          <w:rFonts w:ascii="Arial" w:eastAsia="Times New Roman" w:hAnsi="Arial" w:cs="Arial"/>
        </w:rPr>
        <w:t>Profits would be prioritized</w:t>
      </w:r>
      <w:r w:rsidR="00FA5FE5" w:rsidRPr="006D5F8D">
        <w:rPr>
          <w:rFonts w:ascii="Arial" w:eastAsia="Times New Roman" w:hAnsi="Arial" w:cs="Arial"/>
        </w:rPr>
        <w:t xml:space="preserve"> as p</w:t>
      </w:r>
      <w:r w:rsidR="006E73B4" w:rsidRPr="006D5F8D">
        <w:rPr>
          <w:rFonts w:ascii="Arial" w:eastAsia="Times New Roman" w:hAnsi="Arial" w:cs="Arial"/>
        </w:rPr>
        <w:t>rivate system practitioners set their own fees, making money off publicly covered care</w:t>
      </w:r>
      <w:r w:rsidR="00193124" w:rsidRPr="006D5F8D">
        <w:rPr>
          <w:rFonts w:ascii="Arial" w:eastAsia="Times New Roman" w:hAnsi="Arial" w:cs="Arial"/>
        </w:rPr>
        <w:t>,</w:t>
      </w:r>
      <w:r w:rsidR="006E73B4" w:rsidRPr="006D5F8D">
        <w:rPr>
          <w:rFonts w:ascii="Arial" w:eastAsia="Times New Roman" w:hAnsi="Arial" w:cs="Arial"/>
        </w:rPr>
        <w:t xml:space="preserve"> and profiting insurance companies. </w:t>
      </w:r>
      <w:r w:rsidR="00663DEA" w:rsidRPr="006D5F8D">
        <w:rPr>
          <w:rFonts w:ascii="Arial" w:eastAsia="Times New Roman" w:hAnsi="Arial" w:cs="Arial"/>
        </w:rPr>
        <w:t>Physicians w</w:t>
      </w:r>
      <w:r w:rsidR="00506733" w:rsidRPr="006D5F8D">
        <w:rPr>
          <w:rFonts w:ascii="Arial" w:eastAsia="Times New Roman" w:hAnsi="Arial" w:cs="Arial"/>
        </w:rPr>
        <w:t>ill</w:t>
      </w:r>
      <w:r w:rsidR="00663DEA" w:rsidRPr="006D5F8D">
        <w:rPr>
          <w:rFonts w:ascii="Arial" w:eastAsia="Times New Roman" w:hAnsi="Arial" w:cs="Arial"/>
        </w:rPr>
        <w:t xml:space="preserve"> be lured by financial gain out of the public system into private clinics</w:t>
      </w:r>
      <w:r w:rsidR="003E4314" w:rsidRPr="006D5F8D">
        <w:rPr>
          <w:rFonts w:ascii="Arial" w:eastAsia="Times New Roman" w:hAnsi="Arial" w:cs="Arial"/>
        </w:rPr>
        <w:t xml:space="preserve">, leaving fewer physicians and other medical personnel in the public system. </w:t>
      </w:r>
      <w:r w:rsidR="00506733" w:rsidRPr="006D5F8D">
        <w:rPr>
          <w:rFonts w:ascii="Arial" w:eastAsia="Times New Roman" w:hAnsi="Arial" w:cs="Arial"/>
        </w:rPr>
        <w:t xml:space="preserve"> With fewer doctors, </w:t>
      </w:r>
      <w:r w:rsidR="003E4314" w:rsidRPr="006D5F8D">
        <w:rPr>
          <w:rFonts w:ascii="Arial" w:eastAsia="Times New Roman" w:hAnsi="Arial" w:cs="Arial"/>
        </w:rPr>
        <w:t xml:space="preserve">wait times would grow: </w:t>
      </w:r>
      <w:r w:rsidR="00506733" w:rsidRPr="006D5F8D">
        <w:rPr>
          <w:rFonts w:ascii="Arial" w:hAnsi="Arial" w:cs="Arial"/>
          <w:lang w:val="en-CA" w:eastAsia="en-US"/>
        </w:rPr>
        <w:t xml:space="preserve">the availability, quality and timeliness of care in the </w:t>
      </w:r>
      <w:r w:rsidR="00F82625" w:rsidRPr="006D5F8D">
        <w:rPr>
          <w:rFonts w:ascii="Arial" w:hAnsi="Arial" w:cs="Arial"/>
          <w:lang w:val="en-CA" w:eastAsia="en-US"/>
        </w:rPr>
        <w:t>publicly funded</w:t>
      </w:r>
      <w:r w:rsidR="00506733" w:rsidRPr="006D5F8D">
        <w:rPr>
          <w:rFonts w:ascii="Arial" w:hAnsi="Arial" w:cs="Arial"/>
          <w:lang w:val="en-CA" w:eastAsia="en-US"/>
        </w:rPr>
        <w:t xml:space="preserve"> system would be diminished. </w:t>
      </w:r>
    </w:p>
    <w:p w14:paraId="4648A37E" w14:textId="77777777" w:rsidR="00E620B5" w:rsidRPr="006D5F8D" w:rsidRDefault="00E620B5" w:rsidP="006D5F8D">
      <w:pPr>
        <w:ind w:left="-284"/>
        <w:textAlignment w:val="baseline"/>
        <w:rPr>
          <w:rFonts w:ascii="Arial" w:eastAsia="Times New Roman" w:hAnsi="Arial" w:cs="Arial"/>
        </w:rPr>
      </w:pPr>
    </w:p>
    <w:p w14:paraId="6BBE7172" w14:textId="1F2014B0" w:rsidR="00F25416" w:rsidRPr="006D5F8D" w:rsidRDefault="006E73B4" w:rsidP="006D5F8D">
      <w:pPr>
        <w:ind w:left="-284"/>
        <w:textAlignment w:val="baseline"/>
        <w:rPr>
          <w:rFonts w:ascii="Arial" w:eastAsia="Times New Roman" w:hAnsi="Arial" w:cs="Arial"/>
        </w:rPr>
      </w:pPr>
      <w:r w:rsidRPr="006D5F8D">
        <w:rPr>
          <w:rFonts w:ascii="Arial" w:eastAsia="Times New Roman" w:hAnsi="Arial" w:cs="Arial"/>
        </w:rPr>
        <w:t xml:space="preserve">In a two-tiered system, where physicians </w:t>
      </w:r>
      <w:r w:rsidR="007C72F3" w:rsidRPr="006D5F8D">
        <w:rPr>
          <w:rFonts w:ascii="Arial" w:eastAsia="Times New Roman" w:hAnsi="Arial" w:cs="Arial"/>
        </w:rPr>
        <w:t xml:space="preserve">could </w:t>
      </w:r>
      <w:r w:rsidR="00FA5FE5" w:rsidRPr="006D5F8D">
        <w:rPr>
          <w:rFonts w:ascii="Arial" w:eastAsia="Times New Roman" w:hAnsi="Arial" w:cs="Arial"/>
        </w:rPr>
        <w:t>work</w:t>
      </w:r>
      <w:r w:rsidRPr="006D5F8D">
        <w:rPr>
          <w:rFonts w:ascii="Arial" w:eastAsia="Times New Roman" w:hAnsi="Arial" w:cs="Arial"/>
        </w:rPr>
        <w:t xml:space="preserve"> in both systems, they </w:t>
      </w:r>
      <w:r w:rsidRPr="006D5F8D">
        <w:rPr>
          <w:rFonts w:ascii="Arial" w:eastAsia="Times New Roman" w:hAnsi="Arial" w:cs="Arial"/>
          <w:shd w:val="clear" w:color="auto" w:fill="FFFFFF"/>
          <w:lang w:val="en-CA" w:eastAsia="en-US"/>
        </w:rPr>
        <w:t>could drive traffic to their more lucrative private practice.</w:t>
      </w:r>
      <w:r w:rsidRPr="006D5F8D">
        <w:rPr>
          <w:rFonts w:ascii="Arial" w:eastAsia="Times New Roman" w:hAnsi="Arial" w:cs="Arial"/>
        </w:rPr>
        <w:t xml:space="preserve"> They could </w:t>
      </w:r>
      <w:r w:rsidR="00663DEA" w:rsidRPr="006D5F8D">
        <w:rPr>
          <w:rFonts w:ascii="Arial" w:eastAsia="Times New Roman" w:hAnsi="Arial" w:cs="Arial"/>
        </w:rPr>
        <w:t xml:space="preserve">select </w:t>
      </w:r>
      <w:r w:rsidR="00EA0B4F" w:rsidRPr="006D5F8D">
        <w:rPr>
          <w:rFonts w:ascii="Arial" w:eastAsia="Times New Roman" w:hAnsi="Arial" w:cs="Arial"/>
        </w:rPr>
        <w:t xml:space="preserve">the </w:t>
      </w:r>
      <w:r w:rsidRPr="006D5F8D">
        <w:rPr>
          <w:rFonts w:ascii="Arial" w:eastAsia="Times New Roman" w:hAnsi="Arial" w:cs="Arial"/>
        </w:rPr>
        <w:t>“</w:t>
      </w:r>
      <w:r w:rsidR="00506733" w:rsidRPr="006D5F8D">
        <w:rPr>
          <w:rFonts w:ascii="Arial" w:eastAsia="Times New Roman" w:hAnsi="Arial" w:cs="Arial"/>
        </w:rPr>
        <w:t>best</w:t>
      </w:r>
      <w:r w:rsidRPr="006D5F8D">
        <w:rPr>
          <w:rFonts w:ascii="Arial" w:eastAsia="Times New Roman" w:hAnsi="Arial" w:cs="Arial"/>
        </w:rPr>
        <w:t>”</w:t>
      </w:r>
      <w:r w:rsidR="00506733" w:rsidRPr="006D5F8D">
        <w:rPr>
          <w:rFonts w:ascii="Arial" w:eastAsia="Times New Roman" w:hAnsi="Arial" w:cs="Arial"/>
        </w:rPr>
        <w:t xml:space="preserve"> patients –</w:t>
      </w:r>
      <w:r w:rsidR="007C72F3" w:rsidRPr="006D5F8D">
        <w:rPr>
          <w:rFonts w:ascii="Arial" w:eastAsia="Times New Roman" w:hAnsi="Arial" w:cs="Arial"/>
        </w:rPr>
        <w:t xml:space="preserve"> the healthiest and the wealthiest, the </w:t>
      </w:r>
      <w:r w:rsidR="00506733" w:rsidRPr="006D5F8D">
        <w:rPr>
          <w:rFonts w:ascii="Arial" w:eastAsia="Times New Roman" w:hAnsi="Arial" w:cs="Arial"/>
        </w:rPr>
        <w:t xml:space="preserve">medically </w:t>
      </w:r>
      <w:proofErr w:type="gramStart"/>
      <w:r w:rsidR="00506733" w:rsidRPr="006D5F8D">
        <w:rPr>
          <w:rFonts w:ascii="Arial" w:eastAsia="Times New Roman" w:hAnsi="Arial" w:cs="Arial"/>
        </w:rPr>
        <w:t>low risk</w:t>
      </w:r>
      <w:proofErr w:type="gramEnd"/>
      <w:r w:rsidR="00506733" w:rsidRPr="006D5F8D">
        <w:rPr>
          <w:rFonts w:ascii="Arial" w:eastAsia="Times New Roman" w:hAnsi="Arial" w:cs="Arial"/>
        </w:rPr>
        <w:t xml:space="preserve"> </w:t>
      </w:r>
      <w:r w:rsidR="00663DEA" w:rsidRPr="006D5F8D">
        <w:rPr>
          <w:rFonts w:ascii="Arial" w:eastAsia="Times New Roman" w:hAnsi="Arial" w:cs="Arial"/>
        </w:rPr>
        <w:t>patients who can be treated quickly with straightforward medical intervent</w:t>
      </w:r>
      <w:r w:rsidR="007C72F3" w:rsidRPr="006D5F8D">
        <w:rPr>
          <w:rFonts w:ascii="Arial" w:eastAsia="Times New Roman" w:hAnsi="Arial" w:cs="Arial"/>
        </w:rPr>
        <w:t>ions. S</w:t>
      </w:r>
      <w:r w:rsidR="00506733" w:rsidRPr="006D5F8D">
        <w:rPr>
          <w:rFonts w:ascii="Arial" w:eastAsia="Times New Roman" w:hAnsi="Arial" w:cs="Arial"/>
        </w:rPr>
        <w:t xml:space="preserve">erious, chronic or complex cases would be left to the public system. </w:t>
      </w:r>
    </w:p>
    <w:p w14:paraId="62497718" w14:textId="77777777" w:rsidR="00706604" w:rsidRPr="006D5F8D" w:rsidRDefault="00706604" w:rsidP="006D5F8D">
      <w:pPr>
        <w:pStyle w:val="NormalWeb"/>
        <w:spacing w:before="0" w:beforeAutospacing="0" w:after="0" w:afterAutospacing="0"/>
        <w:textAlignment w:val="baseline"/>
        <w:rPr>
          <w:rFonts w:ascii="Arial" w:hAnsi="Arial" w:cs="Arial"/>
          <w:sz w:val="24"/>
          <w:szCs w:val="24"/>
        </w:rPr>
      </w:pPr>
    </w:p>
    <w:p w14:paraId="07A7F431" w14:textId="3D838E17" w:rsidR="00A14550" w:rsidRPr="006D5F8D" w:rsidRDefault="00937D2D" w:rsidP="006D5F8D">
      <w:pPr>
        <w:pStyle w:val="Titre2"/>
        <w:spacing w:before="0"/>
        <w:ind w:left="-284"/>
        <w:textAlignment w:val="baseline"/>
        <w:rPr>
          <w:rFonts w:ascii="Arial" w:eastAsia="Times New Roman" w:hAnsi="Arial" w:cs="Arial"/>
          <w:color w:val="auto"/>
          <w:sz w:val="24"/>
          <w:szCs w:val="24"/>
          <w:lang w:val="en-CA" w:eastAsia="en-US"/>
        </w:rPr>
      </w:pPr>
      <w:r w:rsidRPr="006D5F8D">
        <w:rPr>
          <w:rFonts w:ascii="Arial" w:hAnsi="Arial" w:cs="Arial"/>
          <w:color w:val="auto"/>
          <w:sz w:val="24"/>
          <w:szCs w:val="24"/>
        </w:rPr>
        <w:t>The Inter</w:t>
      </w:r>
      <w:r w:rsidR="00AB6552" w:rsidRPr="006D5F8D">
        <w:rPr>
          <w:rFonts w:ascii="Arial" w:hAnsi="Arial" w:cs="Arial"/>
          <w:color w:val="auto"/>
          <w:sz w:val="24"/>
          <w:szCs w:val="24"/>
        </w:rPr>
        <w:t>ve</w:t>
      </w:r>
      <w:r w:rsidRPr="006D5F8D">
        <w:rPr>
          <w:rFonts w:ascii="Arial" w:hAnsi="Arial" w:cs="Arial"/>
          <w:color w:val="auto"/>
          <w:sz w:val="24"/>
          <w:szCs w:val="24"/>
        </w:rPr>
        <w:t>n</w:t>
      </w:r>
      <w:r w:rsidR="00AB6552" w:rsidRPr="006D5F8D">
        <w:rPr>
          <w:rFonts w:ascii="Arial" w:hAnsi="Arial" w:cs="Arial"/>
          <w:color w:val="auto"/>
          <w:sz w:val="24"/>
          <w:szCs w:val="24"/>
        </w:rPr>
        <w:t xml:space="preserve">ors: </w:t>
      </w:r>
      <w:r w:rsidR="007C72F3" w:rsidRPr="006D5F8D">
        <w:rPr>
          <w:rFonts w:ascii="Arial" w:hAnsi="Arial" w:cs="Arial"/>
          <w:b w:val="0"/>
          <w:color w:val="auto"/>
          <w:sz w:val="24"/>
          <w:szCs w:val="24"/>
        </w:rPr>
        <w:t>Intervenors are</w:t>
      </w:r>
      <w:r w:rsidR="00FA5FE5" w:rsidRPr="006D5F8D">
        <w:rPr>
          <w:rFonts w:ascii="Arial" w:hAnsi="Arial" w:cs="Arial"/>
          <w:b w:val="0"/>
          <w:color w:val="auto"/>
          <w:sz w:val="24"/>
          <w:szCs w:val="24"/>
        </w:rPr>
        <w:t xml:space="preserve"> a</w:t>
      </w:r>
      <w:r w:rsidR="00A14550" w:rsidRPr="006D5F8D">
        <w:rPr>
          <w:rFonts w:ascii="Arial" w:hAnsi="Arial" w:cs="Arial"/>
          <w:b w:val="0"/>
          <w:color w:val="auto"/>
          <w:sz w:val="24"/>
          <w:szCs w:val="24"/>
        </w:rPr>
        <w:t>pparently</w:t>
      </w:r>
      <w:r w:rsidR="007C72F3" w:rsidRPr="006D5F8D">
        <w:rPr>
          <w:rFonts w:ascii="Arial" w:hAnsi="Arial" w:cs="Arial"/>
          <w:b w:val="0"/>
          <w:color w:val="auto"/>
          <w:sz w:val="24"/>
          <w:szCs w:val="24"/>
        </w:rPr>
        <w:t xml:space="preserve"> quite rare at the trial level. In this case,</w:t>
      </w:r>
      <w:r w:rsidR="002E4AB2" w:rsidRPr="006D5F8D">
        <w:rPr>
          <w:rFonts w:ascii="Arial" w:hAnsi="Arial" w:cs="Arial"/>
          <w:b w:val="0"/>
          <w:color w:val="auto"/>
          <w:sz w:val="24"/>
          <w:szCs w:val="24"/>
        </w:rPr>
        <w:t xml:space="preserve"> </w:t>
      </w:r>
      <w:r w:rsidR="007C72F3" w:rsidRPr="006D5F8D">
        <w:rPr>
          <w:rFonts w:ascii="Arial" w:hAnsi="Arial" w:cs="Arial"/>
          <w:b w:val="0"/>
          <w:color w:val="auto"/>
          <w:sz w:val="24"/>
          <w:szCs w:val="24"/>
        </w:rPr>
        <w:t xml:space="preserve">however, </w:t>
      </w:r>
      <w:r w:rsidR="00A14550" w:rsidRPr="006D5F8D">
        <w:rPr>
          <w:rFonts w:ascii="Arial" w:hAnsi="Arial" w:cs="Arial"/>
          <w:b w:val="0"/>
          <w:color w:val="auto"/>
          <w:sz w:val="24"/>
          <w:szCs w:val="24"/>
        </w:rPr>
        <w:t>t</w:t>
      </w:r>
      <w:r w:rsidR="00B25D80" w:rsidRPr="006D5F8D">
        <w:rPr>
          <w:rFonts w:ascii="Arial" w:hAnsi="Arial" w:cs="Arial"/>
          <w:b w:val="0"/>
          <w:color w:val="auto"/>
          <w:sz w:val="24"/>
          <w:szCs w:val="24"/>
        </w:rPr>
        <w:t>he</w:t>
      </w:r>
      <w:r w:rsidR="007A1ED2" w:rsidRPr="006D5F8D">
        <w:rPr>
          <w:rFonts w:ascii="Arial" w:hAnsi="Arial" w:cs="Arial"/>
          <w:b w:val="0"/>
          <w:color w:val="auto"/>
          <w:sz w:val="24"/>
          <w:szCs w:val="24"/>
        </w:rPr>
        <w:t xml:space="preserve">re are three distinct groups of intervenors: </w:t>
      </w:r>
      <w:r w:rsidR="00820D3B" w:rsidRPr="006D5F8D">
        <w:rPr>
          <w:rFonts w:ascii="Arial" w:hAnsi="Arial" w:cs="Arial"/>
          <w:b w:val="0"/>
          <w:color w:val="auto"/>
          <w:sz w:val="24"/>
          <w:szCs w:val="24"/>
        </w:rPr>
        <w:t xml:space="preserve">first are </w:t>
      </w:r>
      <w:r w:rsidR="007A1ED2" w:rsidRPr="006D5F8D">
        <w:rPr>
          <w:rFonts w:ascii="Arial" w:hAnsi="Arial" w:cs="Arial"/>
          <w:b w:val="0"/>
          <w:color w:val="auto"/>
          <w:sz w:val="24"/>
          <w:szCs w:val="24"/>
        </w:rPr>
        <w:t>the</w:t>
      </w:r>
      <w:r w:rsidR="00C72F99" w:rsidRPr="006D5F8D">
        <w:rPr>
          <w:rFonts w:ascii="Arial" w:hAnsi="Arial" w:cs="Arial"/>
          <w:b w:val="0"/>
          <w:color w:val="auto"/>
          <w:sz w:val="24"/>
          <w:szCs w:val="24"/>
        </w:rPr>
        <w:t xml:space="preserve"> </w:t>
      </w:r>
      <w:r w:rsidR="00F82625" w:rsidRPr="006D5F8D">
        <w:rPr>
          <w:rFonts w:ascii="Arial" w:hAnsi="Arial" w:cs="Arial"/>
          <w:b w:val="0"/>
          <w:color w:val="auto"/>
          <w:sz w:val="24"/>
          <w:szCs w:val="24"/>
        </w:rPr>
        <w:t>BC</w:t>
      </w:r>
      <w:r w:rsidR="00AD77C8" w:rsidRPr="006D5F8D">
        <w:rPr>
          <w:rFonts w:ascii="Arial" w:hAnsi="Arial" w:cs="Arial"/>
          <w:b w:val="0"/>
          <w:color w:val="auto"/>
          <w:sz w:val="24"/>
          <w:szCs w:val="24"/>
        </w:rPr>
        <w:t xml:space="preserve"> Health Coalition, </w:t>
      </w:r>
      <w:r w:rsidR="00A14550" w:rsidRPr="006D5F8D">
        <w:rPr>
          <w:rFonts w:ascii="Arial" w:hAnsi="Arial" w:cs="Arial"/>
          <w:b w:val="0"/>
          <w:color w:val="auto"/>
          <w:sz w:val="24"/>
          <w:szCs w:val="24"/>
        </w:rPr>
        <w:t xml:space="preserve">the </w:t>
      </w:r>
      <w:r w:rsidR="00AD77C8" w:rsidRPr="006D5F8D">
        <w:rPr>
          <w:rFonts w:ascii="Arial" w:hAnsi="Arial" w:cs="Arial"/>
          <w:b w:val="0"/>
          <w:color w:val="auto"/>
          <w:sz w:val="24"/>
          <w:szCs w:val="24"/>
        </w:rPr>
        <w:t xml:space="preserve">Canadian Doctors for Medicare, </w:t>
      </w:r>
      <w:r w:rsidR="007A1ED2" w:rsidRPr="006D5F8D">
        <w:rPr>
          <w:rFonts w:ascii="Arial" w:hAnsi="Arial" w:cs="Arial"/>
          <w:b w:val="0"/>
          <w:color w:val="auto"/>
          <w:sz w:val="24"/>
          <w:szCs w:val="24"/>
        </w:rPr>
        <w:t xml:space="preserve">two patients and two doctors; </w:t>
      </w:r>
      <w:r w:rsidR="00820D3B" w:rsidRPr="006D5F8D">
        <w:rPr>
          <w:rFonts w:ascii="Arial" w:hAnsi="Arial" w:cs="Arial"/>
          <w:b w:val="0"/>
          <w:color w:val="auto"/>
          <w:sz w:val="24"/>
          <w:szCs w:val="24"/>
        </w:rPr>
        <w:t xml:space="preserve">second, </w:t>
      </w:r>
      <w:r w:rsidR="007A1ED2" w:rsidRPr="006D5F8D">
        <w:rPr>
          <w:rFonts w:ascii="Arial" w:hAnsi="Arial" w:cs="Arial"/>
          <w:b w:val="0"/>
          <w:color w:val="auto"/>
          <w:sz w:val="24"/>
          <w:szCs w:val="24"/>
        </w:rPr>
        <w:t>a group of patients who say they were unlawfully billed at Dr. Day’s clinics and</w:t>
      </w:r>
      <w:r w:rsidR="00193124" w:rsidRPr="006D5F8D">
        <w:rPr>
          <w:rFonts w:ascii="Arial" w:hAnsi="Arial" w:cs="Arial"/>
          <w:b w:val="0"/>
          <w:color w:val="auto"/>
          <w:sz w:val="24"/>
          <w:szCs w:val="24"/>
        </w:rPr>
        <w:t xml:space="preserve"> who</w:t>
      </w:r>
      <w:r w:rsidR="00820D3B" w:rsidRPr="006D5F8D">
        <w:rPr>
          <w:rFonts w:ascii="Arial" w:hAnsi="Arial" w:cs="Arial"/>
          <w:b w:val="0"/>
          <w:color w:val="auto"/>
          <w:sz w:val="24"/>
          <w:szCs w:val="24"/>
        </w:rPr>
        <w:t>,</w:t>
      </w:r>
      <w:r w:rsidR="007A1ED2" w:rsidRPr="006D5F8D">
        <w:rPr>
          <w:rFonts w:ascii="Arial" w:hAnsi="Arial" w:cs="Arial"/>
          <w:b w:val="0"/>
          <w:color w:val="auto"/>
          <w:sz w:val="24"/>
          <w:szCs w:val="24"/>
        </w:rPr>
        <w:t xml:space="preserve"> supported </w:t>
      </w:r>
      <w:r w:rsidR="00820D3B" w:rsidRPr="006D5F8D">
        <w:rPr>
          <w:rFonts w:ascii="Arial" w:hAnsi="Arial" w:cs="Arial"/>
          <w:b w:val="0"/>
          <w:color w:val="auto"/>
          <w:sz w:val="24"/>
          <w:szCs w:val="24"/>
        </w:rPr>
        <w:t>b</w:t>
      </w:r>
      <w:r w:rsidR="007A1ED2" w:rsidRPr="006D5F8D">
        <w:rPr>
          <w:rFonts w:ascii="Arial" w:hAnsi="Arial" w:cs="Arial"/>
          <w:b w:val="0"/>
          <w:color w:val="auto"/>
          <w:sz w:val="24"/>
          <w:szCs w:val="24"/>
        </w:rPr>
        <w:t xml:space="preserve">y the BC Nurses’ Union, brought the </w:t>
      </w:r>
      <w:r w:rsidR="007A1ED2" w:rsidRPr="006D5F8D">
        <w:rPr>
          <w:rFonts w:ascii="Arial" w:eastAsia="Times New Roman" w:hAnsi="Arial" w:cs="Arial"/>
          <w:b w:val="0"/>
          <w:color w:val="auto"/>
          <w:sz w:val="24"/>
          <w:szCs w:val="24"/>
          <w:lang w:val="en-CA" w:eastAsia="en-US"/>
        </w:rPr>
        <w:t>original legal petition forward to compel the province to act</w:t>
      </w:r>
      <w:r w:rsidR="00820D3B" w:rsidRPr="006D5F8D">
        <w:rPr>
          <w:rFonts w:ascii="Arial" w:eastAsia="Times New Roman" w:hAnsi="Arial" w:cs="Arial"/>
          <w:b w:val="0"/>
          <w:color w:val="auto"/>
          <w:sz w:val="24"/>
          <w:szCs w:val="24"/>
          <w:lang w:val="en-CA" w:eastAsia="en-US"/>
        </w:rPr>
        <w:t xml:space="preserve">. </w:t>
      </w:r>
      <w:r w:rsidR="00820D3B" w:rsidRPr="006D5F8D">
        <w:rPr>
          <w:rFonts w:ascii="Arial" w:eastAsia="Times New Roman" w:hAnsi="Arial" w:cs="Arial"/>
          <w:b w:val="0"/>
          <w:color w:val="auto"/>
          <w:sz w:val="24"/>
          <w:szCs w:val="24"/>
          <w:shd w:val="clear" w:color="auto" w:fill="FFFFFF"/>
        </w:rPr>
        <w:t xml:space="preserve">They are intervenors who are protecting public health care, representing health professionals and Canadians who believe in the value of our Medicare system – and that, as surveys consistently show, is the </w:t>
      </w:r>
      <w:proofErr w:type="gramStart"/>
      <w:r w:rsidR="00820D3B" w:rsidRPr="006D5F8D">
        <w:rPr>
          <w:rFonts w:ascii="Arial" w:eastAsia="Times New Roman" w:hAnsi="Arial" w:cs="Arial"/>
          <w:b w:val="0"/>
          <w:color w:val="auto"/>
          <w:sz w:val="24"/>
          <w:szCs w:val="24"/>
          <w:shd w:val="clear" w:color="auto" w:fill="FFFFFF"/>
        </w:rPr>
        <w:t>great majority</w:t>
      </w:r>
      <w:proofErr w:type="gramEnd"/>
      <w:r w:rsidR="00820D3B" w:rsidRPr="006D5F8D">
        <w:rPr>
          <w:rFonts w:ascii="Arial" w:eastAsia="Times New Roman" w:hAnsi="Arial" w:cs="Arial"/>
          <w:b w:val="0"/>
          <w:color w:val="auto"/>
          <w:sz w:val="24"/>
          <w:szCs w:val="24"/>
          <w:shd w:val="clear" w:color="auto" w:fill="FFFFFF"/>
        </w:rPr>
        <w:t xml:space="preserve"> of us. </w:t>
      </w:r>
      <w:r w:rsidR="00820D3B" w:rsidRPr="006D5F8D">
        <w:rPr>
          <w:rFonts w:ascii="Arial" w:eastAsia="Times New Roman" w:hAnsi="Arial" w:cs="Arial"/>
          <w:b w:val="0"/>
          <w:color w:val="auto"/>
          <w:sz w:val="24"/>
          <w:szCs w:val="24"/>
          <w:lang w:val="en-CA" w:eastAsia="en-US"/>
        </w:rPr>
        <w:t xml:space="preserve">A third group of intervenors is </w:t>
      </w:r>
      <w:r w:rsidR="00AD77C8" w:rsidRPr="006D5F8D">
        <w:rPr>
          <w:rFonts w:ascii="Arial" w:hAnsi="Arial" w:cs="Arial"/>
          <w:b w:val="0"/>
          <w:color w:val="auto"/>
          <w:sz w:val="24"/>
          <w:szCs w:val="24"/>
        </w:rPr>
        <w:t>the B.C. Anaesthesiologists’ Society</w:t>
      </w:r>
      <w:r w:rsidR="00820D3B" w:rsidRPr="006D5F8D">
        <w:rPr>
          <w:rFonts w:ascii="Arial" w:hAnsi="Arial" w:cs="Arial"/>
          <w:b w:val="0"/>
          <w:color w:val="auto"/>
          <w:sz w:val="24"/>
          <w:szCs w:val="24"/>
        </w:rPr>
        <w:t>.</w:t>
      </w:r>
      <w:r w:rsidR="00820D3B" w:rsidRPr="006D5F8D">
        <w:rPr>
          <w:rFonts w:ascii="Arial" w:hAnsi="Arial" w:cs="Arial"/>
          <w:color w:val="auto"/>
          <w:sz w:val="24"/>
          <w:szCs w:val="24"/>
        </w:rPr>
        <w:t xml:space="preserve"> </w:t>
      </w:r>
    </w:p>
    <w:p w14:paraId="74BF86C1" w14:textId="514FB32C" w:rsidR="00126DF7" w:rsidRPr="006D5F8D" w:rsidRDefault="00126DF7" w:rsidP="006D5F8D">
      <w:pPr>
        <w:pStyle w:val="NormalWeb"/>
        <w:spacing w:before="0" w:beforeAutospacing="0" w:after="0" w:afterAutospacing="0"/>
        <w:ind w:left="-284"/>
        <w:textAlignment w:val="baseline"/>
        <w:rPr>
          <w:rFonts w:ascii="Arial" w:eastAsia="Times New Roman" w:hAnsi="Arial" w:cs="Arial"/>
          <w:sz w:val="24"/>
          <w:szCs w:val="24"/>
        </w:rPr>
      </w:pPr>
      <w:r w:rsidRPr="006D5F8D">
        <w:rPr>
          <w:rFonts w:ascii="Arial" w:hAnsi="Arial" w:cs="Arial"/>
          <w:sz w:val="24"/>
          <w:szCs w:val="24"/>
        </w:rPr>
        <w:t xml:space="preserve"> </w:t>
      </w:r>
    </w:p>
    <w:p w14:paraId="70AEFBBD" w14:textId="72FA6AA9" w:rsidR="00126DF7" w:rsidRPr="006D5F8D" w:rsidRDefault="00AC7748" w:rsidP="006D5F8D">
      <w:pPr>
        <w:pStyle w:val="NormalWeb"/>
        <w:spacing w:before="0" w:beforeAutospacing="0" w:after="0" w:afterAutospacing="0"/>
        <w:ind w:left="-284"/>
        <w:rPr>
          <w:rFonts w:ascii="Arial" w:eastAsia="Times New Roman" w:hAnsi="Arial" w:cs="Arial"/>
          <w:sz w:val="24"/>
          <w:szCs w:val="24"/>
          <w:shd w:val="clear" w:color="auto" w:fill="FFFFFF"/>
        </w:rPr>
      </w:pPr>
      <w:r w:rsidRPr="006D5F8D">
        <w:rPr>
          <w:rFonts w:ascii="Arial" w:eastAsia="Times New Roman" w:hAnsi="Arial" w:cs="Arial"/>
          <w:sz w:val="24"/>
          <w:szCs w:val="24"/>
          <w:shd w:val="clear" w:color="auto" w:fill="FFFFFF"/>
        </w:rPr>
        <w:t>“</w:t>
      </w:r>
      <w:r w:rsidR="00706604" w:rsidRPr="006D5F8D">
        <w:rPr>
          <w:rFonts w:ascii="Arial" w:eastAsia="Times New Roman" w:hAnsi="Arial" w:cs="Arial"/>
          <w:sz w:val="24"/>
          <w:szCs w:val="24"/>
          <w:shd w:val="clear" w:color="auto" w:fill="FFFFFF"/>
        </w:rPr>
        <w:t>The</w:t>
      </w:r>
      <w:r w:rsidR="00AD77C8" w:rsidRPr="006D5F8D">
        <w:rPr>
          <w:rFonts w:ascii="Arial" w:eastAsia="Times New Roman" w:hAnsi="Arial" w:cs="Arial"/>
          <w:sz w:val="24"/>
          <w:szCs w:val="24"/>
          <w:shd w:val="clear" w:color="auto" w:fill="FFFFFF"/>
        </w:rPr>
        <w:t xml:space="preserve"> </w:t>
      </w:r>
      <w:r w:rsidR="00937D2D" w:rsidRPr="006D5F8D">
        <w:rPr>
          <w:rFonts w:ascii="Arial" w:eastAsia="Times New Roman" w:hAnsi="Arial" w:cs="Arial"/>
          <w:sz w:val="24"/>
          <w:szCs w:val="24"/>
          <w:shd w:val="clear" w:color="auto" w:fill="FFFFFF"/>
        </w:rPr>
        <w:t>evidence and facts pro</w:t>
      </w:r>
      <w:r w:rsidRPr="006D5F8D">
        <w:rPr>
          <w:rFonts w:ascii="Arial" w:eastAsia="Times New Roman" w:hAnsi="Arial" w:cs="Arial"/>
          <w:sz w:val="24"/>
          <w:szCs w:val="24"/>
          <w:shd w:val="clear" w:color="auto" w:fill="FFFFFF"/>
        </w:rPr>
        <w:t>vided at the trial stage in BC</w:t>
      </w:r>
      <w:r w:rsidR="00937D2D" w:rsidRPr="006D5F8D">
        <w:rPr>
          <w:rFonts w:ascii="Arial" w:eastAsia="Times New Roman" w:hAnsi="Arial" w:cs="Arial"/>
          <w:sz w:val="24"/>
          <w:szCs w:val="24"/>
          <w:shd w:val="clear" w:color="auto" w:fill="FFFFFF"/>
        </w:rPr>
        <w:t xml:space="preserve"> will be the record upon which a Supreme Court of Canada decision,</w:t>
      </w:r>
      <w:r w:rsidRPr="006D5F8D">
        <w:rPr>
          <w:rFonts w:ascii="Arial" w:eastAsia="Times New Roman" w:hAnsi="Arial" w:cs="Arial"/>
          <w:sz w:val="24"/>
          <w:szCs w:val="24"/>
          <w:shd w:val="clear" w:color="auto" w:fill="FFFFFF"/>
        </w:rPr>
        <w:t xml:space="preserve"> if necessary, will be made,” says Adam Lynes-Ford of the BC Health Coalition. “Our direct participation as intervenors is essential.”  </w:t>
      </w:r>
    </w:p>
    <w:p w14:paraId="42542FA3" w14:textId="77777777" w:rsidR="00B25D80" w:rsidRPr="006D5F8D" w:rsidRDefault="00B25D80" w:rsidP="006D5F8D">
      <w:pPr>
        <w:pStyle w:val="NormalWeb"/>
        <w:spacing w:before="0" w:beforeAutospacing="0" w:after="0" w:afterAutospacing="0"/>
        <w:ind w:left="-284"/>
        <w:rPr>
          <w:rFonts w:ascii="Arial" w:eastAsia="Times New Roman" w:hAnsi="Arial" w:cs="Arial"/>
          <w:sz w:val="24"/>
          <w:szCs w:val="24"/>
          <w:shd w:val="clear" w:color="auto" w:fill="FFFFFF"/>
        </w:rPr>
      </w:pPr>
    </w:p>
    <w:p w14:paraId="279606B6" w14:textId="77777777" w:rsidR="006D5F8D" w:rsidRDefault="007C72F3" w:rsidP="006D5F8D">
      <w:pPr>
        <w:pStyle w:val="NormalWeb"/>
        <w:spacing w:before="0" w:beforeAutospacing="0" w:after="0" w:afterAutospacing="0"/>
        <w:ind w:left="-284"/>
        <w:rPr>
          <w:rFonts w:ascii="Arial" w:hAnsi="Arial" w:cs="Arial"/>
          <w:sz w:val="24"/>
          <w:szCs w:val="24"/>
        </w:rPr>
      </w:pPr>
      <w:r w:rsidRPr="006D5F8D">
        <w:rPr>
          <w:rFonts w:ascii="Arial" w:hAnsi="Arial" w:cs="Arial"/>
          <w:b/>
          <w:sz w:val="24"/>
          <w:szCs w:val="24"/>
        </w:rPr>
        <w:t>The R</w:t>
      </w:r>
      <w:r w:rsidR="00B25D80" w:rsidRPr="006D5F8D">
        <w:rPr>
          <w:rFonts w:ascii="Arial" w:hAnsi="Arial" w:cs="Arial"/>
          <w:b/>
          <w:sz w:val="24"/>
          <w:szCs w:val="24"/>
        </w:rPr>
        <w:t>ole of the Canadian Government:</w:t>
      </w:r>
      <w:r w:rsidR="00B25D80" w:rsidRPr="006D5F8D">
        <w:rPr>
          <w:rFonts w:ascii="Arial" w:hAnsi="Arial" w:cs="Arial"/>
          <w:sz w:val="24"/>
          <w:szCs w:val="24"/>
        </w:rPr>
        <w:t xml:space="preserve"> </w:t>
      </w:r>
    </w:p>
    <w:p w14:paraId="06880A36" w14:textId="7124B08D" w:rsidR="00126DF7" w:rsidRPr="006D5F8D" w:rsidRDefault="00B25D80" w:rsidP="006D5F8D">
      <w:pPr>
        <w:pStyle w:val="NormalWeb"/>
        <w:spacing w:before="0" w:beforeAutospacing="0" w:after="0" w:afterAutospacing="0"/>
        <w:ind w:left="-284"/>
        <w:rPr>
          <w:rFonts w:ascii="Arial" w:hAnsi="Arial" w:cs="Arial"/>
          <w:sz w:val="24"/>
          <w:szCs w:val="24"/>
        </w:rPr>
      </w:pPr>
      <w:r w:rsidRPr="006D5F8D">
        <w:rPr>
          <w:rFonts w:ascii="Arial" w:hAnsi="Arial" w:cs="Arial"/>
          <w:sz w:val="24"/>
          <w:szCs w:val="24"/>
        </w:rPr>
        <w:t xml:space="preserve">In addition to the plaintiffs and defendants, the Attorney General of Canada is a party in the litigation to protect the Canada Health Act and </w:t>
      </w:r>
      <w:r w:rsidR="007C72F3" w:rsidRPr="006D5F8D">
        <w:rPr>
          <w:rFonts w:ascii="Arial" w:hAnsi="Arial" w:cs="Arial"/>
          <w:sz w:val="24"/>
          <w:szCs w:val="24"/>
        </w:rPr>
        <w:t xml:space="preserve">to </w:t>
      </w:r>
      <w:r w:rsidRPr="006D5F8D">
        <w:rPr>
          <w:rFonts w:ascii="Arial" w:hAnsi="Arial" w:cs="Arial"/>
          <w:sz w:val="24"/>
          <w:szCs w:val="24"/>
        </w:rPr>
        <w:t>respond to the constitutional questions raised by the plaintiffs.</w:t>
      </w:r>
    </w:p>
    <w:p w14:paraId="3EB28FC4" w14:textId="77777777" w:rsidR="00B25D80" w:rsidRPr="006D5F8D" w:rsidRDefault="00B25D80" w:rsidP="006D5F8D">
      <w:pPr>
        <w:pStyle w:val="NormalWeb"/>
        <w:spacing w:before="0" w:beforeAutospacing="0" w:after="0" w:afterAutospacing="0"/>
        <w:ind w:left="-284"/>
        <w:rPr>
          <w:rFonts w:ascii="Arial" w:hAnsi="Arial" w:cs="Arial"/>
          <w:sz w:val="24"/>
          <w:szCs w:val="24"/>
        </w:rPr>
      </w:pPr>
    </w:p>
    <w:p w14:paraId="25E1A2A9" w14:textId="1DC20DE9" w:rsidR="00F25416" w:rsidRPr="006D5F8D" w:rsidRDefault="00426EEA" w:rsidP="006D5F8D">
      <w:pPr>
        <w:ind w:left="-284"/>
        <w:textAlignment w:val="baseline"/>
        <w:rPr>
          <w:rFonts w:ascii="Arial" w:hAnsi="Arial" w:cs="Arial"/>
        </w:rPr>
      </w:pPr>
      <w:r w:rsidRPr="006D5F8D">
        <w:rPr>
          <w:rFonts w:ascii="Arial" w:eastAsia="Times New Roman" w:hAnsi="Arial" w:cs="Arial"/>
          <w:shd w:val="clear" w:color="auto" w:fill="FFFFFF"/>
          <w:lang w:val="en-CA" w:eastAsia="en-US"/>
        </w:rPr>
        <w:t>At</w:t>
      </w:r>
      <w:r w:rsidR="007C72F3" w:rsidRPr="006D5F8D">
        <w:rPr>
          <w:rFonts w:ascii="Arial" w:hAnsi="Arial" w:cs="Arial"/>
        </w:rPr>
        <w:t xml:space="preserve"> </w:t>
      </w:r>
      <w:r w:rsidR="00D41259" w:rsidRPr="006D5F8D">
        <w:rPr>
          <w:rFonts w:ascii="Arial" w:hAnsi="Arial" w:cs="Arial"/>
        </w:rPr>
        <w:t>issue</w:t>
      </w:r>
      <w:r w:rsidR="00DA6357" w:rsidRPr="006D5F8D">
        <w:rPr>
          <w:rFonts w:ascii="Arial" w:hAnsi="Arial" w:cs="Arial"/>
        </w:rPr>
        <w:t xml:space="preserve">, </w:t>
      </w:r>
      <w:r w:rsidRPr="006D5F8D">
        <w:rPr>
          <w:rFonts w:ascii="Arial" w:eastAsia="Times New Roman" w:hAnsi="Arial" w:cs="Arial"/>
          <w:shd w:val="clear" w:color="auto" w:fill="FFFFFF"/>
          <w:lang w:val="en-CA" w:eastAsia="en-US"/>
        </w:rPr>
        <w:t>according to the Canadian Health Coalition,</w:t>
      </w:r>
      <w:r w:rsidR="007C72F3" w:rsidRPr="006D5F8D">
        <w:rPr>
          <w:rFonts w:ascii="Arial" w:hAnsi="Arial" w:cs="Arial"/>
        </w:rPr>
        <w:t xml:space="preserve"> is </w:t>
      </w:r>
      <w:r w:rsidR="00F25416" w:rsidRPr="006D5F8D">
        <w:rPr>
          <w:rFonts w:ascii="Arial" w:hAnsi="Arial" w:cs="Arial"/>
        </w:rPr>
        <w:t xml:space="preserve">the foundational principle that all Canadians should receive health care based on what they need, not </w:t>
      </w:r>
      <w:r w:rsidR="00DA6357" w:rsidRPr="006D5F8D">
        <w:rPr>
          <w:rFonts w:ascii="Arial" w:hAnsi="Arial" w:cs="Arial"/>
        </w:rPr>
        <w:t xml:space="preserve">on what they can pay. </w:t>
      </w:r>
      <w:r w:rsidRPr="006D5F8D">
        <w:rPr>
          <w:rFonts w:ascii="Arial" w:hAnsi="Arial" w:cs="Arial"/>
        </w:rPr>
        <w:t xml:space="preserve">Although this case is being heard in British Columbia, experts agree </w:t>
      </w:r>
      <w:r w:rsidR="00DA6357" w:rsidRPr="006D5F8D">
        <w:rPr>
          <w:rFonts w:ascii="Arial" w:hAnsi="Arial" w:cs="Arial"/>
        </w:rPr>
        <w:t>it</w:t>
      </w:r>
      <w:r w:rsidRPr="006D5F8D">
        <w:rPr>
          <w:rFonts w:ascii="Arial" w:hAnsi="Arial" w:cs="Arial"/>
        </w:rPr>
        <w:t xml:space="preserve"> is likely to be appealed and end up in the Supreme Court of Canada, making it relevant to </w:t>
      </w:r>
      <w:r w:rsidR="00ED1C66" w:rsidRPr="006D5F8D">
        <w:rPr>
          <w:rFonts w:ascii="Arial" w:hAnsi="Arial" w:cs="Arial"/>
        </w:rPr>
        <w:t xml:space="preserve">all Canadians. </w:t>
      </w:r>
    </w:p>
    <w:p w14:paraId="0066DB52" w14:textId="77777777" w:rsidR="00AC7748" w:rsidRPr="006D5F8D" w:rsidRDefault="00AC7748" w:rsidP="006D5F8D">
      <w:pPr>
        <w:pStyle w:val="NormalWeb"/>
        <w:spacing w:before="0" w:beforeAutospacing="0" w:after="0" w:afterAutospacing="0"/>
        <w:rPr>
          <w:rFonts w:ascii="Arial" w:hAnsi="Arial" w:cs="Arial"/>
          <w:sz w:val="24"/>
          <w:szCs w:val="24"/>
        </w:rPr>
      </w:pPr>
    </w:p>
    <w:p w14:paraId="4C44143B" w14:textId="7BF613E2" w:rsidR="00AC7748" w:rsidRPr="006D5F8D" w:rsidRDefault="00AC7748" w:rsidP="006D5F8D">
      <w:pPr>
        <w:ind w:left="-284"/>
        <w:rPr>
          <w:rFonts w:ascii="Arial" w:hAnsi="Arial" w:cs="Arial"/>
        </w:rPr>
      </w:pPr>
      <w:r w:rsidRPr="006D5F8D">
        <w:rPr>
          <w:rFonts w:ascii="Arial" w:hAnsi="Arial" w:cs="Arial"/>
        </w:rPr>
        <w:t xml:space="preserve">At stake is Medicare as it </w:t>
      </w:r>
      <w:r w:rsidR="00D41259" w:rsidRPr="006D5F8D">
        <w:rPr>
          <w:rFonts w:ascii="Arial" w:hAnsi="Arial" w:cs="Arial"/>
        </w:rPr>
        <w:t xml:space="preserve">is </w:t>
      </w:r>
      <w:r w:rsidR="008C6945" w:rsidRPr="006D5F8D">
        <w:rPr>
          <w:rFonts w:ascii="Arial" w:hAnsi="Arial" w:cs="Arial"/>
        </w:rPr>
        <w:t>here for</w:t>
      </w:r>
      <w:r w:rsidRPr="006D5F8D">
        <w:rPr>
          <w:rFonts w:ascii="Arial" w:hAnsi="Arial" w:cs="Arial"/>
        </w:rPr>
        <w:t xml:space="preserve"> us today.</w:t>
      </w:r>
    </w:p>
    <w:p w14:paraId="1D14BBCF" w14:textId="77777777" w:rsidR="006F7591" w:rsidRPr="006D5F8D" w:rsidRDefault="006F7591" w:rsidP="006D5F8D">
      <w:pPr>
        <w:ind w:left="-284"/>
        <w:rPr>
          <w:rFonts w:ascii="Arial" w:hAnsi="Arial" w:cs="Arial"/>
        </w:rPr>
      </w:pPr>
    </w:p>
    <w:p w14:paraId="1A88B142" w14:textId="128B912B" w:rsidR="003E61C0" w:rsidRPr="006D5F8D" w:rsidRDefault="00041BCB" w:rsidP="006D5F8D">
      <w:pPr>
        <w:ind w:left="-284"/>
        <w:rPr>
          <w:rFonts w:ascii="Arial" w:hAnsi="Arial" w:cs="Arial"/>
          <w:i/>
        </w:rPr>
      </w:pPr>
      <w:r w:rsidRPr="006D5F8D">
        <w:rPr>
          <w:rFonts w:ascii="Arial" w:hAnsi="Arial" w:cs="Arial"/>
        </w:rPr>
        <w:t xml:space="preserve">~ </w:t>
      </w:r>
      <w:r w:rsidR="00ED4EF1" w:rsidRPr="006D5F8D">
        <w:rPr>
          <w:rFonts w:ascii="Arial" w:hAnsi="Arial" w:cs="Arial"/>
          <w:i/>
        </w:rPr>
        <w:t>BCRTA Director JoAnn Lauber,</w:t>
      </w:r>
      <w:r w:rsidRPr="006D5F8D">
        <w:rPr>
          <w:rFonts w:ascii="Arial" w:hAnsi="Arial" w:cs="Arial"/>
          <w:i/>
        </w:rPr>
        <w:t xml:space="preserve"> with </w:t>
      </w:r>
    </w:p>
    <w:p w14:paraId="2628ED0E" w14:textId="20ACF5CE" w:rsidR="0005048C" w:rsidRPr="006D5F8D" w:rsidRDefault="00041BCB" w:rsidP="006D5F8D">
      <w:pPr>
        <w:ind w:left="-284"/>
        <w:rPr>
          <w:rFonts w:ascii="Arial" w:hAnsi="Arial" w:cs="Arial"/>
        </w:rPr>
      </w:pPr>
      <w:r w:rsidRPr="006D5F8D">
        <w:rPr>
          <w:rFonts w:ascii="Arial" w:hAnsi="Arial" w:cs="Arial"/>
          <w:i/>
        </w:rPr>
        <w:t>assistance from the BC Health Coalition</w:t>
      </w:r>
    </w:p>
    <w:sectPr w:rsidR="0005048C" w:rsidRPr="006D5F8D" w:rsidSect="006569C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4BD8" w14:textId="77777777" w:rsidR="00805386" w:rsidRDefault="00805386" w:rsidP="00805386">
      <w:r>
        <w:separator/>
      </w:r>
    </w:p>
  </w:endnote>
  <w:endnote w:type="continuationSeparator" w:id="0">
    <w:p w14:paraId="1ABE5D1F" w14:textId="77777777" w:rsidR="00805386" w:rsidRDefault="00805386" w:rsidP="0080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6BB5" w14:textId="77777777" w:rsidR="00805386" w:rsidRDefault="008053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D3D1" w14:textId="77777777" w:rsidR="00805386" w:rsidRPr="00BF665F" w:rsidRDefault="00805386" w:rsidP="00805386">
    <w:pPr>
      <w:pStyle w:val="Pieddepage"/>
      <w:pBdr>
        <w:bottom w:val="single" w:sz="12" w:space="1" w:color="auto"/>
      </w:pBdr>
      <w:shd w:val="clear" w:color="auto" w:fill="FF0000"/>
      <w:rPr>
        <w:sz w:val="4"/>
        <w:szCs w:val="4"/>
      </w:rPr>
    </w:pPr>
  </w:p>
  <w:p w14:paraId="3387B924" w14:textId="77777777" w:rsidR="00805386" w:rsidRPr="00BF665F" w:rsidRDefault="00805386" w:rsidP="00805386">
    <w:pPr>
      <w:pStyle w:val="Pieddepage"/>
      <w:rPr>
        <w:sz w:val="12"/>
        <w:szCs w:val="12"/>
      </w:rPr>
    </w:pPr>
  </w:p>
  <w:p w14:paraId="78D6671A" w14:textId="0BC30C80" w:rsidR="00805386" w:rsidRPr="003D2667" w:rsidRDefault="00805386" w:rsidP="00805386">
    <w:pPr>
      <w:pStyle w:val="Pieddepage"/>
      <w:jc w:val="center"/>
      <w:rPr>
        <w:rFonts w:ascii="Arial" w:hAnsi="Arial" w:cs="Arial"/>
        <w:lang w:val="fr-CA"/>
      </w:rPr>
    </w:pPr>
    <w:r w:rsidRPr="003D2667">
      <w:rPr>
        <w:rFonts w:ascii="Arial" w:hAnsi="Arial" w:cs="Arial"/>
        <w:sz w:val="20"/>
        <w:szCs w:val="20"/>
        <w:lang w:val="fr-CA"/>
      </w:rPr>
      <w:t>ACER-CART</w:t>
    </w:r>
    <w:r w:rsidRPr="003D2667">
      <w:rPr>
        <w:rFonts w:ascii="Arial" w:hAnsi="Arial" w:cs="Arial"/>
        <w:sz w:val="20"/>
        <w:szCs w:val="20"/>
        <w:lang w:val="fr-CA"/>
      </w:rPr>
      <w:tab/>
      <w:t xml:space="preserve">                Page </w:t>
    </w:r>
    <w:r w:rsidRPr="003D2667">
      <w:rPr>
        <w:rFonts w:ascii="Arial" w:hAnsi="Arial" w:cs="Arial"/>
        <w:sz w:val="20"/>
        <w:szCs w:val="20"/>
      </w:rPr>
      <w:fldChar w:fldCharType="begin"/>
    </w:r>
    <w:r w:rsidRPr="003D2667">
      <w:rPr>
        <w:rFonts w:ascii="Arial" w:hAnsi="Arial" w:cs="Arial"/>
        <w:sz w:val="20"/>
        <w:szCs w:val="20"/>
        <w:lang w:val="fr-CA"/>
      </w:rPr>
      <w:instrText>PAGE   \* MERGEFORMAT</w:instrText>
    </w:r>
    <w:r w:rsidRPr="003D2667">
      <w:rPr>
        <w:rFonts w:ascii="Arial" w:hAnsi="Arial" w:cs="Arial"/>
        <w:sz w:val="20"/>
        <w:szCs w:val="20"/>
      </w:rPr>
      <w:fldChar w:fldCharType="separate"/>
    </w:r>
    <w:r w:rsidRPr="00805386">
      <w:rPr>
        <w:rFonts w:ascii="Arial" w:hAnsi="Arial" w:cs="Arial"/>
        <w:sz w:val="20"/>
        <w:szCs w:val="20"/>
        <w:lang w:val="fr-CA"/>
      </w:rPr>
      <w:t>1</w:t>
    </w:r>
    <w:r w:rsidRPr="003D2667">
      <w:rPr>
        <w:rFonts w:ascii="Arial" w:hAnsi="Arial" w:cs="Arial"/>
        <w:sz w:val="20"/>
        <w:szCs w:val="20"/>
      </w:rPr>
      <w:fldChar w:fldCharType="end"/>
    </w:r>
    <w:r w:rsidRPr="003D2667">
      <w:rPr>
        <w:rFonts w:ascii="Arial" w:hAnsi="Arial" w:cs="Arial"/>
        <w:sz w:val="20"/>
        <w:szCs w:val="20"/>
        <w:lang w:val="fr-CA"/>
      </w:rPr>
      <w:t xml:space="preserve">                                                  </w:t>
    </w:r>
    <w:r w:rsidRPr="003D2667">
      <w:rPr>
        <w:rFonts w:ascii="Arial" w:hAnsi="Arial" w:cs="Arial"/>
        <w:sz w:val="20"/>
        <w:szCs w:val="20"/>
        <w:lang w:val="fr-CA"/>
      </w:rPr>
      <w:tab/>
      <w:t xml:space="preserve">       AGM18-T14-002</w:t>
    </w:r>
    <w:r>
      <w:rPr>
        <w:rFonts w:ascii="Arial" w:hAnsi="Arial" w:cs="Arial"/>
        <w:sz w:val="20"/>
        <w:szCs w:val="20"/>
        <w:lang w:val="fr-CA"/>
      </w:rPr>
      <w:t xml:space="preserve"> </w:t>
    </w:r>
    <w:bookmarkStart w:id="0" w:name="_GoBack"/>
    <w:bookmarkEnd w:id="0"/>
    <w:r>
      <w:rPr>
        <w:rFonts w:ascii="Arial" w:hAnsi="Arial" w:cs="Arial"/>
        <w:sz w:val="20"/>
        <w:szCs w:val="20"/>
        <w:lang w:val="fr-CA"/>
      </w:rPr>
      <w:t>en</w:t>
    </w:r>
  </w:p>
  <w:p w14:paraId="7CE21804" w14:textId="77777777" w:rsidR="00805386" w:rsidRPr="00805386" w:rsidRDefault="00805386">
    <w:pPr>
      <w:pStyle w:val="Pieddepage"/>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C512" w14:textId="77777777" w:rsidR="00805386" w:rsidRDefault="008053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23E6" w14:textId="77777777" w:rsidR="00805386" w:rsidRDefault="00805386" w:rsidP="00805386">
      <w:r>
        <w:separator/>
      </w:r>
    </w:p>
  </w:footnote>
  <w:footnote w:type="continuationSeparator" w:id="0">
    <w:p w14:paraId="6B7712B7" w14:textId="77777777" w:rsidR="00805386" w:rsidRDefault="00805386" w:rsidP="0080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B9C1" w14:textId="77777777" w:rsidR="00805386" w:rsidRDefault="008053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6A69" w14:textId="77777777" w:rsidR="00805386" w:rsidRDefault="008053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E71F" w14:textId="77777777" w:rsidR="00805386" w:rsidRDefault="008053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BEA"/>
    <w:multiLevelType w:val="multilevel"/>
    <w:tmpl w:val="C7B2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66B9"/>
    <w:multiLevelType w:val="multilevel"/>
    <w:tmpl w:val="46FE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80367"/>
    <w:multiLevelType w:val="hybridMultilevel"/>
    <w:tmpl w:val="ECA880F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6BC53C18"/>
    <w:multiLevelType w:val="multilevel"/>
    <w:tmpl w:val="60B4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CF"/>
    <w:rsid w:val="000125BB"/>
    <w:rsid w:val="00041BCB"/>
    <w:rsid w:val="0005048C"/>
    <w:rsid w:val="00067074"/>
    <w:rsid w:val="000C78F0"/>
    <w:rsid w:val="000E7DA8"/>
    <w:rsid w:val="001029F1"/>
    <w:rsid w:val="00126DF7"/>
    <w:rsid w:val="00144F29"/>
    <w:rsid w:val="001455C7"/>
    <w:rsid w:val="00165288"/>
    <w:rsid w:val="00193124"/>
    <w:rsid w:val="001C4B11"/>
    <w:rsid w:val="00225C79"/>
    <w:rsid w:val="00235E69"/>
    <w:rsid w:val="00261C98"/>
    <w:rsid w:val="002E4AB2"/>
    <w:rsid w:val="002F606E"/>
    <w:rsid w:val="003106CA"/>
    <w:rsid w:val="00381B97"/>
    <w:rsid w:val="003965F7"/>
    <w:rsid w:val="003966F6"/>
    <w:rsid w:val="003B2F54"/>
    <w:rsid w:val="003E4314"/>
    <w:rsid w:val="003E61C0"/>
    <w:rsid w:val="00426EEA"/>
    <w:rsid w:val="00433FD2"/>
    <w:rsid w:val="004C768E"/>
    <w:rsid w:val="005023A6"/>
    <w:rsid w:val="00506733"/>
    <w:rsid w:val="005277A7"/>
    <w:rsid w:val="00551E58"/>
    <w:rsid w:val="005564B6"/>
    <w:rsid w:val="00581BCF"/>
    <w:rsid w:val="005D0DCA"/>
    <w:rsid w:val="005E59A1"/>
    <w:rsid w:val="00614242"/>
    <w:rsid w:val="00634C51"/>
    <w:rsid w:val="00652B0F"/>
    <w:rsid w:val="006569C3"/>
    <w:rsid w:val="00663DEA"/>
    <w:rsid w:val="00674A1C"/>
    <w:rsid w:val="006B4434"/>
    <w:rsid w:val="006D202D"/>
    <w:rsid w:val="006D5F8D"/>
    <w:rsid w:val="006E73B4"/>
    <w:rsid w:val="006F7591"/>
    <w:rsid w:val="00706604"/>
    <w:rsid w:val="0073614B"/>
    <w:rsid w:val="00782BCF"/>
    <w:rsid w:val="007A1ED2"/>
    <w:rsid w:val="007C72F3"/>
    <w:rsid w:val="007E6994"/>
    <w:rsid w:val="007F1933"/>
    <w:rsid w:val="00805386"/>
    <w:rsid w:val="00820D3B"/>
    <w:rsid w:val="008C6945"/>
    <w:rsid w:val="00926A36"/>
    <w:rsid w:val="00937D2D"/>
    <w:rsid w:val="0094326C"/>
    <w:rsid w:val="009973F0"/>
    <w:rsid w:val="00A14550"/>
    <w:rsid w:val="00A378C6"/>
    <w:rsid w:val="00A470CE"/>
    <w:rsid w:val="00AB0FB9"/>
    <w:rsid w:val="00AB6552"/>
    <w:rsid w:val="00AC7748"/>
    <w:rsid w:val="00AD77C8"/>
    <w:rsid w:val="00B25D80"/>
    <w:rsid w:val="00B56CC7"/>
    <w:rsid w:val="00B62764"/>
    <w:rsid w:val="00BF53B7"/>
    <w:rsid w:val="00C13ED0"/>
    <w:rsid w:val="00C155E2"/>
    <w:rsid w:val="00C25E11"/>
    <w:rsid w:val="00C72F99"/>
    <w:rsid w:val="00CB161C"/>
    <w:rsid w:val="00CB3687"/>
    <w:rsid w:val="00CC5276"/>
    <w:rsid w:val="00D16B74"/>
    <w:rsid w:val="00D41259"/>
    <w:rsid w:val="00D86C0D"/>
    <w:rsid w:val="00DA6357"/>
    <w:rsid w:val="00DF4A0A"/>
    <w:rsid w:val="00E33B2C"/>
    <w:rsid w:val="00E620B5"/>
    <w:rsid w:val="00EA037A"/>
    <w:rsid w:val="00EA0B4F"/>
    <w:rsid w:val="00EA4CBC"/>
    <w:rsid w:val="00EB72BB"/>
    <w:rsid w:val="00ED1C66"/>
    <w:rsid w:val="00ED4EF1"/>
    <w:rsid w:val="00F21AEE"/>
    <w:rsid w:val="00F25416"/>
    <w:rsid w:val="00F50824"/>
    <w:rsid w:val="00F70CD1"/>
    <w:rsid w:val="00F82625"/>
    <w:rsid w:val="00FA5FE5"/>
    <w:rsid w:val="00FB3CD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5F242"/>
  <w15:docId w15:val="{7E567FE8-AE67-40F6-906F-255C9D5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74"/>
    <w:rPr>
      <w:rFonts w:ascii="Times New Roman" w:hAnsi="Times New Roman"/>
    </w:rPr>
  </w:style>
  <w:style w:type="paragraph" w:styleId="Titre1">
    <w:name w:val="heading 1"/>
    <w:basedOn w:val="Normal"/>
    <w:link w:val="Titre1Car"/>
    <w:uiPriority w:val="9"/>
    <w:qFormat/>
    <w:rsid w:val="00581BCF"/>
    <w:pPr>
      <w:spacing w:before="100" w:beforeAutospacing="1" w:after="100" w:afterAutospacing="1"/>
      <w:outlineLvl w:val="0"/>
    </w:pPr>
    <w:rPr>
      <w:rFonts w:cs="Times New Roman"/>
      <w:b/>
      <w:bCs/>
      <w:kern w:val="36"/>
      <w:sz w:val="48"/>
      <w:szCs w:val="48"/>
      <w:lang w:val="en-CA" w:eastAsia="en-US"/>
    </w:rPr>
  </w:style>
  <w:style w:type="paragraph" w:styleId="Titre2">
    <w:name w:val="heading 2"/>
    <w:basedOn w:val="Normal"/>
    <w:next w:val="Normal"/>
    <w:link w:val="Titre2Car"/>
    <w:uiPriority w:val="9"/>
    <w:unhideWhenUsed/>
    <w:qFormat/>
    <w:rsid w:val="00EB72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4242"/>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BCF"/>
    <w:rPr>
      <w:rFonts w:ascii="Times New Roman" w:hAnsi="Times New Roman" w:cs="Times New Roman"/>
      <w:b/>
      <w:bCs/>
      <w:kern w:val="36"/>
      <w:sz w:val="48"/>
      <w:szCs w:val="48"/>
      <w:lang w:val="en-CA" w:eastAsia="en-US"/>
    </w:rPr>
  </w:style>
  <w:style w:type="character" w:customStyle="1" w:styleId="author-carddetails-container">
    <w:name w:val="author-card__details-container"/>
    <w:basedOn w:val="Policepardfaut"/>
    <w:rsid w:val="00581BCF"/>
  </w:style>
  <w:style w:type="character" w:customStyle="1" w:styleId="author-carddetailsname">
    <w:name w:val="author-card__details__name"/>
    <w:basedOn w:val="Policepardfaut"/>
    <w:rsid w:val="00581BCF"/>
  </w:style>
  <w:style w:type="character" w:customStyle="1" w:styleId="entry-eyebrow">
    <w:name w:val="entry-eyebrow"/>
    <w:basedOn w:val="Policepardfaut"/>
    <w:rsid w:val="00581BCF"/>
  </w:style>
  <w:style w:type="character" w:customStyle="1" w:styleId="timestampdate--published">
    <w:name w:val="timestamp__date--published"/>
    <w:basedOn w:val="Policepardfaut"/>
    <w:rsid w:val="00581BCF"/>
  </w:style>
  <w:style w:type="character" w:customStyle="1" w:styleId="apple-converted-space">
    <w:name w:val="apple-converted-space"/>
    <w:basedOn w:val="Policepardfaut"/>
    <w:rsid w:val="00581BCF"/>
  </w:style>
  <w:style w:type="character" w:customStyle="1" w:styleId="timestampdate--modified">
    <w:name w:val="timestamp__date--modified"/>
    <w:basedOn w:val="Policepardfaut"/>
    <w:rsid w:val="00581BCF"/>
  </w:style>
  <w:style w:type="character" w:styleId="lev">
    <w:name w:val="Strong"/>
    <w:basedOn w:val="Policepardfaut"/>
    <w:uiPriority w:val="22"/>
    <w:qFormat/>
    <w:rsid w:val="00581BCF"/>
    <w:rPr>
      <w:b/>
      <w:bCs/>
    </w:rPr>
  </w:style>
  <w:style w:type="paragraph" w:styleId="NormalWeb">
    <w:name w:val="Normal (Web)"/>
    <w:basedOn w:val="Normal"/>
    <w:uiPriority w:val="99"/>
    <w:unhideWhenUsed/>
    <w:rsid w:val="00581BCF"/>
    <w:pPr>
      <w:spacing w:before="100" w:beforeAutospacing="1" w:after="100" w:afterAutospacing="1"/>
    </w:pPr>
    <w:rPr>
      <w:rFonts w:cs="Times New Roman"/>
      <w:sz w:val="20"/>
      <w:szCs w:val="20"/>
      <w:lang w:val="en-CA" w:eastAsia="en-US"/>
    </w:rPr>
  </w:style>
  <w:style w:type="character" w:styleId="Lienhypertexte">
    <w:name w:val="Hyperlink"/>
    <w:basedOn w:val="Policepardfaut"/>
    <w:uiPriority w:val="99"/>
    <w:semiHidden/>
    <w:unhideWhenUsed/>
    <w:rsid w:val="00DF4A0A"/>
    <w:rPr>
      <w:color w:val="0000FF"/>
      <w:u w:val="single"/>
    </w:rPr>
  </w:style>
  <w:style w:type="character" w:customStyle="1" w:styleId="Titre2Car">
    <w:name w:val="Titre 2 Car"/>
    <w:basedOn w:val="Policepardfaut"/>
    <w:link w:val="Titre2"/>
    <w:uiPriority w:val="9"/>
    <w:rsid w:val="00EB72BB"/>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EB72BB"/>
    <w:rPr>
      <w:i/>
      <w:iCs/>
    </w:rPr>
  </w:style>
  <w:style w:type="paragraph" w:styleId="Paragraphedeliste">
    <w:name w:val="List Paragraph"/>
    <w:basedOn w:val="Normal"/>
    <w:uiPriority w:val="34"/>
    <w:qFormat/>
    <w:rsid w:val="00652B0F"/>
    <w:pPr>
      <w:ind w:left="720"/>
      <w:contextualSpacing/>
    </w:pPr>
  </w:style>
  <w:style w:type="character" w:customStyle="1" w:styleId="Titre3Car">
    <w:name w:val="Titre 3 Car"/>
    <w:basedOn w:val="Policepardfaut"/>
    <w:link w:val="Titre3"/>
    <w:uiPriority w:val="9"/>
    <w:rsid w:val="00614242"/>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805386"/>
    <w:pPr>
      <w:tabs>
        <w:tab w:val="center" w:pos="4320"/>
        <w:tab w:val="right" w:pos="8640"/>
      </w:tabs>
    </w:pPr>
  </w:style>
  <w:style w:type="character" w:customStyle="1" w:styleId="En-tteCar">
    <w:name w:val="En-tête Car"/>
    <w:basedOn w:val="Policepardfaut"/>
    <w:link w:val="En-tte"/>
    <w:uiPriority w:val="99"/>
    <w:rsid w:val="00805386"/>
    <w:rPr>
      <w:rFonts w:ascii="Times New Roman" w:hAnsi="Times New Roman"/>
    </w:rPr>
  </w:style>
  <w:style w:type="paragraph" w:styleId="Pieddepage">
    <w:name w:val="footer"/>
    <w:basedOn w:val="Normal"/>
    <w:link w:val="PieddepageCar"/>
    <w:uiPriority w:val="99"/>
    <w:unhideWhenUsed/>
    <w:rsid w:val="00805386"/>
    <w:pPr>
      <w:tabs>
        <w:tab w:val="center" w:pos="4320"/>
        <w:tab w:val="right" w:pos="8640"/>
      </w:tabs>
    </w:pPr>
  </w:style>
  <w:style w:type="character" w:customStyle="1" w:styleId="PieddepageCar">
    <w:name w:val="Pied de page Car"/>
    <w:basedOn w:val="Policepardfaut"/>
    <w:link w:val="Pieddepage"/>
    <w:uiPriority w:val="99"/>
    <w:rsid w:val="0080538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7241">
      <w:bodyDiv w:val="1"/>
      <w:marLeft w:val="0"/>
      <w:marRight w:val="0"/>
      <w:marTop w:val="0"/>
      <w:marBottom w:val="0"/>
      <w:divBdr>
        <w:top w:val="none" w:sz="0" w:space="0" w:color="auto"/>
        <w:left w:val="none" w:sz="0" w:space="0" w:color="auto"/>
        <w:bottom w:val="none" w:sz="0" w:space="0" w:color="auto"/>
        <w:right w:val="none" w:sz="0" w:space="0" w:color="auto"/>
      </w:divBdr>
      <w:divsChild>
        <w:div w:id="1340423827">
          <w:marLeft w:val="0"/>
          <w:marRight w:val="0"/>
          <w:marTop w:val="180"/>
          <w:marBottom w:val="180"/>
          <w:divBdr>
            <w:top w:val="none" w:sz="0" w:space="0" w:color="auto"/>
            <w:left w:val="none" w:sz="0" w:space="0" w:color="auto"/>
            <w:bottom w:val="none" w:sz="0" w:space="0" w:color="auto"/>
            <w:right w:val="none" w:sz="0" w:space="0" w:color="auto"/>
          </w:divBdr>
          <w:divsChild>
            <w:div w:id="430861961">
              <w:marLeft w:val="0"/>
              <w:marRight w:val="0"/>
              <w:marTop w:val="0"/>
              <w:marBottom w:val="0"/>
              <w:divBdr>
                <w:top w:val="none" w:sz="0" w:space="0" w:color="auto"/>
                <w:left w:val="none" w:sz="0" w:space="0" w:color="auto"/>
                <w:bottom w:val="none" w:sz="0" w:space="0" w:color="auto"/>
                <w:right w:val="none" w:sz="0" w:space="0" w:color="auto"/>
              </w:divBdr>
            </w:div>
            <w:div w:id="735127076">
              <w:marLeft w:val="0"/>
              <w:marRight w:val="0"/>
              <w:marTop w:val="0"/>
              <w:marBottom w:val="0"/>
              <w:divBdr>
                <w:top w:val="none" w:sz="0" w:space="0" w:color="auto"/>
                <w:left w:val="none" w:sz="0" w:space="0" w:color="auto"/>
                <w:bottom w:val="none" w:sz="0" w:space="0" w:color="auto"/>
                <w:right w:val="none" w:sz="0" w:space="0" w:color="auto"/>
              </w:divBdr>
            </w:div>
          </w:divsChild>
        </w:div>
        <w:div w:id="471677646">
          <w:marLeft w:val="0"/>
          <w:marRight w:val="0"/>
          <w:marTop w:val="120"/>
          <w:marBottom w:val="0"/>
          <w:divBdr>
            <w:top w:val="none" w:sz="0" w:space="0" w:color="auto"/>
            <w:left w:val="none" w:sz="0" w:space="0" w:color="auto"/>
            <w:bottom w:val="none" w:sz="0" w:space="0" w:color="auto"/>
            <w:right w:val="none" w:sz="0" w:space="0" w:color="auto"/>
          </w:divBdr>
        </w:div>
        <w:div w:id="296107415">
          <w:marLeft w:val="0"/>
          <w:marRight w:val="675"/>
          <w:marTop w:val="0"/>
          <w:marBottom w:val="0"/>
          <w:divBdr>
            <w:top w:val="none" w:sz="0" w:space="0" w:color="auto"/>
            <w:left w:val="none" w:sz="0" w:space="0" w:color="auto"/>
            <w:bottom w:val="none" w:sz="0" w:space="0" w:color="auto"/>
            <w:right w:val="none" w:sz="0" w:space="0" w:color="auto"/>
          </w:divBdr>
        </w:div>
        <w:div w:id="1374378631">
          <w:marLeft w:val="0"/>
          <w:marRight w:val="0"/>
          <w:marTop w:val="150"/>
          <w:marBottom w:val="150"/>
          <w:divBdr>
            <w:top w:val="none" w:sz="0" w:space="0" w:color="auto"/>
            <w:left w:val="none" w:sz="0" w:space="0" w:color="auto"/>
            <w:bottom w:val="none" w:sz="0" w:space="0" w:color="auto"/>
            <w:right w:val="none" w:sz="0" w:space="0" w:color="auto"/>
          </w:divBdr>
        </w:div>
      </w:divsChild>
    </w:div>
    <w:div w:id="85853510">
      <w:bodyDiv w:val="1"/>
      <w:marLeft w:val="0"/>
      <w:marRight w:val="0"/>
      <w:marTop w:val="0"/>
      <w:marBottom w:val="0"/>
      <w:divBdr>
        <w:top w:val="none" w:sz="0" w:space="0" w:color="auto"/>
        <w:left w:val="none" w:sz="0" w:space="0" w:color="auto"/>
        <w:bottom w:val="none" w:sz="0" w:space="0" w:color="auto"/>
        <w:right w:val="none" w:sz="0" w:space="0" w:color="auto"/>
      </w:divBdr>
    </w:div>
    <w:div w:id="253053461">
      <w:bodyDiv w:val="1"/>
      <w:marLeft w:val="0"/>
      <w:marRight w:val="0"/>
      <w:marTop w:val="0"/>
      <w:marBottom w:val="0"/>
      <w:divBdr>
        <w:top w:val="none" w:sz="0" w:space="0" w:color="auto"/>
        <w:left w:val="none" w:sz="0" w:space="0" w:color="auto"/>
        <w:bottom w:val="none" w:sz="0" w:space="0" w:color="auto"/>
        <w:right w:val="none" w:sz="0" w:space="0" w:color="auto"/>
      </w:divBdr>
    </w:div>
    <w:div w:id="501891316">
      <w:bodyDiv w:val="1"/>
      <w:marLeft w:val="0"/>
      <w:marRight w:val="0"/>
      <w:marTop w:val="0"/>
      <w:marBottom w:val="0"/>
      <w:divBdr>
        <w:top w:val="none" w:sz="0" w:space="0" w:color="auto"/>
        <w:left w:val="none" w:sz="0" w:space="0" w:color="auto"/>
        <w:bottom w:val="none" w:sz="0" w:space="0" w:color="auto"/>
        <w:right w:val="none" w:sz="0" w:space="0" w:color="auto"/>
      </w:divBdr>
    </w:div>
    <w:div w:id="507446655">
      <w:bodyDiv w:val="1"/>
      <w:marLeft w:val="0"/>
      <w:marRight w:val="0"/>
      <w:marTop w:val="0"/>
      <w:marBottom w:val="0"/>
      <w:divBdr>
        <w:top w:val="none" w:sz="0" w:space="0" w:color="auto"/>
        <w:left w:val="none" w:sz="0" w:space="0" w:color="auto"/>
        <w:bottom w:val="none" w:sz="0" w:space="0" w:color="auto"/>
        <w:right w:val="none" w:sz="0" w:space="0" w:color="auto"/>
      </w:divBdr>
    </w:div>
    <w:div w:id="516041534">
      <w:bodyDiv w:val="1"/>
      <w:marLeft w:val="0"/>
      <w:marRight w:val="0"/>
      <w:marTop w:val="0"/>
      <w:marBottom w:val="0"/>
      <w:divBdr>
        <w:top w:val="none" w:sz="0" w:space="0" w:color="auto"/>
        <w:left w:val="none" w:sz="0" w:space="0" w:color="auto"/>
        <w:bottom w:val="none" w:sz="0" w:space="0" w:color="auto"/>
        <w:right w:val="none" w:sz="0" w:space="0" w:color="auto"/>
      </w:divBdr>
    </w:div>
    <w:div w:id="548881508">
      <w:bodyDiv w:val="1"/>
      <w:marLeft w:val="0"/>
      <w:marRight w:val="0"/>
      <w:marTop w:val="0"/>
      <w:marBottom w:val="0"/>
      <w:divBdr>
        <w:top w:val="none" w:sz="0" w:space="0" w:color="auto"/>
        <w:left w:val="none" w:sz="0" w:space="0" w:color="auto"/>
        <w:bottom w:val="none" w:sz="0" w:space="0" w:color="auto"/>
        <w:right w:val="none" w:sz="0" w:space="0" w:color="auto"/>
      </w:divBdr>
    </w:div>
    <w:div w:id="608321166">
      <w:bodyDiv w:val="1"/>
      <w:marLeft w:val="0"/>
      <w:marRight w:val="0"/>
      <w:marTop w:val="0"/>
      <w:marBottom w:val="0"/>
      <w:divBdr>
        <w:top w:val="none" w:sz="0" w:space="0" w:color="auto"/>
        <w:left w:val="none" w:sz="0" w:space="0" w:color="auto"/>
        <w:bottom w:val="none" w:sz="0" w:space="0" w:color="auto"/>
        <w:right w:val="none" w:sz="0" w:space="0" w:color="auto"/>
      </w:divBdr>
    </w:div>
    <w:div w:id="741409889">
      <w:bodyDiv w:val="1"/>
      <w:marLeft w:val="0"/>
      <w:marRight w:val="0"/>
      <w:marTop w:val="0"/>
      <w:marBottom w:val="0"/>
      <w:divBdr>
        <w:top w:val="none" w:sz="0" w:space="0" w:color="auto"/>
        <w:left w:val="none" w:sz="0" w:space="0" w:color="auto"/>
        <w:bottom w:val="none" w:sz="0" w:space="0" w:color="auto"/>
        <w:right w:val="none" w:sz="0" w:space="0" w:color="auto"/>
      </w:divBdr>
    </w:div>
    <w:div w:id="741952397">
      <w:bodyDiv w:val="1"/>
      <w:marLeft w:val="0"/>
      <w:marRight w:val="0"/>
      <w:marTop w:val="0"/>
      <w:marBottom w:val="0"/>
      <w:divBdr>
        <w:top w:val="none" w:sz="0" w:space="0" w:color="auto"/>
        <w:left w:val="none" w:sz="0" w:space="0" w:color="auto"/>
        <w:bottom w:val="none" w:sz="0" w:space="0" w:color="auto"/>
        <w:right w:val="none" w:sz="0" w:space="0" w:color="auto"/>
      </w:divBdr>
    </w:div>
    <w:div w:id="753627499">
      <w:bodyDiv w:val="1"/>
      <w:marLeft w:val="0"/>
      <w:marRight w:val="0"/>
      <w:marTop w:val="0"/>
      <w:marBottom w:val="0"/>
      <w:divBdr>
        <w:top w:val="none" w:sz="0" w:space="0" w:color="auto"/>
        <w:left w:val="none" w:sz="0" w:space="0" w:color="auto"/>
        <w:bottom w:val="none" w:sz="0" w:space="0" w:color="auto"/>
        <w:right w:val="none" w:sz="0" w:space="0" w:color="auto"/>
      </w:divBdr>
    </w:div>
    <w:div w:id="1415785818">
      <w:bodyDiv w:val="1"/>
      <w:marLeft w:val="0"/>
      <w:marRight w:val="0"/>
      <w:marTop w:val="0"/>
      <w:marBottom w:val="0"/>
      <w:divBdr>
        <w:top w:val="none" w:sz="0" w:space="0" w:color="auto"/>
        <w:left w:val="none" w:sz="0" w:space="0" w:color="auto"/>
        <w:bottom w:val="none" w:sz="0" w:space="0" w:color="auto"/>
        <w:right w:val="none" w:sz="0" w:space="0" w:color="auto"/>
      </w:divBdr>
    </w:div>
    <w:div w:id="1427311715">
      <w:bodyDiv w:val="1"/>
      <w:marLeft w:val="0"/>
      <w:marRight w:val="0"/>
      <w:marTop w:val="0"/>
      <w:marBottom w:val="0"/>
      <w:divBdr>
        <w:top w:val="none" w:sz="0" w:space="0" w:color="auto"/>
        <w:left w:val="none" w:sz="0" w:space="0" w:color="auto"/>
        <w:bottom w:val="none" w:sz="0" w:space="0" w:color="auto"/>
        <w:right w:val="none" w:sz="0" w:space="0" w:color="auto"/>
      </w:divBdr>
    </w:div>
    <w:div w:id="1464423685">
      <w:bodyDiv w:val="1"/>
      <w:marLeft w:val="0"/>
      <w:marRight w:val="0"/>
      <w:marTop w:val="0"/>
      <w:marBottom w:val="0"/>
      <w:divBdr>
        <w:top w:val="none" w:sz="0" w:space="0" w:color="auto"/>
        <w:left w:val="none" w:sz="0" w:space="0" w:color="auto"/>
        <w:bottom w:val="none" w:sz="0" w:space="0" w:color="auto"/>
        <w:right w:val="none" w:sz="0" w:space="0" w:color="auto"/>
      </w:divBdr>
    </w:div>
    <w:div w:id="1590195388">
      <w:bodyDiv w:val="1"/>
      <w:marLeft w:val="0"/>
      <w:marRight w:val="0"/>
      <w:marTop w:val="0"/>
      <w:marBottom w:val="0"/>
      <w:divBdr>
        <w:top w:val="none" w:sz="0" w:space="0" w:color="auto"/>
        <w:left w:val="none" w:sz="0" w:space="0" w:color="auto"/>
        <w:bottom w:val="none" w:sz="0" w:space="0" w:color="auto"/>
        <w:right w:val="none" w:sz="0" w:space="0" w:color="auto"/>
      </w:divBdr>
    </w:div>
    <w:div w:id="1656638975">
      <w:bodyDiv w:val="1"/>
      <w:marLeft w:val="0"/>
      <w:marRight w:val="0"/>
      <w:marTop w:val="0"/>
      <w:marBottom w:val="0"/>
      <w:divBdr>
        <w:top w:val="none" w:sz="0" w:space="0" w:color="auto"/>
        <w:left w:val="none" w:sz="0" w:space="0" w:color="auto"/>
        <w:bottom w:val="none" w:sz="0" w:space="0" w:color="auto"/>
        <w:right w:val="none" w:sz="0" w:space="0" w:color="auto"/>
      </w:divBdr>
    </w:div>
    <w:div w:id="1665934257">
      <w:bodyDiv w:val="1"/>
      <w:marLeft w:val="0"/>
      <w:marRight w:val="0"/>
      <w:marTop w:val="0"/>
      <w:marBottom w:val="0"/>
      <w:divBdr>
        <w:top w:val="none" w:sz="0" w:space="0" w:color="auto"/>
        <w:left w:val="none" w:sz="0" w:space="0" w:color="auto"/>
        <w:bottom w:val="none" w:sz="0" w:space="0" w:color="auto"/>
        <w:right w:val="none" w:sz="0" w:space="0" w:color="auto"/>
      </w:divBdr>
    </w:div>
    <w:div w:id="1847284533">
      <w:bodyDiv w:val="1"/>
      <w:marLeft w:val="0"/>
      <w:marRight w:val="0"/>
      <w:marTop w:val="0"/>
      <w:marBottom w:val="0"/>
      <w:divBdr>
        <w:top w:val="none" w:sz="0" w:space="0" w:color="auto"/>
        <w:left w:val="none" w:sz="0" w:space="0" w:color="auto"/>
        <w:bottom w:val="none" w:sz="0" w:space="0" w:color="auto"/>
        <w:right w:val="none" w:sz="0" w:space="0" w:color="auto"/>
      </w:divBdr>
    </w:div>
    <w:div w:id="1874153656">
      <w:bodyDiv w:val="1"/>
      <w:marLeft w:val="0"/>
      <w:marRight w:val="0"/>
      <w:marTop w:val="0"/>
      <w:marBottom w:val="0"/>
      <w:divBdr>
        <w:top w:val="none" w:sz="0" w:space="0" w:color="auto"/>
        <w:left w:val="none" w:sz="0" w:space="0" w:color="auto"/>
        <w:bottom w:val="none" w:sz="0" w:space="0" w:color="auto"/>
        <w:right w:val="none" w:sz="0" w:space="0" w:color="auto"/>
      </w:divBdr>
    </w:div>
    <w:div w:id="2017075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4909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Lauber</dc:creator>
  <cp:keywords/>
  <dc:description/>
  <cp:lastModifiedBy>Roger Regimbal</cp:lastModifiedBy>
  <cp:revision>2</cp:revision>
  <dcterms:created xsi:type="dcterms:W3CDTF">2018-05-06T18:05:00Z</dcterms:created>
  <dcterms:modified xsi:type="dcterms:W3CDTF">2018-05-06T18:05:00Z</dcterms:modified>
</cp:coreProperties>
</file>