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288" w:rsidRPr="00CB4F0B" w:rsidRDefault="00165288" w:rsidP="00A137F7">
      <w:pPr>
        <w:rPr>
          <w:rFonts w:ascii="Arial" w:eastAsia="Times New Roman" w:hAnsi="Arial" w:cs="Arial"/>
          <w:color w:val="000000" w:themeColor="text1"/>
          <w:sz w:val="22"/>
          <w:szCs w:val="22"/>
          <w:bdr w:val="none" w:sz="0" w:space="0" w:color="auto" w:frame="1"/>
          <w:lang w:val="fr-CA" w:eastAsia="en-US"/>
        </w:rPr>
      </w:pPr>
    </w:p>
    <w:p w:rsidR="00A137F7" w:rsidRPr="003D2667" w:rsidRDefault="00191D22" w:rsidP="003D2667">
      <w:pPr>
        <w:ind w:left="-360"/>
        <w:jc w:val="center"/>
        <w:rPr>
          <w:rFonts w:ascii="Arial" w:eastAsia="Times New Roman" w:hAnsi="Arial" w:cs="Arial"/>
          <w:b/>
          <w:sz w:val="28"/>
          <w:szCs w:val="28"/>
          <w:bdr w:val="none" w:sz="0" w:space="0" w:color="auto" w:frame="1"/>
          <w:lang w:val="fr-CA" w:eastAsia="en-US"/>
        </w:rPr>
      </w:pPr>
      <w:r w:rsidRPr="003D2667">
        <w:rPr>
          <w:rFonts w:ascii="Arial" w:eastAsia="Times New Roman" w:hAnsi="Arial" w:cs="Arial"/>
          <w:b/>
          <w:sz w:val="28"/>
          <w:szCs w:val="28"/>
          <w:bdr w:val="none" w:sz="0" w:space="0" w:color="auto" w:frame="1"/>
          <w:lang w:val="fr-CA" w:eastAsia="en-US"/>
        </w:rPr>
        <w:t>Procès du Régime de soins de santé du Canada en Colombie</w:t>
      </w:r>
      <w:r w:rsidR="00A137F7" w:rsidRPr="003D2667">
        <w:rPr>
          <w:rFonts w:ascii="Arial" w:eastAsia="Times New Roman" w:hAnsi="Arial" w:cs="Arial"/>
          <w:b/>
          <w:sz w:val="28"/>
          <w:szCs w:val="28"/>
          <w:bdr w:val="none" w:sz="0" w:space="0" w:color="auto" w:frame="1"/>
          <w:lang w:val="fr-CA" w:eastAsia="en-US"/>
        </w:rPr>
        <w:t>-B</w:t>
      </w:r>
      <w:r w:rsidRPr="003D2667">
        <w:rPr>
          <w:rFonts w:ascii="Arial" w:eastAsia="Times New Roman" w:hAnsi="Arial" w:cs="Arial"/>
          <w:b/>
          <w:sz w:val="28"/>
          <w:szCs w:val="28"/>
          <w:bdr w:val="none" w:sz="0" w:space="0" w:color="auto" w:frame="1"/>
          <w:lang w:val="fr-CA" w:eastAsia="en-US"/>
        </w:rPr>
        <w:t>ritannique</w:t>
      </w:r>
    </w:p>
    <w:p w:rsidR="00A137F7" w:rsidRPr="00CB4F0B" w:rsidRDefault="00A137F7" w:rsidP="00A137F7">
      <w:pPr>
        <w:ind w:left="-360"/>
        <w:rPr>
          <w:rFonts w:ascii="Arial" w:eastAsia="Times New Roman" w:hAnsi="Arial" w:cs="Arial"/>
          <w:sz w:val="22"/>
          <w:szCs w:val="22"/>
          <w:bdr w:val="none" w:sz="0" w:space="0" w:color="auto" w:frame="1"/>
          <w:lang w:val="fr-CA" w:eastAsia="en-US"/>
        </w:rPr>
      </w:pPr>
    </w:p>
    <w:p w:rsidR="002A54A8" w:rsidRPr="00CB4F0B" w:rsidRDefault="002A54A8" w:rsidP="00A137F7">
      <w:pPr>
        <w:ind w:left="-360"/>
        <w:rPr>
          <w:rFonts w:ascii="Arial" w:eastAsia="Times New Roman" w:hAnsi="Arial" w:cs="Arial"/>
          <w:sz w:val="22"/>
          <w:szCs w:val="22"/>
          <w:bdr w:val="none" w:sz="0" w:space="0" w:color="auto" w:frame="1"/>
          <w:lang w:val="fr-CA" w:eastAsia="en-US"/>
        </w:rPr>
      </w:pPr>
      <w:r w:rsidRPr="00CB4F0B">
        <w:rPr>
          <w:rFonts w:ascii="Arial" w:eastAsia="Times New Roman" w:hAnsi="Arial" w:cs="Arial"/>
          <w:sz w:val="22"/>
          <w:szCs w:val="22"/>
          <w:bdr w:val="none" w:sz="0" w:space="0" w:color="auto" w:frame="1"/>
          <w:lang w:val="fr-CA" w:eastAsia="en-US"/>
        </w:rPr>
        <w:t xml:space="preserve">Tout au long des années et périodiquement, les </w:t>
      </w:r>
      <w:r w:rsidR="00A137F7" w:rsidRPr="00CB4F0B">
        <w:rPr>
          <w:rFonts w:ascii="Arial" w:eastAsia="Times New Roman" w:hAnsi="Arial" w:cs="Arial"/>
          <w:sz w:val="22"/>
          <w:szCs w:val="22"/>
          <w:bdr w:val="none" w:sz="0" w:space="0" w:color="auto" w:frame="1"/>
          <w:lang w:val="fr-CA" w:eastAsia="en-US"/>
        </w:rPr>
        <w:t>C</w:t>
      </w:r>
      <w:r w:rsidRPr="00CB4F0B">
        <w:rPr>
          <w:rFonts w:ascii="Arial" w:eastAsia="Times New Roman" w:hAnsi="Arial" w:cs="Arial"/>
          <w:sz w:val="22"/>
          <w:szCs w:val="22"/>
          <w:bdr w:val="none" w:sz="0" w:space="0" w:color="auto" w:frame="1"/>
          <w:lang w:val="fr-CA" w:eastAsia="en-US"/>
        </w:rPr>
        <w:t>anadiens ont exprimé leur appui indéfe</w:t>
      </w:r>
      <w:r w:rsidR="007962F5" w:rsidRPr="00CB4F0B">
        <w:rPr>
          <w:rFonts w:ascii="Arial" w:eastAsia="Times New Roman" w:hAnsi="Arial" w:cs="Arial"/>
          <w:sz w:val="22"/>
          <w:szCs w:val="22"/>
          <w:bdr w:val="none" w:sz="0" w:space="0" w:color="auto" w:frame="1"/>
          <w:lang w:val="fr-CA" w:eastAsia="en-US"/>
        </w:rPr>
        <w:t>ctible pour leur ré</w:t>
      </w:r>
      <w:r w:rsidRPr="00CB4F0B">
        <w:rPr>
          <w:rFonts w:ascii="Arial" w:eastAsia="Times New Roman" w:hAnsi="Arial" w:cs="Arial"/>
          <w:sz w:val="22"/>
          <w:szCs w:val="22"/>
          <w:bdr w:val="none" w:sz="0" w:space="0" w:color="auto" w:frame="1"/>
          <w:lang w:val="fr-CA" w:eastAsia="en-US"/>
        </w:rPr>
        <w:t>gime de santé publi</w:t>
      </w:r>
      <w:r w:rsidR="00A137F7" w:rsidRPr="00CB4F0B">
        <w:rPr>
          <w:rFonts w:ascii="Arial" w:eastAsia="Times New Roman" w:hAnsi="Arial" w:cs="Arial"/>
          <w:sz w:val="22"/>
          <w:szCs w:val="22"/>
          <w:bdr w:val="none" w:sz="0" w:space="0" w:color="auto" w:frame="1"/>
          <w:lang w:val="fr-CA" w:eastAsia="en-US"/>
        </w:rPr>
        <w:t>que</w:t>
      </w:r>
      <w:r w:rsidRPr="00CB4F0B">
        <w:rPr>
          <w:rFonts w:ascii="Arial" w:eastAsia="Times New Roman" w:hAnsi="Arial" w:cs="Arial"/>
          <w:sz w:val="22"/>
          <w:szCs w:val="22"/>
          <w:bdr w:val="none" w:sz="0" w:space="0" w:color="auto" w:frame="1"/>
          <w:lang w:val="fr-CA" w:eastAsia="en-US"/>
        </w:rPr>
        <w:t xml:space="preserve"> </w:t>
      </w:r>
      <w:r w:rsidR="00A137F7" w:rsidRPr="00CB4F0B">
        <w:rPr>
          <w:rFonts w:ascii="Arial" w:eastAsia="Times New Roman" w:hAnsi="Arial" w:cs="Arial"/>
          <w:sz w:val="22"/>
          <w:szCs w:val="22"/>
          <w:bdr w:val="none" w:sz="0" w:space="0" w:color="auto" w:frame="1"/>
          <w:lang w:val="fr-CA" w:eastAsia="en-US"/>
        </w:rPr>
        <w:t xml:space="preserve">ainsi que </w:t>
      </w:r>
      <w:r w:rsidR="006A371E" w:rsidRPr="00CB4F0B">
        <w:rPr>
          <w:rFonts w:ascii="Arial" w:eastAsia="Times New Roman" w:hAnsi="Arial" w:cs="Arial"/>
          <w:sz w:val="22"/>
          <w:szCs w:val="22"/>
          <w:bdr w:val="none" w:sz="0" w:space="0" w:color="auto" w:frame="1"/>
          <w:lang w:val="fr-CA" w:eastAsia="en-US"/>
        </w:rPr>
        <w:t>gratuit</w:t>
      </w:r>
      <w:r w:rsidRPr="00CB4F0B">
        <w:rPr>
          <w:rFonts w:ascii="Arial" w:eastAsia="Times New Roman" w:hAnsi="Arial" w:cs="Arial"/>
          <w:sz w:val="22"/>
          <w:szCs w:val="22"/>
          <w:bdr w:val="none" w:sz="0" w:space="0" w:color="auto" w:frame="1"/>
          <w:lang w:val="fr-CA" w:eastAsia="en-US"/>
        </w:rPr>
        <w:t xml:space="preserve">. C’est l’un des points de fierté des </w:t>
      </w:r>
      <w:r w:rsidR="00A137F7" w:rsidRPr="00CB4F0B">
        <w:rPr>
          <w:rFonts w:ascii="Arial" w:eastAsia="Times New Roman" w:hAnsi="Arial" w:cs="Arial"/>
          <w:sz w:val="22"/>
          <w:szCs w:val="22"/>
          <w:bdr w:val="none" w:sz="0" w:space="0" w:color="auto" w:frame="1"/>
          <w:lang w:val="fr-CA" w:eastAsia="en-US"/>
        </w:rPr>
        <w:t>C</w:t>
      </w:r>
      <w:r w:rsidRPr="00CB4F0B">
        <w:rPr>
          <w:rFonts w:ascii="Arial" w:eastAsia="Times New Roman" w:hAnsi="Arial" w:cs="Arial"/>
          <w:sz w:val="22"/>
          <w:szCs w:val="22"/>
          <w:bdr w:val="none" w:sz="0" w:space="0" w:color="auto" w:frame="1"/>
          <w:lang w:val="fr-CA" w:eastAsia="en-US"/>
        </w:rPr>
        <w:t>anadiens qui le considèrent comme une marque de solidarité humaine</w:t>
      </w:r>
      <w:r w:rsidR="00A137F7" w:rsidRPr="00CB4F0B">
        <w:rPr>
          <w:rFonts w:ascii="Arial" w:eastAsia="Times New Roman" w:hAnsi="Arial" w:cs="Arial"/>
          <w:sz w:val="22"/>
          <w:szCs w:val="22"/>
          <w:bdr w:val="none" w:sz="0" w:space="0" w:color="auto" w:frame="1"/>
          <w:lang w:val="fr-CA" w:eastAsia="en-US"/>
        </w:rPr>
        <w:t>,</w:t>
      </w:r>
      <w:r w:rsidRPr="00CB4F0B">
        <w:rPr>
          <w:rFonts w:ascii="Arial" w:eastAsia="Times New Roman" w:hAnsi="Arial" w:cs="Arial"/>
          <w:sz w:val="22"/>
          <w:szCs w:val="22"/>
          <w:bdr w:val="none" w:sz="0" w:space="0" w:color="auto" w:frame="1"/>
          <w:lang w:val="fr-CA" w:eastAsia="en-US"/>
        </w:rPr>
        <w:t xml:space="preserve"> de compassion sociale et par lequel tous les citoyens ont accès a</w:t>
      </w:r>
      <w:r w:rsidR="007962F5" w:rsidRPr="00CB4F0B">
        <w:rPr>
          <w:rFonts w:ascii="Arial" w:eastAsia="Times New Roman" w:hAnsi="Arial" w:cs="Arial"/>
          <w:sz w:val="22"/>
          <w:szCs w:val="22"/>
          <w:bdr w:val="none" w:sz="0" w:space="0" w:color="auto" w:frame="1"/>
          <w:lang w:val="fr-CA" w:eastAsia="en-US"/>
        </w:rPr>
        <w:t>ux soins de santé, un accès basé</w:t>
      </w:r>
      <w:r w:rsidRPr="00CB4F0B">
        <w:rPr>
          <w:rFonts w:ascii="Arial" w:eastAsia="Times New Roman" w:hAnsi="Arial" w:cs="Arial"/>
          <w:sz w:val="22"/>
          <w:szCs w:val="22"/>
          <w:bdr w:val="none" w:sz="0" w:space="0" w:color="auto" w:frame="1"/>
          <w:lang w:val="fr-CA" w:eastAsia="en-US"/>
        </w:rPr>
        <w:t xml:space="preserve"> sur les be</w:t>
      </w:r>
      <w:r w:rsidR="007962F5" w:rsidRPr="00CB4F0B">
        <w:rPr>
          <w:rFonts w:ascii="Arial" w:eastAsia="Times New Roman" w:hAnsi="Arial" w:cs="Arial"/>
          <w:sz w:val="22"/>
          <w:szCs w:val="22"/>
          <w:bdr w:val="none" w:sz="0" w:space="0" w:color="auto" w:frame="1"/>
          <w:lang w:val="fr-CA" w:eastAsia="en-US"/>
        </w:rPr>
        <w:t>soins de l’individu sans considé</w:t>
      </w:r>
      <w:r w:rsidRPr="00CB4F0B">
        <w:rPr>
          <w:rFonts w:ascii="Arial" w:eastAsia="Times New Roman" w:hAnsi="Arial" w:cs="Arial"/>
          <w:sz w:val="22"/>
          <w:szCs w:val="22"/>
          <w:bdr w:val="none" w:sz="0" w:space="0" w:color="auto" w:frame="1"/>
          <w:lang w:val="fr-CA" w:eastAsia="en-US"/>
        </w:rPr>
        <w:t>ration de ses moyens financiers.</w:t>
      </w:r>
    </w:p>
    <w:p w:rsidR="00A137F7" w:rsidRPr="00CB4F0B" w:rsidRDefault="00A137F7" w:rsidP="00A137F7">
      <w:pPr>
        <w:ind w:left="-360"/>
        <w:rPr>
          <w:rFonts w:ascii="Arial" w:eastAsia="Times New Roman" w:hAnsi="Arial" w:cs="Arial"/>
          <w:sz w:val="22"/>
          <w:szCs w:val="22"/>
          <w:bdr w:val="none" w:sz="0" w:space="0" w:color="auto" w:frame="1"/>
          <w:lang w:val="fr-CA" w:eastAsia="en-US"/>
        </w:rPr>
      </w:pPr>
    </w:p>
    <w:p w:rsidR="00E33B2C" w:rsidRPr="00CB4F0B" w:rsidRDefault="002A54A8" w:rsidP="00A137F7">
      <w:pPr>
        <w:pStyle w:val="NormalWeb"/>
        <w:spacing w:before="0" w:beforeAutospacing="0" w:after="0" w:afterAutospacing="0"/>
        <w:ind w:left="-284"/>
        <w:rPr>
          <w:rFonts w:ascii="Arial" w:hAnsi="Arial" w:cs="Arial"/>
          <w:sz w:val="22"/>
          <w:szCs w:val="22"/>
          <w:lang w:val="fr-CA"/>
        </w:rPr>
      </w:pPr>
      <w:r w:rsidRPr="00CB4F0B">
        <w:rPr>
          <w:rFonts w:ascii="Arial" w:hAnsi="Arial" w:cs="Arial"/>
          <w:sz w:val="22"/>
          <w:szCs w:val="22"/>
          <w:lang w:val="fr-CA"/>
        </w:rPr>
        <w:t>Aujourd’hui, notre Régime de soins de san</w:t>
      </w:r>
      <w:r w:rsidR="00E17842" w:rsidRPr="00CB4F0B">
        <w:rPr>
          <w:rFonts w:ascii="Arial" w:hAnsi="Arial" w:cs="Arial"/>
          <w:sz w:val="22"/>
          <w:szCs w:val="22"/>
          <w:lang w:val="fr-CA"/>
        </w:rPr>
        <w:t>té est en danger. Le Dr Brian D</w:t>
      </w:r>
      <w:r w:rsidRPr="00CB4F0B">
        <w:rPr>
          <w:rFonts w:ascii="Arial" w:hAnsi="Arial" w:cs="Arial"/>
          <w:sz w:val="22"/>
          <w:szCs w:val="22"/>
          <w:lang w:val="fr-CA"/>
        </w:rPr>
        <w:t xml:space="preserve">ay, Président directeur général de </w:t>
      </w:r>
      <w:proofErr w:type="spellStart"/>
      <w:r w:rsidRPr="00CB4F0B">
        <w:rPr>
          <w:rFonts w:ascii="Arial" w:hAnsi="Arial" w:cs="Arial"/>
          <w:sz w:val="22"/>
          <w:szCs w:val="22"/>
          <w:lang w:val="fr-CA"/>
        </w:rPr>
        <w:t>Cambie</w:t>
      </w:r>
      <w:proofErr w:type="spellEnd"/>
      <w:r w:rsidRPr="00CB4F0B">
        <w:rPr>
          <w:rFonts w:ascii="Arial" w:hAnsi="Arial" w:cs="Arial"/>
          <w:sz w:val="22"/>
          <w:szCs w:val="22"/>
          <w:lang w:val="fr-CA"/>
        </w:rPr>
        <w:t xml:space="preserve"> </w:t>
      </w:r>
      <w:proofErr w:type="spellStart"/>
      <w:r w:rsidRPr="00CB4F0B">
        <w:rPr>
          <w:rFonts w:ascii="Arial" w:hAnsi="Arial" w:cs="Arial"/>
          <w:sz w:val="22"/>
          <w:szCs w:val="22"/>
          <w:lang w:val="fr-CA"/>
        </w:rPr>
        <w:t>Surgeries</w:t>
      </w:r>
      <w:proofErr w:type="spellEnd"/>
      <w:r w:rsidRPr="00CB4F0B">
        <w:rPr>
          <w:rFonts w:ascii="Arial" w:hAnsi="Arial" w:cs="Arial"/>
          <w:sz w:val="22"/>
          <w:szCs w:val="22"/>
          <w:lang w:val="fr-CA"/>
        </w:rPr>
        <w:t xml:space="preserve"> Corporation, en association avec plusieur</w:t>
      </w:r>
      <w:r w:rsidR="006A371E" w:rsidRPr="00CB4F0B">
        <w:rPr>
          <w:rFonts w:ascii="Arial" w:hAnsi="Arial" w:cs="Arial"/>
          <w:sz w:val="22"/>
          <w:szCs w:val="22"/>
          <w:lang w:val="fr-CA"/>
        </w:rPr>
        <w:t>s patients individuels a engagé</w:t>
      </w:r>
      <w:r w:rsidRPr="00CB4F0B">
        <w:rPr>
          <w:rFonts w:ascii="Arial" w:hAnsi="Arial" w:cs="Arial"/>
          <w:sz w:val="22"/>
          <w:szCs w:val="22"/>
          <w:lang w:val="fr-CA"/>
        </w:rPr>
        <w:t xml:space="preserve"> un</w:t>
      </w:r>
      <w:r w:rsidR="006A371E" w:rsidRPr="00CB4F0B">
        <w:rPr>
          <w:rFonts w:ascii="Arial" w:hAnsi="Arial" w:cs="Arial"/>
          <w:sz w:val="22"/>
          <w:szCs w:val="22"/>
          <w:lang w:val="fr-CA"/>
        </w:rPr>
        <w:t>e</w:t>
      </w:r>
      <w:r w:rsidRPr="00CB4F0B">
        <w:rPr>
          <w:rFonts w:ascii="Arial" w:hAnsi="Arial" w:cs="Arial"/>
          <w:sz w:val="22"/>
          <w:szCs w:val="22"/>
          <w:lang w:val="fr-CA"/>
        </w:rPr>
        <w:t xml:space="preserve"> </w:t>
      </w:r>
      <w:r w:rsidR="006A371E" w:rsidRPr="00CB4F0B">
        <w:rPr>
          <w:rFonts w:ascii="Arial" w:hAnsi="Arial" w:cs="Arial"/>
          <w:sz w:val="22"/>
          <w:szCs w:val="22"/>
          <w:lang w:val="fr-CA"/>
        </w:rPr>
        <w:t>procédure</w:t>
      </w:r>
      <w:r w:rsidRPr="00CB4F0B">
        <w:rPr>
          <w:rFonts w:ascii="Arial" w:hAnsi="Arial" w:cs="Arial"/>
          <w:sz w:val="22"/>
          <w:szCs w:val="22"/>
          <w:lang w:val="fr-CA"/>
        </w:rPr>
        <w:t xml:space="preserve"> </w:t>
      </w:r>
      <w:r w:rsidR="006A371E" w:rsidRPr="00CB4F0B">
        <w:rPr>
          <w:rFonts w:ascii="Arial" w:hAnsi="Arial" w:cs="Arial"/>
          <w:sz w:val="22"/>
          <w:szCs w:val="22"/>
          <w:lang w:val="fr-CA"/>
        </w:rPr>
        <w:t xml:space="preserve">juridique </w:t>
      </w:r>
      <w:r w:rsidRPr="00CB4F0B">
        <w:rPr>
          <w:rFonts w:ascii="Arial" w:hAnsi="Arial" w:cs="Arial"/>
          <w:sz w:val="22"/>
          <w:szCs w:val="22"/>
          <w:lang w:val="fr-CA"/>
        </w:rPr>
        <w:t>contr</w:t>
      </w:r>
      <w:r w:rsidR="00E17842" w:rsidRPr="00CB4F0B">
        <w:rPr>
          <w:rFonts w:ascii="Arial" w:hAnsi="Arial" w:cs="Arial"/>
          <w:sz w:val="22"/>
          <w:szCs w:val="22"/>
          <w:lang w:val="fr-CA"/>
        </w:rPr>
        <w:t>e l’interdiction des soins de s</w:t>
      </w:r>
      <w:r w:rsidR="006A371E" w:rsidRPr="00CB4F0B">
        <w:rPr>
          <w:rFonts w:ascii="Arial" w:hAnsi="Arial" w:cs="Arial"/>
          <w:sz w:val="22"/>
          <w:szCs w:val="22"/>
          <w:lang w:val="fr-CA"/>
        </w:rPr>
        <w:t>anté privés par le gouvernement de Colombie</w:t>
      </w:r>
      <w:r w:rsidR="00704237" w:rsidRPr="00CB4F0B">
        <w:rPr>
          <w:rFonts w:ascii="Arial" w:hAnsi="Arial" w:cs="Arial"/>
          <w:sz w:val="22"/>
          <w:szCs w:val="22"/>
          <w:lang w:val="fr-CA"/>
        </w:rPr>
        <w:t>-B</w:t>
      </w:r>
      <w:r w:rsidR="006A371E" w:rsidRPr="00CB4F0B">
        <w:rPr>
          <w:rFonts w:ascii="Arial" w:hAnsi="Arial" w:cs="Arial"/>
          <w:sz w:val="22"/>
          <w:szCs w:val="22"/>
          <w:lang w:val="fr-CA"/>
        </w:rPr>
        <w:t>ritannique.</w:t>
      </w:r>
      <w:r w:rsidR="00E17842" w:rsidRPr="00CB4F0B">
        <w:rPr>
          <w:rFonts w:ascii="Arial" w:hAnsi="Arial" w:cs="Arial"/>
          <w:sz w:val="22"/>
          <w:szCs w:val="22"/>
          <w:lang w:val="fr-CA"/>
        </w:rPr>
        <w:t xml:space="preserve"> </w:t>
      </w:r>
      <w:r w:rsidR="006A371E" w:rsidRPr="00CB4F0B">
        <w:rPr>
          <w:rFonts w:ascii="Arial" w:hAnsi="Arial" w:cs="Arial"/>
          <w:sz w:val="22"/>
          <w:szCs w:val="22"/>
          <w:lang w:val="fr-CA"/>
        </w:rPr>
        <w:t>L’argument</w:t>
      </w:r>
      <w:r w:rsidR="00E17842" w:rsidRPr="00CB4F0B">
        <w:rPr>
          <w:rFonts w:ascii="Arial" w:hAnsi="Arial" w:cs="Arial"/>
          <w:sz w:val="22"/>
          <w:szCs w:val="22"/>
          <w:lang w:val="fr-CA"/>
        </w:rPr>
        <w:t xml:space="preserve"> du Dr Day devant la Cour Suprê</w:t>
      </w:r>
      <w:r w:rsidR="006A371E" w:rsidRPr="00CB4F0B">
        <w:rPr>
          <w:rFonts w:ascii="Arial" w:hAnsi="Arial" w:cs="Arial"/>
          <w:sz w:val="22"/>
          <w:szCs w:val="22"/>
          <w:lang w:val="fr-CA"/>
        </w:rPr>
        <w:t>me de la province est que les dispositions de la Loi pour la protection des Soins de santé qui restreint le droit de facturer</w:t>
      </w:r>
      <w:r w:rsidR="00267BBA" w:rsidRPr="00CB4F0B">
        <w:rPr>
          <w:rFonts w:ascii="Arial" w:hAnsi="Arial" w:cs="Arial"/>
          <w:sz w:val="22"/>
          <w:szCs w:val="22"/>
          <w:lang w:val="fr-CA"/>
        </w:rPr>
        <w:t xml:space="preserve"> le patient en privé, ignore</w:t>
      </w:r>
      <w:r w:rsidR="006A371E" w:rsidRPr="00CB4F0B">
        <w:rPr>
          <w:rFonts w:ascii="Arial" w:hAnsi="Arial" w:cs="Arial"/>
          <w:sz w:val="22"/>
          <w:szCs w:val="22"/>
          <w:lang w:val="fr-CA"/>
        </w:rPr>
        <w:t xml:space="preserve"> le droit des pat</w:t>
      </w:r>
      <w:r w:rsidR="00E17842" w:rsidRPr="00CB4F0B">
        <w:rPr>
          <w:rFonts w:ascii="Arial" w:hAnsi="Arial" w:cs="Arial"/>
          <w:sz w:val="22"/>
          <w:szCs w:val="22"/>
          <w:lang w:val="fr-CA"/>
        </w:rPr>
        <w:t>ients à la vie, la li</w:t>
      </w:r>
      <w:r w:rsidR="006A371E" w:rsidRPr="00CB4F0B">
        <w:rPr>
          <w:rFonts w:ascii="Arial" w:hAnsi="Arial" w:cs="Arial"/>
          <w:sz w:val="22"/>
          <w:szCs w:val="22"/>
          <w:lang w:val="fr-CA"/>
        </w:rPr>
        <w:t xml:space="preserve">berté et </w:t>
      </w:r>
      <w:r w:rsidR="00267BBA" w:rsidRPr="00CB4F0B">
        <w:rPr>
          <w:rFonts w:ascii="Arial" w:hAnsi="Arial" w:cs="Arial"/>
          <w:sz w:val="22"/>
          <w:szCs w:val="22"/>
          <w:lang w:val="fr-CA"/>
        </w:rPr>
        <w:t xml:space="preserve">à </w:t>
      </w:r>
      <w:r w:rsidR="006A371E" w:rsidRPr="00CB4F0B">
        <w:rPr>
          <w:rFonts w:ascii="Arial" w:hAnsi="Arial" w:cs="Arial"/>
          <w:sz w:val="22"/>
          <w:szCs w:val="22"/>
          <w:lang w:val="fr-CA"/>
        </w:rPr>
        <w:t xml:space="preserve">la sécurité de la personne tel que </w:t>
      </w:r>
      <w:r w:rsidR="00E17842" w:rsidRPr="00CB4F0B">
        <w:rPr>
          <w:rFonts w:ascii="Arial" w:hAnsi="Arial" w:cs="Arial"/>
          <w:sz w:val="22"/>
          <w:szCs w:val="22"/>
          <w:lang w:val="fr-CA"/>
        </w:rPr>
        <w:t>stipulé</w:t>
      </w:r>
      <w:r w:rsidR="006A371E" w:rsidRPr="00CB4F0B">
        <w:rPr>
          <w:rFonts w:ascii="Arial" w:hAnsi="Arial" w:cs="Arial"/>
          <w:sz w:val="22"/>
          <w:szCs w:val="22"/>
          <w:lang w:val="fr-CA"/>
        </w:rPr>
        <w:t xml:space="preserve"> à la Section</w:t>
      </w:r>
      <w:r w:rsidR="00A137F7" w:rsidRPr="00CB4F0B">
        <w:rPr>
          <w:rFonts w:ascii="Arial" w:hAnsi="Arial" w:cs="Arial"/>
          <w:sz w:val="22"/>
          <w:szCs w:val="22"/>
          <w:lang w:val="fr-CA"/>
        </w:rPr>
        <w:t> </w:t>
      </w:r>
      <w:r w:rsidR="006A371E" w:rsidRPr="00CB4F0B">
        <w:rPr>
          <w:rFonts w:ascii="Arial" w:hAnsi="Arial" w:cs="Arial"/>
          <w:sz w:val="22"/>
          <w:szCs w:val="22"/>
          <w:lang w:val="fr-CA"/>
        </w:rPr>
        <w:t>7 de la Ch</w:t>
      </w:r>
      <w:r w:rsidR="00E17842" w:rsidRPr="00CB4F0B">
        <w:rPr>
          <w:rFonts w:ascii="Arial" w:hAnsi="Arial" w:cs="Arial"/>
          <w:sz w:val="22"/>
          <w:szCs w:val="22"/>
          <w:lang w:val="fr-CA"/>
        </w:rPr>
        <w:t>arte canadienne des Droits et L</w:t>
      </w:r>
      <w:r w:rsidR="006A371E" w:rsidRPr="00CB4F0B">
        <w:rPr>
          <w:rFonts w:ascii="Arial" w:hAnsi="Arial" w:cs="Arial"/>
          <w:sz w:val="22"/>
          <w:szCs w:val="22"/>
          <w:lang w:val="fr-CA"/>
        </w:rPr>
        <w:t>ibertés.</w:t>
      </w:r>
    </w:p>
    <w:p w:rsidR="00704237" w:rsidRPr="00CB4F0B" w:rsidRDefault="00704237" w:rsidP="00A137F7">
      <w:pPr>
        <w:ind w:left="-284"/>
        <w:rPr>
          <w:rFonts w:ascii="Arial" w:eastAsia="Times New Roman" w:hAnsi="Arial" w:cs="Arial"/>
          <w:sz w:val="22"/>
          <w:szCs w:val="22"/>
          <w:shd w:val="clear" w:color="auto" w:fill="FFFFFF"/>
          <w:lang w:val="fr-CA" w:eastAsia="en-US"/>
        </w:rPr>
      </w:pPr>
    </w:p>
    <w:p w:rsidR="00AC7748" w:rsidRDefault="007962F5" w:rsidP="00A137F7">
      <w:pPr>
        <w:ind w:left="-284"/>
        <w:rPr>
          <w:rFonts w:ascii="Arial" w:eastAsia="Times New Roman" w:hAnsi="Arial" w:cs="Arial"/>
          <w:sz w:val="22"/>
          <w:szCs w:val="22"/>
          <w:shd w:val="clear" w:color="auto" w:fill="FFFFFF"/>
          <w:lang w:val="fr-CA" w:eastAsia="en-US"/>
        </w:rPr>
      </w:pPr>
      <w:r w:rsidRPr="00CB4F0B">
        <w:rPr>
          <w:rFonts w:ascii="Arial" w:eastAsia="Times New Roman" w:hAnsi="Arial" w:cs="Arial"/>
          <w:sz w:val="22"/>
          <w:szCs w:val="22"/>
          <w:shd w:val="clear" w:color="auto" w:fill="FFFFFF"/>
          <w:lang w:val="fr-CA" w:eastAsia="en-US"/>
        </w:rPr>
        <w:t>Le procès a été lancé par le Dr Day en 2009, quand il a appris que ses cliniques allaient être audité</w:t>
      </w:r>
      <w:r w:rsidR="00267BBA" w:rsidRPr="00CB4F0B">
        <w:rPr>
          <w:rFonts w:ascii="Arial" w:eastAsia="Times New Roman" w:hAnsi="Arial" w:cs="Arial"/>
          <w:sz w:val="22"/>
          <w:szCs w:val="22"/>
          <w:shd w:val="clear" w:color="auto" w:fill="FFFFFF"/>
          <w:lang w:val="fr-CA" w:eastAsia="en-US"/>
        </w:rPr>
        <w:t xml:space="preserve">es par le gouvernement de </w:t>
      </w:r>
      <w:r w:rsidR="00A137F7" w:rsidRPr="00CB4F0B">
        <w:rPr>
          <w:rFonts w:ascii="Arial" w:eastAsia="Times New Roman" w:hAnsi="Arial" w:cs="Arial"/>
          <w:sz w:val="22"/>
          <w:szCs w:val="22"/>
          <w:shd w:val="clear" w:color="auto" w:fill="FFFFFF"/>
          <w:lang w:val="fr-CA" w:eastAsia="en-US"/>
        </w:rPr>
        <w:t>Colombie-Britannique</w:t>
      </w:r>
      <w:r w:rsidR="00704237" w:rsidRPr="00CB4F0B">
        <w:rPr>
          <w:rFonts w:ascii="Arial" w:eastAsia="Times New Roman" w:hAnsi="Arial" w:cs="Arial"/>
          <w:sz w:val="22"/>
          <w:szCs w:val="22"/>
          <w:shd w:val="clear" w:color="auto" w:fill="FFFFFF"/>
          <w:lang w:val="fr-CA" w:eastAsia="en-US"/>
        </w:rPr>
        <w:t>.</w:t>
      </w:r>
      <w:r w:rsidR="00A137F7" w:rsidRPr="00CB4F0B">
        <w:rPr>
          <w:rFonts w:ascii="Arial" w:eastAsia="Times New Roman" w:hAnsi="Arial" w:cs="Arial"/>
          <w:sz w:val="22"/>
          <w:szCs w:val="22"/>
          <w:shd w:val="clear" w:color="auto" w:fill="FFFFFF"/>
          <w:lang w:val="fr-CA" w:eastAsia="en-US"/>
        </w:rPr>
        <w:t xml:space="preserve"> </w:t>
      </w:r>
      <w:r w:rsidRPr="00CB4F0B">
        <w:rPr>
          <w:rFonts w:ascii="Arial" w:eastAsia="Times New Roman" w:hAnsi="Arial" w:cs="Arial"/>
          <w:sz w:val="22"/>
          <w:szCs w:val="22"/>
          <w:shd w:val="clear" w:color="auto" w:fill="FFFFFF"/>
          <w:lang w:val="fr-CA" w:eastAsia="en-US"/>
        </w:rPr>
        <w:t xml:space="preserve">Des </w:t>
      </w:r>
      <w:r w:rsidR="00A137F7" w:rsidRPr="00CB4F0B">
        <w:rPr>
          <w:rFonts w:ascii="Arial" w:eastAsia="Times New Roman" w:hAnsi="Arial" w:cs="Arial"/>
          <w:sz w:val="22"/>
          <w:szCs w:val="22"/>
          <w:shd w:val="clear" w:color="auto" w:fill="FFFFFF"/>
          <w:lang w:val="fr-CA" w:eastAsia="en-US"/>
        </w:rPr>
        <w:t>d</w:t>
      </w:r>
      <w:r w:rsidRPr="00CB4F0B">
        <w:rPr>
          <w:rFonts w:ascii="Arial" w:eastAsia="Times New Roman" w:hAnsi="Arial" w:cs="Arial"/>
          <w:sz w:val="22"/>
          <w:szCs w:val="22"/>
          <w:shd w:val="clear" w:color="auto" w:fill="FFFFFF"/>
          <w:lang w:val="fr-CA" w:eastAsia="en-US"/>
        </w:rPr>
        <w:t xml:space="preserve">ouzaines de patients s’étaient plaints d’avoir été </w:t>
      </w:r>
      <w:r w:rsidR="00267BBA" w:rsidRPr="00CB4F0B">
        <w:rPr>
          <w:rFonts w:ascii="Arial" w:eastAsia="Times New Roman" w:hAnsi="Arial" w:cs="Arial"/>
          <w:sz w:val="22"/>
          <w:szCs w:val="22"/>
          <w:shd w:val="clear" w:color="auto" w:fill="FFFFFF"/>
          <w:lang w:val="fr-CA" w:eastAsia="en-US"/>
        </w:rPr>
        <w:t>facturé</w:t>
      </w:r>
      <w:r w:rsidRPr="00CB4F0B">
        <w:rPr>
          <w:rFonts w:ascii="Arial" w:eastAsia="Times New Roman" w:hAnsi="Arial" w:cs="Arial"/>
          <w:sz w:val="22"/>
          <w:szCs w:val="22"/>
          <w:shd w:val="clear" w:color="auto" w:fill="FFFFFF"/>
          <w:lang w:val="fr-CA" w:eastAsia="en-US"/>
        </w:rPr>
        <w:t>s il</w:t>
      </w:r>
      <w:r w:rsidR="00267BBA" w:rsidRPr="00CB4F0B">
        <w:rPr>
          <w:rFonts w:ascii="Arial" w:eastAsia="Times New Roman" w:hAnsi="Arial" w:cs="Arial"/>
          <w:sz w:val="22"/>
          <w:szCs w:val="22"/>
          <w:shd w:val="clear" w:color="auto" w:fill="FFFFFF"/>
          <w:lang w:val="fr-CA" w:eastAsia="en-US"/>
        </w:rPr>
        <w:t>légalement par</w:t>
      </w:r>
      <w:r w:rsidRPr="00CB4F0B">
        <w:rPr>
          <w:rFonts w:ascii="Arial" w:eastAsia="Times New Roman" w:hAnsi="Arial" w:cs="Arial"/>
          <w:sz w:val="22"/>
          <w:szCs w:val="22"/>
          <w:shd w:val="clear" w:color="auto" w:fill="FFFFFF"/>
          <w:lang w:val="fr-CA" w:eastAsia="en-US"/>
        </w:rPr>
        <w:t xml:space="preserve"> </w:t>
      </w:r>
      <w:r w:rsidR="00267BBA" w:rsidRPr="00CB4F0B">
        <w:rPr>
          <w:rFonts w:ascii="Arial" w:eastAsia="Times New Roman" w:hAnsi="Arial" w:cs="Arial"/>
          <w:sz w:val="22"/>
          <w:szCs w:val="22"/>
          <w:shd w:val="clear" w:color="auto" w:fill="FFFFFF"/>
          <w:lang w:val="fr-CA" w:eastAsia="en-US"/>
        </w:rPr>
        <w:t xml:space="preserve">les </w:t>
      </w:r>
      <w:r w:rsidRPr="00CB4F0B">
        <w:rPr>
          <w:rFonts w:ascii="Arial" w:eastAsia="Times New Roman" w:hAnsi="Arial" w:cs="Arial"/>
          <w:sz w:val="22"/>
          <w:szCs w:val="22"/>
          <w:shd w:val="clear" w:color="auto" w:fill="FFFFFF"/>
          <w:lang w:val="fr-CA" w:eastAsia="en-US"/>
        </w:rPr>
        <w:t xml:space="preserve">cliniques </w:t>
      </w:r>
      <w:proofErr w:type="spellStart"/>
      <w:r w:rsidRPr="00CB4F0B">
        <w:rPr>
          <w:rFonts w:ascii="Arial" w:eastAsia="Times New Roman" w:hAnsi="Arial" w:cs="Arial"/>
          <w:sz w:val="22"/>
          <w:szCs w:val="22"/>
          <w:shd w:val="clear" w:color="auto" w:fill="FFFFFF"/>
          <w:lang w:val="fr-CA" w:eastAsia="en-US"/>
        </w:rPr>
        <w:t>Cambie</w:t>
      </w:r>
      <w:proofErr w:type="spellEnd"/>
      <w:r w:rsidRPr="00CB4F0B">
        <w:rPr>
          <w:rFonts w:ascii="Arial" w:eastAsia="Times New Roman" w:hAnsi="Arial" w:cs="Arial"/>
          <w:sz w:val="22"/>
          <w:szCs w:val="22"/>
          <w:shd w:val="clear" w:color="auto" w:fill="FFFFFF"/>
          <w:lang w:val="fr-CA" w:eastAsia="en-US"/>
        </w:rPr>
        <w:t xml:space="preserve">. L’audit mené par la Commission des Services médicaux de </w:t>
      </w:r>
      <w:r w:rsidR="00A137F7" w:rsidRPr="00CB4F0B">
        <w:rPr>
          <w:rFonts w:ascii="Arial" w:eastAsia="Times New Roman" w:hAnsi="Arial" w:cs="Arial"/>
          <w:sz w:val="22"/>
          <w:szCs w:val="22"/>
          <w:shd w:val="clear" w:color="auto" w:fill="FFFFFF"/>
          <w:lang w:val="fr-CA" w:eastAsia="en-US"/>
        </w:rPr>
        <w:t xml:space="preserve">Colombie-Britannique </w:t>
      </w:r>
      <w:r w:rsidRPr="00CB4F0B">
        <w:rPr>
          <w:rFonts w:ascii="Arial" w:eastAsia="Times New Roman" w:hAnsi="Arial" w:cs="Arial"/>
          <w:sz w:val="22"/>
          <w:szCs w:val="22"/>
          <w:shd w:val="clear" w:color="auto" w:fill="FFFFFF"/>
          <w:lang w:val="fr-CA" w:eastAsia="en-US"/>
        </w:rPr>
        <w:t>a ét</w:t>
      </w:r>
      <w:r w:rsidR="00267BBA" w:rsidRPr="00CB4F0B">
        <w:rPr>
          <w:rFonts w:ascii="Arial" w:eastAsia="Times New Roman" w:hAnsi="Arial" w:cs="Arial"/>
          <w:sz w:val="22"/>
          <w:szCs w:val="22"/>
          <w:shd w:val="clear" w:color="auto" w:fill="FFFFFF"/>
          <w:lang w:val="fr-CA" w:eastAsia="en-US"/>
        </w:rPr>
        <w:t>é</w:t>
      </w:r>
      <w:r w:rsidRPr="00CB4F0B">
        <w:rPr>
          <w:rFonts w:ascii="Arial" w:eastAsia="Times New Roman" w:hAnsi="Arial" w:cs="Arial"/>
          <w:sz w:val="22"/>
          <w:szCs w:val="22"/>
          <w:shd w:val="clear" w:color="auto" w:fill="FFFFFF"/>
          <w:lang w:val="fr-CA" w:eastAsia="en-US"/>
        </w:rPr>
        <w:t xml:space="preserve"> rendu public en 2012. Il s’est avéré que </w:t>
      </w:r>
      <w:proofErr w:type="spellStart"/>
      <w:r w:rsidRPr="00CB4F0B">
        <w:rPr>
          <w:rFonts w:ascii="Arial" w:eastAsia="Times New Roman" w:hAnsi="Arial" w:cs="Arial"/>
          <w:sz w:val="22"/>
          <w:szCs w:val="22"/>
          <w:shd w:val="clear" w:color="auto" w:fill="FFFFFF"/>
          <w:lang w:val="fr-CA" w:eastAsia="en-US"/>
        </w:rPr>
        <w:t>Cambie</w:t>
      </w:r>
      <w:proofErr w:type="spellEnd"/>
      <w:r w:rsidRPr="00CB4F0B">
        <w:rPr>
          <w:rFonts w:ascii="Arial" w:eastAsia="Times New Roman" w:hAnsi="Arial" w:cs="Arial"/>
          <w:sz w:val="22"/>
          <w:szCs w:val="22"/>
          <w:shd w:val="clear" w:color="auto" w:fill="FFFFFF"/>
          <w:lang w:val="fr-CA" w:eastAsia="en-US"/>
        </w:rPr>
        <w:t xml:space="preserve"> et autre</w:t>
      </w:r>
      <w:r w:rsidR="00267BBA" w:rsidRPr="00CB4F0B">
        <w:rPr>
          <w:rFonts w:ascii="Arial" w:eastAsia="Times New Roman" w:hAnsi="Arial" w:cs="Arial"/>
          <w:sz w:val="22"/>
          <w:szCs w:val="22"/>
          <w:shd w:val="clear" w:color="auto" w:fill="FFFFFF"/>
          <w:lang w:val="fr-CA" w:eastAsia="en-US"/>
        </w:rPr>
        <w:t>s</w:t>
      </w:r>
      <w:r w:rsidRPr="00CB4F0B">
        <w:rPr>
          <w:rFonts w:ascii="Arial" w:eastAsia="Times New Roman" w:hAnsi="Arial" w:cs="Arial"/>
          <w:sz w:val="22"/>
          <w:szCs w:val="22"/>
          <w:shd w:val="clear" w:color="auto" w:fill="FFFFFF"/>
          <w:lang w:val="fr-CA" w:eastAsia="en-US"/>
        </w:rPr>
        <w:t xml:space="preserve"> clinique</w:t>
      </w:r>
      <w:r w:rsidR="00267BBA" w:rsidRPr="00CB4F0B">
        <w:rPr>
          <w:rFonts w:ascii="Arial" w:eastAsia="Times New Roman" w:hAnsi="Arial" w:cs="Arial"/>
          <w:sz w:val="22"/>
          <w:szCs w:val="22"/>
          <w:shd w:val="clear" w:color="auto" w:fill="FFFFFF"/>
          <w:lang w:val="fr-CA" w:eastAsia="en-US"/>
        </w:rPr>
        <w:t>s</w:t>
      </w:r>
      <w:r w:rsidRPr="00CB4F0B">
        <w:rPr>
          <w:rFonts w:ascii="Arial" w:eastAsia="Times New Roman" w:hAnsi="Arial" w:cs="Arial"/>
          <w:sz w:val="22"/>
          <w:szCs w:val="22"/>
          <w:shd w:val="clear" w:color="auto" w:fill="FFFFFF"/>
          <w:lang w:val="fr-CA" w:eastAsia="en-US"/>
        </w:rPr>
        <w:t xml:space="preserve"> privée</w:t>
      </w:r>
      <w:r w:rsidR="00267BBA" w:rsidRPr="00CB4F0B">
        <w:rPr>
          <w:rFonts w:ascii="Arial" w:eastAsia="Times New Roman" w:hAnsi="Arial" w:cs="Arial"/>
          <w:sz w:val="22"/>
          <w:szCs w:val="22"/>
          <w:shd w:val="clear" w:color="auto" w:fill="FFFFFF"/>
          <w:lang w:val="fr-CA" w:eastAsia="en-US"/>
        </w:rPr>
        <w:t>s</w:t>
      </w:r>
      <w:r w:rsidRPr="00CB4F0B">
        <w:rPr>
          <w:rFonts w:ascii="Arial" w:eastAsia="Times New Roman" w:hAnsi="Arial" w:cs="Arial"/>
          <w:sz w:val="22"/>
          <w:szCs w:val="22"/>
          <w:shd w:val="clear" w:color="auto" w:fill="FFFFFF"/>
          <w:lang w:val="fr-CA" w:eastAsia="en-US"/>
        </w:rPr>
        <w:t xml:space="preserve"> avaient en effet </w:t>
      </w:r>
      <w:r w:rsidR="00267BBA" w:rsidRPr="00CB4F0B">
        <w:rPr>
          <w:rFonts w:ascii="Arial" w:eastAsia="Times New Roman" w:hAnsi="Arial" w:cs="Arial"/>
          <w:sz w:val="22"/>
          <w:szCs w:val="22"/>
          <w:shd w:val="clear" w:color="auto" w:fill="FFFFFF"/>
          <w:lang w:val="fr-CA" w:eastAsia="en-US"/>
        </w:rPr>
        <w:t>facturé</w:t>
      </w:r>
      <w:r w:rsidRPr="00CB4F0B">
        <w:rPr>
          <w:rFonts w:ascii="Arial" w:eastAsia="Times New Roman" w:hAnsi="Arial" w:cs="Arial"/>
          <w:sz w:val="22"/>
          <w:szCs w:val="22"/>
          <w:shd w:val="clear" w:color="auto" w:fill="FFFFFF"/>
          <w:lang w:val="fr-CA" w:eastAsia="en-US"/>
        </w:rPr>
        <w:t xml:space="preserve"> à de</w:t>
      </w:r>
      <w:r w:rsidR="00267BBA" w:rsidRPr="00CB4F0B">
        <w:rPr>
          <w:rFonts w:ascii="Arial" w:eastAsia="Times New Roman" w:hAnsi="Arial" w:cs="Arial"/>
          <w:sz w:val="22"/>
          <w:szCs w:val="22"/>
          <w:shd w:val="clear" w:color="auto" w:fill="FFFFFF"/>
          <w:lang w:val="fr-CA" w:eastAsia="en-US"/>
        </w:rPr>
        <w:t>s clients plus que ce qui est p</w:t>
      </w:r>
      <w:r w:rsidRPr="00CB4F0B">
        <w:rPr>
          <w:rFonts w:ascii="Arial" w:eastAsia="Times New Roman" w:hAnsi="Arial" w:cs="Arial"/>
          <w:sz w:val="22"/>
          <w:szCs w:val="22"/>
          <w:shd w:val="clear" w:color="auto" w:fill="FFFFFF"/>
          <w:lang w:val="fr-CA" w:eastAsia="en-US"/>
        </w:rPr>
        <w:t xml:space="preserve">ermis par la loi pour </w:t>
      </w:r>
      <w:r w:rsidR="00267BBA" w:rsidRPr="00CB4F0B">
        <w:rPr>
          <w:rFonts w:ascii="Arial" w:eastAsia="Times New Roman" w:hAnsi="Arial" w:cs="Arial"/>
          <w:sz w:val="22"/>
          <w:szCs w:val="22"/>
          <w:shd w:val="clear" w:color="auto" w:fill="FFFFFF"/>
          <w:lang w:val="fr-CA" w:eastAsia="en-US"/>
        </w:rPr>
        <w:t>des services médicaux cou</w:t>
      </w:r>
      <w:r w:rsidRPr="00CB4F0B">
        <w:rPr>
          <w:rFonts w:ascii="Arial" w:eastAsia="Times New Roman" w:hAnsi="Arial" w:cs="Arial"/>
          <w:sz w:val="22"/>
          <w:szCs w:val="22"/>
          <w:shd w:val="clear" w:color="auto" w:fill="FFFFFF"/>
          <w:lang w:val="fr-CA" w:eastAsia="en-US"/>
        </w:rPr>
        <w:t>verts par le Régime canadien de santé. Sur un échantillonnage de 30 jours seulement, le montant total facturé s’élevait à plus d’un demi</w:t>
      </w:r>
      <w:r w:rsidR="00A137F7" w:rsidRPr="00CB4F0B">
        <w:rPr>
          <w:rFonts w:ascii="Arial" w:eastAsia="Times New Roman" w:hAnsi="Arial" w:cs="Arial"/>
          <w:sz w:val="22"/>
          <w:szCs w:val="22"/>
          <w:shd w:val="clear" w:color="auto" w:fill="FFFFFF"/>
          <w:lang w:val="fr-CA" w:eastAsia="en-US"/>
        </w:rPr>
        <w:t>-</w:t>
      </w:r>
      <w:r w:rsidRPr="00CB4F0B">
        <w:rPr>
          <w:rFonts w:ascii="Arial" w:eastAsia="Times New Roman" w:hAnsi="Arial" w:cs="Arial"/>
          <w:sz w:val="22"/>
          <w:szCs w:val="22"/>
          <w:shd w:val="clear" w:color="auto" w:fill="FFFFFF"/>
          <w:lang w:val="fr-CA" w:eastAsia="en-US"/>
        </w:rPr>
        <w:t>million de dollars.</w:t>
      </w:r>
      <w:r w:rsidR="00AF7540" w:rsidRPr="00CB4F0B">
        <w:rPr>
          <w:rFonts w:ascii="Arial" w:eastAsia="Times New Roman" w:hAnsi="Arial" w:cs="Arial"/>
          <w:sz w:val="22"/>
          <w:szCs w:val="22"/>
          <w:shd w:val="clear" w:color="auto" w:fill="FFFFFF"/>
          <w:lang w:val="fr-CA" w:eastAsia="en-US"/>
        </w:rPr>
        <w:t xml:space="preserve"> L’audit a aussi relevé des cas de double facturation</w:t>
      </w:r>
      <w:r w:rsidR="00A137F7" w:rsidRPr="00CB4F0B">
        <w:rPr>
          <w:rFonts w:ascii="Arial" w:eastAsia="Times New Roman" w:hAnsi="Arial" w:cs="Arial"/>
          <w:sz w:val="22"/>
          <w:szCs w:val="22"/>
          <w:shd w:val="clear" w:color="auto" w:fill="FFFFFF"/>
          <w:lang w:val="fr-CA" w:eastAsia="en-US"/>
        </w:rPr>
        <w:t> </w:t>
      </w:r>
      <w:r w:rsidR="00AF7540" w:rsidRPr="00CB4F0B">
        <w:rPr>
          <w:rFonts w:ascii="Arial" w:eastAsia="Times New Roman" w:hAnsi="Arial" w:cs="Arial"/>
          <w:sz w:val="22"/>
          <w:szCs w:val="22"/>
          <w:shd w:val="clear" w:color="auto" w:fill="FFFFFF"/>
          <w:lang w:val="fr-CA" w:eastAsia="en-US"/>
        </w:rPr>
        <w:t>: les patients, pendant cette période-là, avaient été facturés pour un montant de 66</w:t>
      </w:r>
      <w:r w:rsidR="00A137F7" w:rsidRPr="00CB4F0B">
        <w:rPr>
          <w:rFonts w:ascii="Arial" w:eastAsia="Times New Roman" w:hAnsi="Arial" w:cs="Arial"/>
          <w:sz w:val="22"/>
          <w:szCs w:val="22"/>
          <w:shd w:val="clear" w:color="auto" w:fill="FFFFFF"/>
          <w:lang w:val="fr-CA" w:eastAsia="en-US"/>
        </w:rPr>
        <w:t> 000,</w:t>
      </w:r>
      <w:r w:rsidR="00AF7540" w:rsidRPr="00CB4F0B">
        <w:rPr>
          <w:rFonts w:ascii="Arial" w:eastAsia="Times New Roman" w:hAnsi="Arial" w:cs="Arial"/>
          <w:sz w:val="22"/>
          <w:szCs w:val="22"/>
          <w:shd w:val="clear" w:color="auto" w:fill="FFFFFF"/>
          <w:lang w:val="fr-CA" w:eastAsia="en-US"/>
        </w:rPr>
        <w:t>00</w:t>
      </w:r>
      <w:r w:rsidR="00A137F7" w:rsidRPr="00CB4F0B">
        <w:rPr>
          <w:rFonts w:ascii="Arial" w:eastAsia="Times New Roman" w:hAnsi="Arial" w:cs="Arial"/>
          <w:sz w:val="22"/>
          <w:szCs w:val="22"/>
          <w:shd w:val="clear" w:color="auto" w:fill="FFFFFF"/>
          <w:lang w:val="fr-CA" w:eastAsia="en-US"/>
        </w:rPr>
        <w:t> </w:t>
      </w:r>
      <w:r w:rsidR="00AF7540" w:rsidRPr="00CB4F0B">
        <w:rPr>
          <w:rFonts w:ascii="Arial" w:eastAsia="Times New Roman" w:hAnsi="Arial" w:cs="Arial"/>
          <w:sz w:val="22"/>
          <w:szCs w:val="22"/>
          <w:shd w:val="clear" w:color="auto" w:fill="FFFFFF"/>
          <w:lang w:val="fr-CA" w:eastAsia="en-US"/>
        </w:rPr>
        <w:t xml:space="preserve">$ et le régime provincial, payé par les taxes des contribuables, pour un montant identique et pour les </w:t>
      </w:r>
      <w:r w:rsidR="00267BBA" w:rsidRPr="00CB4F0B">
        <w:rPr>
          <w:rFonts w:ascii="Arial" w:eastAsia="Times New Roman" w:hAnsi="Arial" w:cs="Arial"/>
          <w:sz w:val="22"/>
          <w:szCs w:val="22"/>
          <w:shd w:val="clear" w:color="auto" w:fill="FFFFFF"/>
          <w:lang w:val="fr-CA" w:eastAsia="en-US"/>
        </w:rPr>
        <w:t>mê</w:t>
      </w:r>
      <w:r w:rsidR="00AF7540" w:rsidRPr="00CB4F0B">
        <w:rPr>
          <w:rFonts w:ascii="Arial" w:eastAsia="Times New Roman" w:hAnsi="Arial" w:cs="Arial"/>
          <w:sz w:val="22"/>
          <w:szCs w:val="22"/>
          <w:shd w:val="clear" w:color="auto" w:fill="FFFFFF"/>
          <w:lang w:val="fr-CA" w:eastAsia="en-US"/>
        </w:rPr>
        <w:t>mes services.</w:t>
      </w:r>
    </w:p>
    <w:p w:rsidR="00344AB4" w:rsidRPr="00CB4F0B" w:rsidRDefault="00344AB4" w:rsidP="00A137F7">
      <w:pPr>
        <w:ind w:left="-284"/>
        <w:rPr>
          <w:rFonts w:ascii="Arial" w:eastAsia="Times New Roman" w:hAnsi="Arial" w:cs="Arial"/>
          <w:sz w:val="22"/>
          <w:szCs w:val="22"/>
          <w:shd w:val="clear" w:color="auto" w:fill="FFFFFF"/>
          <w:lang w:val="fr-CA" w:eastAsia="en-US"/>
        </w:rPr>
      </w:pPr>
    </w:p>
    <w:p w:rsidR="00AC7748" w:rsidRPr="00CB4F0B" w:rsidRDefault="00142376" w:rsidP="00A137F7">
      <w:pPr>
        <w:ind w:left="-284"/>
        <w:rPr>
          <w:rFonts w:ascii="Arial" w:hAnsi="Arial" w:cs="Arial"/>
          <w:sz w:val="22"/>
          <w:szCs w:val="22"/>
          <w:lang w:val="fr-CA" w:eastAsia="en-US"/>
        </w:rPr>
      </w:pPr>
      <w:r w:rsidRPr="00CB4F0B">
        <w:rPr>
          <w:rFonts w:ascii="Arial" w:hAnsi="Arial" w:cs="Arial"/>
          <w:sz w:val="22"/>
          <w:szCs w:val="22"/>
          <w:lang w:val="fr-CA" w:eastAsia="en-US"/>
        </w:rPr>
        <w:t xml:space="preserve">Le </w:t>
      </w:r>
      <w:r w:rsidR="00267BBA" w:rsidRPr="00CB4F0B">
        <w:rPr>
          <w:rFonts w:ascii="Arial" w:hAnsi="Arial" w:cs="Arial"/>
          <w:sz w:val="22"/>
          <w:szCs w:val="22"/>
          <w:lang w:val="fr-CA" w:eastAsia="en-US"/>
        </w:rPr>
        <w:t>procès</w:t>
      </w:r>
      <w:r w:rsidRPr="00CB4F0B">
        <w:rPr>
          <w:rFonts w:ascii="Arial" w:hAnsi="Arial" w:cs="Arial"/>
          <w:sz w:val="22"/>
          <w:szCs w:val="22"/>
          <w:lang w:val="fr-CA" w:eastAsia="en-US"/>
        </w:rPr>
        <w:t xml:space="preserve"> a </w:t>
      </w:r>
      <w:r w:rsidR="00F03FEA" w:rsidRPr="00CB4F0B">
        <w:rPr>
          <w:rFonts w:ascii="Arial" w:hAnsi="Arial" w:cs="Arial"/>
          <w:sz w:val="22"/>
          <w:szCs w:val="22"/>
          <w:lang w:val="fr-CA" w:eastAsia="en-US"/>
        </w:rPr>
        <w:t>commencé</w:t>
      </w:r>
      <w:r w:rsidRPr="00CB4F0B">
        <w:rPr>
          <w:rFonts w:ascii="Arial" w:hAnsi="Arial" w:cs="Arial"/>
          <w:sz w:val="22"/>
          <w:szCs w:val="22"/>
          <w:lang w:val="fr-CA" w:eastAsia="en-US"/>
        </w:rPr>
        <w:t xml:space="preserve"> à la Cour Suprême de </w:t>
      </w:r>
      <w:r w:rsidR="00A137F7" w:rsidRPr="00CB4F0B">
        <w:rPr>
          <w:rFonts w:ascii="Arial" w:hAnsi="Arial" w:cs="Arial"/>
          <w:sz w:val="22"/>
          <w:szCs w:val="22"/>
          <w:lang w:val="fr-CA" w:eastAsia="en-US"/>
        </w:rPr>
        <w:t xml:space="preserve">Colombie-Britannique </w:t>
      </w:r>
      <w:r w:rsidRPr="00CB4F0B">
        <w:rPr>
          <w:rFonts w:ascii="Arial" w:hAnsi="Arial" w:cs="Arial"/>
          <w:sz w:val="22"/>
          <w:szCs w:val="22"/>
          <w:lang w:val="fr-CA" w:eastAsia="en-US"/>
        </w:rPr>
        <w:t>le 6 septembre 2016. Entre cette date et le 17 mars 2017, les plaignants ont présenté le témoignage de 42 témoins. Le 10 avril 2017, le 83e jour du procès</w:t>
      </w:r>
      <w:r w:rsidR="00F03FEA" w:rsidRPr="00CB4F0B">
        <w:rPr>
          <w:rFonts w:ascii="Arial" w:hAnsi="Arial" w:cs="Arial"/>
          <w:sz w:val="22"/>
          <w:szCs w:val="22"/>
          <w:lang w:val="fr-CA" w:eastAsia="en-US"/>
        </w:rPr>
        <w:t xml:space="preserve">, les deux parties se sont présentées devant le juge </w:t>
      </w:r>
      <w:proofErr w:type="spellStart"/>
      <w:r w:rsidR="00F03FEA" w:rsidRPr="00CB4F0B">
        <w:rPr>
          <w:rFonts w:ascii="Arial" w:hAnsi="Arial" w:cs="Arial"/>
          <w:sz w:val="22"/>
          <w:szCs w:val="22"/>
          <w:lang w:val="fr-CA" w:eastAsia="en-US"/>
        </w:rPr>
        <w:t>Steeves</w:t>
      </w:r>
      <w:proofErr w:type="spellEnd"/>
      <w:r w:rsidR="00F03FEA" w:rsidRPr="00CB4F0B">
        <w:rPr>
          <w:rFonts w:ascii="Arial" w:hAnsi="Arial" w:cs="Arial"/>
          <w:sz w:val="22"/>
          <w:szCs w:val="22"/>
          <w:lang w:val="fr-CA" w:eastAsia="en-US"/>
        </w:rPr>
        <w:t xml:space="preserve"> avec une demande conjointe d’ajournement. Le procès a repris le 9 avril 2018.</w:t>
      </w:r>
    </w:p>
    <w:p w:rsidR="00271399" w:rsidRPr="00CB4F0B" w:rsidRDefault="00271399" w:rsidP="00A137F7">
      <w:pPr>
        <w:ind w:left="-284"/>
        <w:rPr>
          <w:rFonts w:ascii="Arial" w:hAnsi="Arial" w:cs="Arial"/>
          <w:sz w:val="22"/>
          <w:szCs w:val="22"/>
          <w:lang w:val="fr-CA" w:eastAsia="en-US"/>
        </w:rPr>
      </w:pPr>
    </w:p>
    <w:p w:rsidR="00271399" w:rsidRPr="00CB4F0B" w:rsidRDefault="00273EE8" w:rsidP="00A137F7">
      <w:pPr>
        <w:pStyle w:val="NormalWeb"/>
        <w:spacing w:before="0" w:beforeAutospacing="0" w:after="0" w:afterAutospacing="0"/>
        <w:ind w:left="-284"/>
        <w:rPr>
          <w:rFonts w:ascii="Arial" w:eastAsia="Times New Roman" w:hAnsi="Arial" w:cs="Arial"/>
          <w:sz w:val="22"/>
          <w:szCs w:val="22"/>
          <w:shd w:val="clear" w:color="auto" w:fill="FFFFFF"/>
          <w:lang w:val="fr-CA"/>
        </w:rPr>
      </w:pPr>
      <w:r w:rsidRPr="00CB4F0B">
        <w:rPr>
          <w:rFonts w:ascii="Arial" w:eastAsia="Times New Roman" w:hAnsi="Arial" w:cs="Arial"/>
          <w:b/>
          <w:sz w:val="22"/>
          <w:szCs w:val="22"/>
          <w:shd w:val="clear" w:color="auto" w:fill="FFFFFF"/>
          <w:lang w:val="fr-CA"/>
        </w:rPr>
        <w:t>Enjeux du procès</w:t>
      </w:r>
      <w:r w:rsidR="00A137F7" w:rsidRPr="00CB4F0B">
        <w:rPr>
          <w:rFonts w:ascii="Arial" w:eastAsia="Times New Roman" w:hAnsi="Arial" w:cs="Arial"/>
          <w:b/>
          <w:sz w:val="22"/>
          <w:szCs w:val="22"/>
          <w:shd w:val="clear" w:color="auto" w:fill="FFFFFF"/>
          <w:lang w:val="fr-CA"/>
        </w:rPr>
        <w:t> </w:t>
      </w:r>
      <w:r w:rsidR="00706604" w:rsidRPr="00CB4F0B">
        <w:rPr>
          <w:rFonts w:ascii="Arial" w:eastAsia="Times New Roman" w:hAnsi="Arial" w:cs="Arial"/>
          <w:sz w:val="22"/>
          <w:szCs w:val="22"/>
          <w:shd w:val="clear" w:color="auto" w:fill="FFFFFF"/>
          <w:lang w:val="fr-CA"/>
        </w:rPr>
        <w:t>:</w:t>
      </w:r>
    </w:p>
    <w:p w:rsidR="00706604" w:rsidRPr="00CB4F0B" w:rsidRDefault="00B33206" w:rsidP="00A137F7">
      <w:pPr>
        <w:pStyle w:val="NormalWeb"/>
        <w:spacing w:before="0" w:beforeAutospacing="0" w:after="0" w:afterAutospacing="0"/>
        <w:ind w:left="-284"/>
        <w:rPr>
          <w:rFonts w:ascii="Arial" w:eastAsia="Times New Roman" w:hAnsi="Arial" w:cs="Arial"/>
          <w:sz w:val="22"/>
          <w:szCs w:val="22"/>
          <w:shd w:val="clear" w:color="auto" w:fill="FFFFFF"/>
          <w:lang w:val="fr-CA"/>
        </w:rPr>
      </w:pPr>
      <w:r w:rsidRPr="00CB4F0B">
        <w:rPr>
          <w:rFonts w:ascii="Arial" w:eastAsia="Times New Roman" w:hAnsi="Arial" w:cs="Arial"/>
          <w:sz w:val="22"/>
          <w:szCs w:val="22"/>
          <w:shd w:val="clear" w:color="auto" w:fill="FFFFFF"/>
          <w:lang w:val="fr-CA"/>
        </w:rPr>
        <w:t xml:space="preserve">Le Dr Day </w:t>
      </w:r>
      <w:r w:rsidR="00A137F7" w:rsidRPr="00CB4F0B">
        <w:rPr>
          <w:rFonts w:ascii="Arial" w:eastAsia="Times New Roman" w:hAnsi="Arial" w:cs="Arial"/>
          <w:sz w:val="22"/>
          <w:szCs w:val="22"/>
          <w:shd w:val="clear" w:color="auto" w:fill="FFFFFF"/>
          <w:lang w:val="fr-CA"/>
        </w:rPr>
        <w:t>ainsi que le</w:t>
      </w:r>
      <w:r w:rsidR="00706604" w:rsidRPr="00CB4F0B">
        <w:rPr>
          <w:rFonts w:ascii="Arial" w:eastAsia="Times New Roman" w:hAnsi="Arial" w:cs="Arial"/>
          <w:sz w:val="22"/>
          <w:szCs w:val="22"/>
          <w:shd w:val="clear" w:color="auto" w:fill="FFFFFF"/>
          <w:lang w:val="fr-CA"/>
        </w:rPr>
        <w:t xml:space="preserve"> </w:t>
      </w:r>
      <w:proofErr w:type="spellStart"/>
      <w:r w:rsidR="00706604" w:rsidRPr="00CB4F0B">
        <w:rPr>
          <w:rFonts w:ascii="Arial" w:eastAsia="Times New Roman" w:hAnsi="Arial" w:cs="Arial"/>
          <w:sz w:val="22"/>
          <w:szCs w:val="22"/>
          <w:shd w:val="clear" w:color="auto" w:fill="FFFFFF"/>
          <w:lang w:val="fr-CA"/>
        </w:rPr>
        <w:t>Cambie</w:t>
      </w:r>
      <w:proofErr w:type="spellEnd"/>
      <w:r w:rsidR="00706604" w:rsidRPr="00CB4F0B">
        <w:rPr>
          <w:rFonts w:ascii="Arial" w:eastAsia="Times New Roman" w:hAnsi="Arial" w:cs="Arial"/>
          <w:sz w:val="22"/>
          <w:szCs w:val="22"/>
          <w:shd w:val="clear" w:color="auto" w:fill="FFFFFF"/>
          <w:lang w:val="fr-CA"/>
        </w:rPr>
        <w:t xml:space="preserve"> </w:t>
      </w:r>
      <w:proofErr w:type="spellStart"/>
      <w:r w:rsidR="00706604" w:rsidRPr="00CB4F0B">
        <w:rPr>
          <w:rFonts w:ascii="Arial" w:eastAsia="Times New Roman" w:hAnsi="Arial" w:cs="Arial"/>
          <w:sz w:val="22"/>
          <w:szCs w:val="22"/>
          <w:shd w:val="clear" w:color="auto" w:fill="FFFFFF"/>
          <w:lang w:val="fr-CA"/>
        </w:rPr>
        <w:t>Surgeries</w:t>
      </w:r>
      <w:proofErr w:type="spellEnd"/>
      <w:r w:rsidR="00706604" w:rsidRPr="00CB4F0B">
        <w:rPr>
          <w:rFonts w:ascii="Arial" w:eastAsia="Times New Roman" w:hAnsi="Arial" w:cs="Arial"/>
          <w:sz w:val="22"/>
          <w:szCs w:val="22"/>
          <w:shd w:val="clear" w:color="auto" w:fill="FFFFFF"/>
          <w:lang w:val="fr-CA"/>
        </w:rPr>
        <w:t xml:space="preserve"> </w:t>
      </w:r>
      <w:r w:rsidRPr="00CB4F0B">
        <w:rPr>
          <w:rFonts w:ascii="Arial" w:eastAsia="Times New Roman" w:hAnsi="Arial" w:cs="Arial"/>
          <w:sz w:val="22"/>
          <w:szCs w:val="22"/>
          <w:shd w:val="clear" w:color="auto" w:fill="FFFFFF"/>
          <w:lang w:val="fr-CA"/>
        </w:rPr>
        <w:t xml:space="preserve">soutiennent qu’il ne devrait y avoir aucune limite à la surfacturation pour services médicaux. Ils prétendent aussi que les </w:t>
      </w:r>
      <w:r w:rsidR="00EF6CC6" w:rsidRPr="00CB4F0B">
        <w:rPr>
          <w:rFonts w:ascii="Arial" w:eastAsia="Times New Roman" w:hAnsi="Arial" w:cs="Arial"/>
          <w:sz w:val="22"/>
          <w:szCs w:val="22"/>
          <w:shd w:val="clear" w:color="auto" w:fill="FFFFFF"/>
          <w:lang w:val="fr-CA"/>
        </w:rPr>
        <w:t xml:space="preserve">assurances pour </w:t>
      </w:r>
      <w:r w:rsidRPr="00CB4F0B">
        <w:rPr>
          <w:rFonts w:ascii="Arial" w:eastAsia="Times New Roman" w:hAnsi="Arial" w:cs="Arial"/>
          <w:sz w:val="22"/>
          <w:szCs w:val="22"/>
          <w:shd w:val="clear" w:color="auto" w:fill="FFFFFF"/>
          <w:lang w:val="fr-CA"/>
        </w:rPr>
        <w:t>soins de santé privés</w:t>
      </w:r>
      <w:r w:rsidR="00EF6CC6" w:rsidRPr="00CB4F0B">
        <w:rPr>
          <w:rFonts w:ascii="Arial" w:eastAsia="Times New Roman" w:hAnsi="Arial" w:cs="Arial"/>
          <w:sz w:val="22"/>
          <w:szCs w:val="22"/>
          <w:shd w:val="clear" w:color="auto" w:fill="FFFFFF"/>
          <w:lang w:val="fr-CA"/>
        </w:rPr>
        <w:t xml:space="preserve"> nécessaire</w:t>
      </w:r>
      <w:r w:rsidR="00B925DE" w:rsidRPr="00CB4F0B">
        <w:rPr>
          <w:rFonts w:ascii="Arial" w:eastAsia="Times New Roman" w:hAnsi="Arial" w:cs="Arial"/>
          <w:sz w:val="22"/>
          <w:szCs w:val="22"/>
          <w:shd w:val="clear" w:color="auto" w:fill="FFFFFF"/>
          <w:lang w:val="fr-CA"/>
        </w:rPr>
        <w:t>s devraient</w:t>
      </w:r>
      <w:r w:rsidR="00EF6CC6" w:rsidRPr="00CB4F0B">
        <w:rPr>
          <w:rFonts w:ascii="Arial" w:eastAsia="Times New Roman" w:hAnsi="Arial" w:cs="Arial"/>
          <w:sz w:val="22"/>
          <w:szCs w:val="22"/>
          <w:shd w:val="clear" w:color="auto" w:fill="FFFFFF"/>
          <w:lang w:val="fr-CA"/>
        </w:rPr>
        <w:t xml:space="preserve"> être disponibles et légales et qu’il ne devrait y avoir aucune prohibition contre les médecins travaillant en privé et pour le système de santé publi</w:t>
      </w:r>
      <w:r w:rsidR="00A137F7" w:rsidRPr="00CB4F0B">
        <w:rPr>
          <w:rFonts w:ascii="Arial" w:eastAsia="Times New Roman" w:hAnsi="Arial" w:cs="Arial"/>
          <w:sz w:val="22"/>
          <w:szCs w:val="22"/>
          <w:shd w:val="clear" w:color="auto" w:fill="FFFFFF"/>
          <w:lang w:val="fr-CA"/>
        </w:rPr>
        <w:t>que</w:t>
      </w:r>
      <w:r w:rsidR="00EF6CC6" w:rsidRPr="00CB4F0B">
        <w:rPr>
          <w:rFonts w:ascii="Arial" w:eastAsia="Times New Roman" w:hAnsi="Arial" w:cs="Arial"/>
          <w:sz w:val="22"/>
          <w:szCs w:val="22"/>
          <w:shd w:val="clear" w:color="auto" w:fill="FFFFFF"/>
          <w:lang w:val="fr-CA"/>
        </w:rPr>
        <w:t xml:space="preserve"> simultanément.</w:t>
      </w:r>
    </w:p>
    <w:p w:rsidR="00704237" w:rsidRPr="00CB4F0B" w:rsidRDefault="00704237" w:rsidP="00A137F7">
      <w:pPr>
        <w:pStyle w:val="NormalWeb"/>
        <w:spacing w:before="0" w:beforeAutospacing="0" w:after="0" w:afterAutospacing="0"/>
        <w:ind w:left="-284"/>
        <w:rPr>
          <w:rFonts w:ascii="Arial" w:eastAsia="Times New Roman" w:hAnsi="Arial" w:cs="Arial"/>
          <w:sz w:val="22"/>
          <w:szCs w:val="22"/>
          <w:shd w:val="clear" w:color="auto" w:fill="FFFFFF"/>
          <w:lang w:val="fr-CA"/>
        </w:rPr>
      </w:pPr>
    </w:p>
    <w:p w:rsidR="00B925DE" w:rsidRPr="00CB4F0B" w:rsidRDefault="00B925DE" w:rsidP="00A137F7">
      <w:pPr>
        <w:pStyle w:val="NormalWeb"/>
        <w:spacing w:before="0" w:beforeAutospacing="0" w:after="0" w:afterAutospacing="0"/>
        <w:ind w:left="-284"/>
        <w:rPr>
          <w:rFonts w:ascii="Arial" w:hAnsi="Arial" w:cs="Arial"/>
          <w:sz w:val="22"/>
          <w:szCs w:val="22"/>
          <w:lang w:val="fr-CA"/>
        </w:rPr>
      </w:pPr>
      <w:r w:rsidRPr="00CB4F0B">
        <w:rPr>
          <w:rFonts w:ascii="Arial" w:hAnsi="Arial" w:cs="Arial"/>
          <w:sz w:val="22"/>
          <w:szCs w:val="22"/>
          <w:lang w:val="fr-CA"/>
        </w:rPr>
        <w:t xml:space="preserve">De plus, ils soutiennent </w:t>
      </w:r>
      <w:r w:rsidR="00332DDB" w:rsidRPr="00CB4F0B">
        <w:rPr>
          <w:rFonts w:ascii="Arial" w:hAnsi="Arial" w:cs="Arial"/>
          <w:sz w:val="22"/>
          <w:szCs w:val="22"/>
          <w:lang w:val="fr-CA"/>
        </w:rPr>
        <w:t>que</w:t>
      </w:r>
      <w:r w:rsidR="00704237" w:rsidRPr="00CB4F0B">
        <w:rPr>
          <w:rFonts w:ascii="Arial" w:hAnsi="Arial" w:cs="Arial"/>
          <w:sz w:val="22"/>
          <w:szCs w:val="22"/>
          <w:lang w:val="fr-CA"/>
        </w:rPr>
        <w:t>,</w:t>
      </w:r>
      <w:r w:rsidR="00332DDB" w:rsidRPr="00CB4F0B">
        <w:rPr>
          <w:rFonts w:ascii="Arial" w:hAnsi="Arial" w:cs="Arial"/>
          <w:sz w:val="22"/>
          <w:szCs w:val="22"/>
          <w:lang w:val="fr-CA"/>
        </w:rPr>
        <w:t xml:space="preserve"> puisque certains patients ayant choisi d’être opérés sans urgence ni ordonnance </w:t>
      </w:r>
      <w:r w:rsidRPr="00CB4F0B">
        <w:rPr>
          <w:rFonts w:ascii="Arial" w:hAnsi="Arial" w:cs="Arial"/>
          <w:sz w:val="22"/>
          <w:szCs w:val="22"/>
          <w:lang w:val="fr-CA"/>
        </w:rPr>
        <w:t>doivent at</w:t>
      </w:r>
      <w:r w:rsidR="00332DDB" w:rsidRPr="00CB4F0B">
        <w:rPr>
          <w:rFonts w:ascii="Arial" w:hAnsi="Arial" w:cs="Arial"/>
          <w:sz w:val="22"/>
          <w:szCs w:val="22"/>
          <w:lang w:val="fr-CA"/>
        </w:rPr>
        <w:t xml:space="preserve">tendre longtemps </w:t>
      </w:r>
      <w:r w:rsidRPr="00CB4F0B">
        <w:rPr>
          <w:rFonts w:ascii="Arial" w:hAnsi="Arial" w:cs="Arial"/>
          <w:sz w:val="22"/>
          <w:szCs w:val="22"/>
          <w:lang w:val="fr-CA"/>
        </w:rPr>
        <w:t>dans le système public</w:t>
      </w:r>
      <w:r w:rsidR="00332DDB" w:rsidRPr="00CB4F0B">
        <w:rPr>
          <w:rFonts w:ascii="Arial" w:hAnsi="Arial" w:cs="Arial"/>
          <w:sz w:val="22"/>
          <w:szCs w:val="22"/>
          <w:lang w:val="fr-CA"/>
        </w:rPr>
        <w:t>, ils devraient avoir le droit d’obtenir ces services rapidement et en payant de leur poche ou à travers leur</w:t>
      </w:r>
      <w:r w:rsidR="00704237" w:rsidRPr="00CB4F0B">
        <w:rPr>
          <w:rFonts w:ascii="Arial" w:hAnsi="Arial" w:cs="Arial"/>
          <w:sz w:val="22"/>
          <w:szCs w:val="22"/>
          <w:lang w:val="fr-CA"/>
        </w:rPr>
        <w:t>s</w:t>
      </w:r>
      <w:r w:rsidR="00332DDB" w:rsidRPr="00CB4F0B">
        <w:rPr>
          <w:rFonts w:ascii="Arial" w:hAnsi="Arial" w:cs="Arial"/>
          <w:sz w:val="22"/>
          <w:szCs w:val="22"/>
          <w:lang w:val="fr-CA"/>
        </w:rPr>
        <w:t xml:space="preserve"> assurance</w:t>
      </w:r>
      <w:r w:rsidR="00704237" w:rsidRPr="00CB4F0B">
        <w:rPr>
          <w:rFonts w:ascii="Arial" w:hAnsi="Arial" w:cs="Arial"/>
          <w:sz w:val="22"/>
          <w:szCs w:val="22"/>
          <w:lang w:val="fr-CA"/>
        </w:rPr>
        <w:t>s</w:t>
      </w:r>
      <w:r w:rsidR="00332DDB" w:rsidRPr="00CB4F0B">
        <w:rPr>
          <w:rFonts w:ascii="Arial" w:hAnsi="Arial" w:cs="Arial"/>
          <w:sz w:val="22"/>
          <w:szCs w:val="22"/>
          <w:lang w:val="fr-CA"/>
        </w:rPr>
        <w:t xml:space="preserve">. Ils </w:t>
      </w:r>
      <w:r w:rsidR="005436E2" w:rsidRPr="00CB4F0B">
        <w:rPr>
          <w:rFonts w:ascii="Arial" w:hAnsi="Arial" w:cs="Arial"/>
          <w:sz w:val="22"/>
          <w:szCs w:val="22"/>
          <w:lang w:val="fr-CA"/>
        </w:rPr>
        <w:t>s</w:t>
      </w:r>
      <w:r w:rsidR="00332DDB" w:rsidRPr="00CB4F0B">
        <w:rPr>
          <w:rFonts w:ascii="Arial" w:hAnsi="Arial" w:cs="Arial"/>
          <w:sz w:val="22"/>
          <w:szCs w:val="22"/>
          <w:lang w:val="fr-CA"/>
        </w:rPr>
        <w:t>outiennent aussi qu’une médecine parallèle</w:t>
      </w:r>
      <w:r w:rsidR="005436E2" w:rsidRPr="00CB4F0B">
        <w:rPr>
          <w:rFonts w:ascii="Arial" w:hAnsi="Arial" w:cs="Arial"/>
          <w:sz w:val="22"/>
          <w:szCs w:val="22"/>
          <w:lang w:val="fr-CA"/>
        </w:rPr>
        <w:t xml:space="preserve"> économiserait temps et argent, avec la qualité en plus.</w:t>
      </w:r>
    </w:p>
    <w:p w:rsidR="00FB3CD4" w:rsidRPr="00CB4F0B" w:rsidRDefault="00FB3CD4" w:rsidP="00A137F7">
      <w:pPr>
        <w:textAlignment w:val="baseline"/>
        <w:rPr>
          <w:rFonts w:ascii="Arial" w:hAnsi="Arial" w:cs="Arial"/>
          <w:sz w:val="22"/>
          <w:szCs w:val="22"/>
          <w:lang w:val="fr-CA"/>
        </w:rPr>
      </w:pPr>
    </w:p>
    <w:p w:rsidR="00271399" w:rsidRPr="00CB4F0B" w:rsidRDefault="00EF6CC6" w:rsidP="00A137F7">
      <w:pPr>
        <w:ind w:left="-284"/>
        <w:textAlignment w:val="baseline"/>
        <w:rPr>
          <w:rFonts w:ascii="Arial" w:eastAsia="Times New Roman" w:hAnsi="Arial" w:cs="Arial"/>
          <w:b/>
          <w:sz w:val="22"/>
          <w:szCs w:val="22"/>
          <w:lang w:val="fr-CA"/>
        </w:rPr>
      </w:pPr>
      <w:r w:rsidRPr="00CB4F0B">
        <w:rPr>
          <w:rFonts w:ascii="Arial" w:eastAsia="Times New Roman" w:hAnsi="Arial" w:cs="Arial"/>
          <w:b/>
          <w:sz w:val="22"/>
          <w:szCs w:val="22"/>
          <w:lang w:val="fr-CA"/>
        </w:rPr>
        <w:t>Les défendeurs et leurs arguments</w:t>
      </w:r>
      <w:r w:rsidR="00A137F7" w:rsidRPr="00CB4F0B">
        <w:rPr>
          <w:rFonts w:ascii="Arial" w:eastAsia="Times New Roman" w:hAnsi="Arial" w:cs="Arial"/>
          <w:b/>
          <w:sz w:val="22"/>
          <w:szCs w:val="22"/>
          <w:lang w:val="fr-CA"/>
        </w:rPr>
        <w:t> </w:t>
      </w:r>
      <w:r w:rsidRPr="00CB4F0B">
        <w:rPr>
          <w:rFonts w:ascii="Arial" w:eastAsia="Times New Roman" w:hAnsi="Arial" w:cs="Arial"/>
          <w:b/>
          <w:sz w:val="22"/>
          <w:szCs w:val="22"/>
          <w:lang w:val="fr-CA"/>
        </w:rPr>
        <w:t xml:space="preserve">: </w:t>
      </w:r>
    </w:p>
    <w:p w:rsidR="005436E2" w:rsidRPr="00CB4F0B" w:rsidRDefault="00EF6CC6" w:rsidP="00A137F7">
      <w:pPr>
        <w:ind w:left="-284"/>
        <w:textAlignment w:val="baseline"/>
        <w:rPr>
          <w:rFonts w:ascii="Arial" w:eastAsia="Times New Roman" w:hAnsi="Arial" w:cs="Arial"/>
          <w:sz w:val="22"/>
          <w:szCs w:val="22"/>
          <w:lang w:val="fr-CA"/>
        </w:rPr>
      </w:pPr>
      <w:r w:rsidRPr="00CB4F0B">
        <w:rPr>
          <w:rFonts w:ascii="Arial" w:eastAsia="Times New Roman" w:hAnsi="Arial" w:cs="Arial"/>
          <w:sz w:val="22"/>
          <w:szCs w:val="22"/>
          <w:lang w:val="fr-CA"/>
        </w:rPr>
        <w:t>Le P</w:t>
      </w:r>
      <w:r w:rsidR="005436E2" w:rsidRPr="00CB4F0B">
        <w:rPr>
          <w:rFonts w:ascii="Arial" w:eastAsia="Times New Roman" w:hAnsi="Arial" w:cs="Arial"/>
          <w:sz w:val="22"/>
          <w:szCs w:val="22"/>
          <w:lang w:val="fr-CA"/>
        </w:rPr>
        <w:t xml:space="preserve">rocureur général de </w:t>
      </w:r>
      <w:r w:rsidR="00704237" w:rsidRPr="00CB4F0B">
        <w:rPr>
          <w:rFonts w:ascii="Arial" w:eastAsia="Times New Roman" w:hAnsi="Arial" w:cs="Arial"/>
          <w:sz w:val="22"/>
          <w:szCs w:val="22"/>
          <w:lang w:val="fr-CA"/>
        </w:rPr>
        <w:t xml:space="preserve">la </w:t>
      </w:r>
      <w:r w:rsidR="00A137F7" w:rsidRPr="00CB4F0B">
        <w:rPr>
          <w:rFonts w:ascii="Arial" w:eastAsia="Times New Roman" w:hAnsi="Arial" w:cs="Arial"/>
          <w:sz w:val="22"/>
          <w:szCs w:val="22"/>
          <w:lang w:val="fr-CA"/>
        </w:rPr>
        <w:t>Colombie-Britannique</w:t>
      </w:r>
      <w:r w:rsidR="005436E2" w:rsidRPr="00CB4F0B">
        <w:rPr>
          <w:rFonts w:ascii="Arial" w:eastAsia="Times New Roman" w:hAnsi="Arial" w:cs="Arial"/>
          <w:sz w:val="22"/>
          <w:szCs w:val="22"/>
          <w:lang w:val="fr-CA"/>
        </w:rPr>
        <w:t xml:space="preserve"> (la P</w:t>
      </w:r>
      <w:r w:rsidRPr="00CB4F0B">
        <w:rPr>
          <w:rFonts w:ascii="Arial" w:eastAsia="Times New Roman" w:hAnsi="Arial" w:cs="Arial"/>
          <w:sz w:val="22"/>
          <w:szCs w:val="22"/>
          <w:lang w:val="fr-CA"/>
        </w:rPr>
        <w:t xml:space="preserve">rovince, le </w:t>
      </w:r>
      <w:r w:rsidR="00A137F7" w:rsidRPr="00CB4F0B">
        <w:rPr>
          <w:rFonts w:ascii="Arial" w:eastAsia="Times New Roman" w:hAnsi="Arial" w:cs="Arial"/>
          <w:sz w:val="22"/>
          <w:szCs w:val="22"/>
          <w:lang w:val="fr-CA"/>
        </w:rPr>
        <w:t>m</w:t>
      </w:r>
      <w:r w:rsidRPr="00CB4F0B">
        <w:rPr>
          <w:rFonts w:ascii="Arial" w:eastAsia="Times New Roman" w:hAnsi="Arial" w:cs="Arial"/>
          <w:sz w:val="22"/>
          <w:szCs w:val="22"/>
          <w:lang w:val="fr-CA"/>
        </w:rPr>
        <w:t>inistre de la Santé)</w:t>
      </w:r>
      <w:r w:rsidR="006B3B70" w:rsidRPr="00CB4F0B">
        <w:rPr>
          <w:rFonts w:ascii="Arial" w:eastAsia="Times New Roman" w:hAnsi="Arial" w:cs="Arial"/>
          <w:sz w:val="22"/>
          <w:szCs w:val="22"/>
          <w:lang w:val="fr-CA"/>
        </w:rPr>
        <w:t xml:space="preserve"> et la Commission de </w:t>
      </w:r>
      <w:r w:rsidR="00704237" w:rsidRPr="00CB4F0B">
        <w:rPr>
          <w:rFonts w:ascii="Arial" w:eastAsia="Times New Roman" w:hAnsi="Arial" w:cs="Arial"/>
          <w:sz w:val="22"/>
          <w:szCs w:val="22"/>
          <w:lang w:val="fr-CA"/>
        </w:rPr>
        <w:t xml:space="preserve">la </w:t>
      </w:r>
      <w:r w:rsidR="00A137F7" w:rsidRPr="00CB4F0B">
        <w:rPr>
          <w:rFonts w:ascii="Arial" w:eastAsia="Times New Roman" w:hAnsi="Arial" w:cs="Arial"/>
          <w:sz w:val="22"/>
          <w:szCs w:val="22"/>
          <w:lang w:val="fr-CA"/>
        </w:rPr>
        <w:t xml:space="preserve">Colombie-Britannique </w:t>
      </w:r>
      <w:r w:rsidR="006B3B70" w:rsidRPr="00CB4F0B">
        <w:rPr>
          <w:rFonts w:ascii="Arial" w:eastAsia="Times New Roman" w:hAnsi="Arial" w:cs="Arial"/>
          <w:sz w:val="22"/>
          <w:szCs w:val="22"/>
          <w:lang w:val="fr-CA"/>
        </w:rPr>
        <w:t>pour la santé</w:t>
      </w:r>
      <w:r w:rsidR="00704237" w:rsidRPr="00CB4F0B">
        <w:rPr>
          <w:rFonts w:ascii="Arial" w:eastAsia="Times New Roman" w:hAnsi="Arial" w:cs="Arial"/>
          <w:sz w:val="22"/>
          <w:szCs w:val="22"/>
          <w:lang w:val="fr-CA"/>
        </w:rPr>
        <w:t>,</w:t>
      </w:r>
      <w:r w:rsidR="006B3B70" w:rsidRPr="00CB4F0B">
        <w:rPr>
          <w:rFonts w:ascii="Arial" w:eastAsia="Times New Roman" w:hAnsi="Arial" w:cs="Arial"/>
          <w:sz w:val="22"/>
          <w:szCs w:val="22"/>
          <w:lang w:val="fr-CA"/>
        </w:rPr>
        <w:t xml:space="preserve"> qui sont dans ce cas les défendeurs</w:t>
      </w:r>
      <w:r w:rsidR="00704237" w:rsidRPr="00CB4F0B">
        <w:rPr>
          <w:rFonts w:ascii="Arial" w:eastAsia="Times New Roman" w:hAnsi="Arial" w:cs="Arial"/>
          <w:sz w:val="22"/>
          <w:szCs w:val="22"/>
          <w:lang w:val="fr-CA"/>
        </w:rPr>
        <w:t>,</w:t>
      </w:r>
      <w:r w:rsidR="006B3B70" w:rsidRPr="00CB4F0B">
        <w:rPr>
          <w:rFonts w:ascii="Arial" w:eastAsia="Times New Roman" w:hAnsi="Arial" w:cs="Arial"/>
          <w:sz w:val="22"/>
          <w:szCs w:val="22"/>
          <w:lang w:val="fr-CA"/>
        </w:rPr>
        <w:t xml:space="preserve"> vont sans doute argu</w:t>
      </w:r>
      <w:r w:rsidR="00704237" w:rsidRPr="00CB4F0B">
        <w:rPr>
          <w:rFonts w:ascii="Arial" w:eastAsia="Times New Roman" w:hAnsi="Arial" w:cs="Arial"/>
          <w:sz w:val="22"/>
          <w:szCs w:val="22"/>
          <w:lang w:val="fr-CA"/>
        </w:rPr>
        <w:t>ment</w:t>
      </w:r>
      <w:r w:rsidR="006B3B70" w:rsidRPr="00CB4F0B">
        <w:rPr>
          <w:rFonts w:ascii="Arial" w:eastAsia="Times New Roman" w:hAnsi="Arial" w:cs="Arial"/>
          <w:sz w:val="22"/>
          <w:szCs w:val="22"/>
          <w:lang w:val="fr-CA"/>
        </w:rPr>
        <w:t xml:space="preserve">er qu’un </w:t>
      </w:r>
      <w:r w:rsidR="005436E2" w:rsidRPr="00CB4F0B">
        <w:rPr>
          <w:rFonts w:ascii="Arial" w:eastAsia="Times New Roman" w:hAnsi="Arial" w:cs="Arial"/>
          <w:sz w:val="22"/>
          <w:szCs w:val="22"/>
          <w:lang w:val="fr-CA"/>
        </w:rPr>
        <w:t xml:space="preserve">tel </w:t>
      </w:r>
      <w:r w:rsidR="006B3B70" w:rsidRPr="00CB4F0B">
        <w:rPr>
          <w:rFonts w:ascii="Arial" w:eastAsia="Times New Roman" w:hAnsi="Arial" w:cs="Arial"/>
          <w:sz w:val="22"/>
          <w:szCs w:val="22"/>
          <w:lang w:val="fr-CA"/>
        </w:rPr>
        <w:t>sy</w:t>
      </w:r>
      <w:r w:rsidR="005436E2" w:rsidRPr="00CB4F0B">
        <w:rPr>
          <w:rFonts w:ascii="Arial" w:eastAsia="Times New Roman" w:hAnsi="Arial" w:cs="Arial"/>
          <w:sz w:val="22"/>
          <w:szCs w:val="22"/>
          <w:lang w:val="fr-CA"/>
        </w:rPr>
        <w:t>stème parallèle privé ne réduira</w:t>
      </w:r>
      <w:r w:rsidR="006B3B70" w:rsidRPr="00CB4F0B">
        <w:rPr>
          <w:rFonts w:ascii="Arial" w:eastAsia="Times New Roman" w:hAnsi="Arial" w:cs="Arial"/>
          <w:sz w:val="22"/>
          <w:szCs w:val="22"/>
          <w:lang w:val="fr-CA"/>
        </w:rPr>
        <w:t xml:space="preserve"> pas nécessairement les temps d’attente, mais qu’il pourrait créer un système donna</w:t>
      </w:r>
      <w:r w:rsidR="005436E2" w:rsidRPr="00CB4F0B">
        <w:rPr>
          <w:rFonts w:ascii="Arial" w:eastAsia="Times New Roman" w:hAnsi="Arial" w:cs="Arial"/>
          <w:sz w:val="22"/>
          <w:szCs w:val="22"/>
          <w:lang w:val="fr-CA"/>
        </w:rPr>
        <w:t>n</w:t>
      </w:r>
      <w:r w:rsidR="006B3B70" w:rsidRPr="00CB4F0B">
        <w:rPr>
          <w:rFonts w:ascii="Arial" w:eastAsia="Times New Roman" w:hAnsi="Arial" w:cs="Arial"/>
          <w:sz w:val="22"/>
          <w:szCs w:val="22"/>
          <w:lang w:val="fr-CA"/>
        </w:rPr>
        <w:t>t la priorité à ceux qui peuvent payer</w:t>
      </w:r>
      <w:r w:rsidR="005436E2" w:rsidRPr="00CB4F0B">
        <w:rPr>
          <w:rFonts w:ascii="Arial" w:eastAsia="Times New Roman" w:hAnsi="Arial" w:cs="Arial"/>
          <w:sz w:val="22"/>
          <w:szCs w:val="22"/>
          <w:lang w:val="fr-CA"/>
        </w:rPr>
        <w:t>.</w:t>
      </w:r>
      <w:r w:rsidR="006B3B70" w:rsidRPr="00CB4F0B">
        <w:rPr>
          <w:rFonts w:ascii="Arial" w:eastAsia="Times New Roman" w:hAnsi="Arial" w:cs="Arial"/>
          <w:sz w:val="22"/>
          <w:szCs w:val="22"/>
          <w:lang w:val="fr-CA"/>
        </w:rPr>
        <w:t xml:space="preserve"> Les profits seraient la priorité des praticiens</w:t>
      </w:r>
      <w:r w:rsidR="00704237" w:rsidRPr="00CB4F0B">
        <w:rPr>
          <w:rFonts w:ascii="Arial" w:eastAsia="Times New Roman" w:hAnsi="Arial" w:cs="Arial"/>
          <w:sz w:val="22"/>
          <w:szCs w:val="22"/>
          <w:lang w:val="fr-CA"/>
        </w:rPr>
        <w:t>.</w:t>
      </w:r>
      <w:r w:rsidR="00745FD6" w:rsidRPr="00CB4F0B">
        <w:rPr>
          <w:rFonts w:ascii="Arial" w:eastAsia="Times New Roman" w:hAnsi="Arial" w:cs="Arial"/>
          <w:sz w:val="22"/>
          <w:szCs w:val="22"/>
          <w:lang w:val="fr-CA"/>
        </w:rPr>
        <w:t xml:space="preserve"> </w:t>
      </w:r>
      <w:r w:rsidR="00704237" w:rsidRPr="00CB4F0B">
        <w:rPr>
          <w:rFonts w:ascii="Arial" w:eastAsia="Times New Roman" w:hAnsi="Arial" w:cs="Arial"/>
          <w:sz w:val="22"/>
          <w:szCs w:val="22"/>
          <w:lang w:val="fr-CA"/>
        </w:rPr>
        <w:t>Ils</w:t>
      </w:r>
      <w:r w:rsidR="00745FD6" w:rsidRPr="00CB4F0B">
        <w:rPr>
          <w:rFonts w:ascii="Arial" w:eastAsia="Times New Roman" w:hAnsi="Arial" w:cs="Arial"/>
          <w:sz w:val="22"/>
          <w:szCs w:val="22"/>
          <w:lang w:val="fr-CA"/>
        </w:rPr>
        <w:t xml:space="preserve"> établissent leurs propres </w:t>
      </w:r>
      <w:r w:rsidR="005436E2" w:rsidRPr="00CB4F0B">
        <w:rPr>
          <w:rFonts w:ascii="Arial" w:eastAsia="Times New Roman" w:hAnsi="Arial" w:cs="Arial"/>
          <w:sz w:val="22"/>
          <w:szCs w:val="22"/>
          <w:lang w:val="fr-CA"/>
        </w:rPr>
        <w:t>tari</w:t>
      </w:r>
      <w:r w:rsidR="00745FD6" w:rsidRPr="00CB4F0B">
        <w:rPr>
          <w:rFonts w:ascii="Arial" w:eastAsia="Times New Roman" w:hAnsi="Arial" w:cs="Arial"/>
          <w:sz w:val="22"/>
          <w:szCs w:val="22"/>
          <w:lang w:val="fr-CA"/>
        </w:rPr>
        <w:t xml:space="preserve">fs, faisant </w:t>
      </w:r>
      <w:r w:rsidR="00704237" w:rsidRPr="00CB4F0B">
        <w:rPr>
          <w:rFonts w:ascii="Arial" w:eastAsia="Times New Roman" w:hAnsi="Arial" w:cs="Arial"/>
          <w:sz w:val="22"/>
          <w:szCs w:val="22"/>
          <w:lang w:val="fr-CA"/>
        </w:rPr>
        <w:t xml:space="preserve">alors </w:t>
      </w:r>
      <w:r w:rsidR="00745FD6" w:rsidRPr="00CB4F0B">
        <w:rPr>
          <w:rFonts w:ascii="Arial" w:eastAsia="Times New Roman" w:hAnsi="Arial" w:cs="Arial"/>
          <w:sz w:val="22"/>
          <w:szCs w:val="22"/>
          <w:lang w:val="fr-CA"/>
        </w:rPr>
        <w:t xml:space="preserve">des profits, </w:t>
      </w:r>
      <w:r w:rsidR="005436E2" w:rsidRPr="00CB4F0B">
        <w:rPr>
          <w:rFonts w:ascii="Arial" w:eastAsia="Times New Roman" w:hAnsi="Arial" w:cs="Arial"/>
          <w:sz w:val="22"/>
          <w:szCs w:val="22"/>
          <w:lang w:val="fr-CA"/>
        </w:rPr>
        <w:t xml:space="preserve">tout </w:t>
      </w:r>
      <w:r w:rsidR="00745FD6" w:rsidRPr="00CB4F0B">
        <w:rPr>
          <w:rFonts w:ascii="Arial" w:eastAsia="Times New Roman" w:hAnsi="Arial" w:cs="Arial"/>
          <w:sz w:val="22"/>
          <w:szCs w:val="22"/>
          <w:lang w:val="fr-CA"/>
        </w:rPr>
        <w:t>comme les compa</w:t>
      </w:r>
      <w:r w:rsidR="00A137F7" w:rsidRPr="00CB4F0B">
        <w:rPr>
          <w:rFonts w:ascii="Arial" w:eastAsia="Times New Roman" w:hAnsi="Arial" w:cs="Arial"/>
          <w:sz w:val="22"/>
          <w:szCs w:val="22"/>
          <w:lang w:val="fr-CA"/>
        </w:rPr>
        <w:t>g</w:t>
      </w:r>
      <w:r w:rsidR="00745FD6" w:rsidRPr="00CB4F0B">
        <w:rPr>
          <w:rFonts w:ascii="Arial" w:eastAsia="Times New Roman" w:hAnsi="Arial" w:cs="Arial"/>
          <w:sz w:val="22"/>
          <w:szCs w:val="22"/>
          <w:lang w:val="fr-CA"/>
        </w:rPr>
        <w:t>nies d’assurances, sur le dos du système public de santé. Les médecins seraient attirés</w:t>
      </w:r>
      <w:r w:rsidR="005436E2" w:rsidRPr="00CB4F0B">
        <w:rPr>
          <w:rFonts w:ascii="Arial" w:eastAsia="Times New Roman" w:hAnsi="Arial" w:cs="Arial"/>
          <w:sz w:val="22"/>
          <w:szCs w:val="22"/>
          <w:lang w:val="fr-CA"/>
        </w:rPr>
        <w:t xml:space="preserve"> par l’</w:t>
      </w:r>
      <w:r w:rsidR="00745FD6" w:rsidRPr="00CB4F0B">
        <w:rPr>
          <w:rFonts w:ascii="Arial" w:eastAsia="Times New Roman" w:hAnsi="Arial" w:cs="Arial"/>
          <w:sz w:val="22"/>
          <w:szCs w:val="22"/>
          <w:lang w:val="fr-CA"/>
        </w:rPr>
        <w:t xml:space="preserve">appât du gain et </w:t>
      </w:r>
      <w:r w:rsidR="00745FD6" w:rsidRPr="00CB4F0B">
        <w:rPr>
          <w:rFonts w:ascii="Arial" w:eastAsia="Times New Roman" w:hAnsi="Arial" w:cs="Arial"/>
          <w:sz w:val="22"/>
          <w:szCs w:val="22"/>
          <w:lang w:val="fr-CA"/>
        </w:rPr>
        <w:lastRenderedPageBreak/>
        <w:t>quitteraient le système public pour les cliniques privées, laissant ainsi un vide s’établir dans les rangs du personnel médical public. Avec moins de médecins, les temps d’attente seraient encore plus longs, la disponibilité, la qualité et les échéanciers de soins à offrir dans le système public seraient sérieuse</w:t>
      </w:r>
      <w:r w:rsidR="007E6993" w:rsidRPr="00CB4F0B">
        <w:rPr>
          <w:rFonts w:ascii="Arial" w:eastAsia="Times New Roman" w:hAnsi="Arial" w:cs="Arial"/>
          <w:sz w:val="22"/>
          <w:szCs w:val="22"/>
          <w:lang w:val="fr-CA"/>
        </w:rPr>
        <w:t>ment amputés</w:t>
      </w:r>
      <w:r w:rsidR="00745FD6" w:rsidRPr="00CB4F0B">
        <w:rPr>
          <w:rFonts w:ascii="Arial" w:eastAsia="Times New Roman" w:hAnsi="Arial" w:cs="Arial"/>
          <w:sz w:val="22"/>
          <w:szCs w:val="22"/>
          <w:lang w:val="fr-CA"/>
        </w:rPr>
        <w:t>.</w:t>
      </w:r>
      <w:r w:rsidR="00B13800" w:rsidRPr="00CB4F0B">
        <w:rPr>
          <w:rFonts w:ascii="Arial" w:eastAsia="Times New Roman" w:hAnsi="Arial" w:cs="Arial"/>
          <w:sz w:val="22"/>
          <w:szCs w:val="22"/>
          <w:lang w:val="fr-CA"/>
        </w:rPr>
        <w:t xml:space="preserve"> </w:t>
      </w:r>
    </w:p>
    <w:p w:rsidR="00704237" w:rsidRPr="00CB4F0B" w:rsidRDefault="00704237" w:rsidP="00A137F7">
      <w:pPr>
        <w:ind w:left="-284"/>
        <w:textAlignment w:val="baseline"/>
        <w:rPr>
          <w:rFonts w:ascii="Arial" w:eastAsia="Times New Roman" w:hAnsi="Arial" w:cs="Arial"/>
          <w:sz w:val="22"/>
          <w:szCs w:val="22"/>
          <w:lang w:val="fr-CA"/>
        </w:rPr>
      </w:pPr>
    </w:p>
    <w:p w:rsidR="00706604" w:rsidRPr="00CB4F0B" w:rsidRDefault="00E2558C" w:rsidP="00A137F7">
      <w:pPr>
        <w:ind w:left="-284"/>
        <w:textAlignment w:val="baseline"/>
        <w:rPr>
          <w:rFonts w:ascii="Arial" w:eastAsia="Times New Roman" w:hAnsi="Arial" w:cs="Arial"/>
          <w:sz w:val="22"/>
          <w:szCs w:val="22"/>
          <w:lang w:val="fr-CA"/>
        </w:rPr>
      </w:pPr>
      <w:r w:rsidRPr="00CB4F0B">
        <w:rPr>
          <w:rFonts w:ascii="Arial" w:eastAsia="Times New Roman" w:hAnsi="Arial" w:cs="Arial"/>
          <w:sz w:val="22"/>
          <w:szCs w:val="22"/>
          <w:lang w:val="fr-CA"/>
        </w:rPr>
        <w:t xml:space="preserve">Dans un système à deux niveaux, où les médecins pourraient travailler dans les deux systèmes, </w:t>
      </w:r>
      <w:r w:rsidR="00B13800" w:rsidRPr="00CB4F0B">
        <w:rPr>
          <w:rFonts w:ascii="Arial" w:eastAsia="Times New Roman" w:hAnsi="Arial" w:cs="Arial"/>
          <w:sz w:val="22"/>
          <w:szCs w:val="22"/>
          <w:lang w:val="fr-CA"/>
        </w:rPr>
        <w:t>ils pourraient drainer plus de patients vers leurs cliniques plus lucratives. Ils pourraient choisir les «</w:t>
      </w:r>
      <w:r w:rsidR="00A137F7" w:rsidRPr="00CB4F0B">
        <w:rPr>
          <w:rFonts w:ascii="Arial" w:eastAsia="Times New Roman" w:hAnsi="Arial" w:cs="Arial"/>
          <w:sz w:val="22"/>
          <w:szCs w:val="22"/>
          <w:lang w:val="fr-CA"/>
        </w:rPr>
        <w:t> </w:t>
      </w:r>
      <w:r w:rsidR="00B13800" w:rsidRPr="00CB4F0B">
        <w:rPr>
          <w:rFonts w:ascii="Arial" w:eastAsia="Times New Roman" w:hAnsi="Arial" w:cs="Arial"/>
          <w:sz w:val="22"/>
          <w:szCs w:val="22"/>
          <w:lang w:val="fr-CA"/>
        </w:rPr>
        <w:t>meilleurs patients</w:t>
      </w:r>
      <w:r w:rsidR="00A137F7" w:rsidRPr="00CB4F0B">
        <w:rPr>
          <w:rFonts w:ascii="Arial" w:eastAsia="Times New Roman" w:hAnsi="Arial" w:cs="Arial"/>
          <w:sz w:val="22"/>
          <w:szCs w:val="22"/>
          <w:lang w:val="fr-CA"/>
        </w:rPr>
        <w:t> </w:t>
      </w:r>
      <w:r w:rsidR="00B13800" w:rsidRPr="00CB4F0B">
        <w:rPr>
          <w:rFonts w:ascii="Arial" w:eastAsia="Times New Roman" w:hAnsi="Arial" w:cs="Arial"/>
          <w:sz w:val="22"/>
          <w:szCs w:val="22"/>
          <w:lang w:val="fr-CA"/>
        </w:rPr>
        <w:t>», les plus en s</w:t>
      </w:r>
      <w:r w:rsidR="005436E2" w:rsidRPr="00CB4F0B">
        <w:rPr>
          <w:rFonts w:ascii="Arial" w:eastAsia="Times New Roman" w:hAnsi="Arial" w:cs="Arial"/>
          <w:sz w:val="22"/>
          <w:szCs w:val="22"/>
          <w:lang w:val="fr-CA"/>
        </w:rPr>
        <w:t>anté, les plus riches et qui pré</w:t>
      </w:r>
      <w:r w:rsidR="00B13800" w:rsidRPr="00CB4F0B">
        <w:rPr>
          <w:rFonts w:ascii="Arial" w:eastAsia="Times New Roman" w:hAnsi="Arial" w:cs="Arial"/>
          <w:sz w:val="22"/>
          <w:szCs w:val="22"/>
          <w:lang w:val="fr-CA"/>
        </w:rPr>
        <w:t>sentent moins de risques professionnels pouvant être rapidement soignés par des pr</w:t>
      </w:r>
      <w:r w:rsidR="005436E2" w:rsidRPr="00CB4F0B">
        <w:rPr>
          <w:rFonts w:ascii="Arial" w:eastAsia="Times New Roman" w:hAnsi="Arial" w:cs="Arial"/>
          <w:sz w:val="22"/>
          <w:szCs w:val="22"/>
          <w:lang w:val="fr-CA"/>
        </w:rPr>
        <w:t>océdés rapides. Les malades pré</w:t>
      </w:r>
      <w:r w:rsidR="00B13800" w:rsidRPr="00CB4F0B">
        <w:rPr>
          <w:rFonts w:ascii="Arial" w:eastAsia="Times New Roman" w:hAnsi="Arial" w:cs="Arial"/>
          <w:sz w:val="22"/>
          <w:szCs w:val="22"/>
          <w:lang w:val="fr-CA"/>
        </w:rPr>
        <w:t>sentant des cas plus graves, chronique</w:t>
      </w:r>
      <w:r w:rsidR="005436E2" w:rsidRPr="00CB4F0B">
        <w:rPr>
          <w:rFonts w:ascii="Arial" w:eastAsia="Times New Roman" w:hAnsi="Arial" w:cs="Arial"/>
          <w:sz w:val="22"/>
          <w:szCs w:val="22"/>
          <w:lang w:val="fr-CA"/>
        </w:rPr>
        <w:t>s</w:t>
      </w:r>
      <w:r w:rsidR="00B13800" w:rsidRPr="00CB4F0B">
        <w:rPr>
          <w:rFonts w:ascii="Arial" w:eastAsia="Times New Roman" w:hAnsi="Arial" w:cs="Arial"/>
          <w:sz w:val="22"/>
          <w:szCs w:val="22"/>
          <w:lang w:val="fr-CA"/>
        </w:rPr>
        <w:t xml:space="preserve"> ou complexes seraient relégués vers le système public.</w:t>
      </w:r>
    </w:p>
    <w:p w:rsidR="00271399" w:rsidRPr="00CB4F0B" w:rsidRDefault="00271399" w:rsidP="00A137F7">
      <w:pPr>
        <w:ind w:left="-284"/>
        <w:textAlignment w:val="baseline"/>
        <w:rPr>
          <w:rFonts w:ascii="Arial" w:eastAsia="Times New Roman" w:hAnsi="Arial" w:cs="Arial"/>
          <w:sz w:val="22"/>
          <w:szCs w:val="22"/>
          <w:lang w:val="fr-CA"/>
        </w:rPr>
      </w:pPr>
    </w:p>
    <w:p w:rsidR="00937D2D" w:rsidRPr="00CB4F0B" w:rsidRDefault="00271399" w:rsidP="00A137F7">
      <w:pPr>
        <w:pStyle w:val="Titre2"/>
        <w:spacing w:before="0"/>
        <w:ind w:left="-284"/>
        <w:textAlignment w:val="baseline"/>
        <w:rPr>
          <w:rFonts w:ascii="Arial" w:eastAsia="Times New Roman" w:hAnsi="Arial" w:cs="Arial"/>
          <w:color w:val="auto"/>
          <w:sz w:val="22"/>
          <w:szCs w:val="22"/>
          <w:lang w:val="fr-CA"/>
        </w:rPr>
      </w:pPr>
      <w:r w:rsidRPr="00CB4F0B">
        <w:rPr>
          <w:rFonts w:ascii="Arial" w:hAnsi="Arial" w:cs="Arial"/>
          <w:color w:val="auto"/>
          <w:sz w:val="22"/>
          <w:szCs w:val="22"/>
          <w:lang w:val="fr-CA"/>
        </w:rPr>
        <w:t>Les intervenants</w:t>
      </w:r>
      <w:r w:rsidR="00CB4F0B" w:rsidRPr="00CB4F0B">
        <w:rPr>
          <w:rFonts w:ascii="Arial" w:hAnsi="Arial" w:cs="Arial"/>
          <w:color w:val="auto"/>
          <w:sz w:val="22"/>
          <w:szCs w:val="22"/>
          <w:lang w:val="fr-CA"/>
        </w:rPr>
        <w:t>,</w:t>
      </w:r>
      <w:r w:rsidR="00AB6552" w:rsidRPr="00CB4F0B">
        <w:rPr>
          <w:rFonts w:ascii="Arial" w:hAnsi="Arial" w:cs="Arial"/>
          <w:color w:val="auto"/>
          <w:sz w:val="22"/>
          <w:szCs w:val="22"/>
          <w:lang w:val="fr-CA"/>
        </w:rPr>
        <w:t xml:space="preserve"> </w:t>
      </w:r>
    </w:p>
    <w:p w:rsidR="00271399" w:rsidRPr="00CB4F0B" w:rsidRDefault="00271399" w:rsidP="00A137F7">
      <w:pPr>
        <w:pStyle w:val="NormalWeb"/>
        <w:spacing w:before="0" w:beforeAutospacing="0" w:after="0" w:afterAutospacing="0"/>
        <w:ind w:left="-284"/>
        <w:rPr>
          <w:rFonts w:ascii="Arial" w:eastAsia="Times New Roman" w:hAnsi="Arial" w:cs="Arial"/>
          <w:sz w:val="22"/>
          <w:szCs w:val="22"/>
          <w:shd w:val="clear" w:color="auto" w:fill="FFFFFF"/>
          <w:lang w:val="fr-CA"/>
        </w:rPr>
      </w:pPr>
      <w:r w:rsidRPr="00CB4F0B">
        <w:rPr>
          <w:rFonts w:ascii="Arial" w:eastAsia="Times New Roman" w:hAnsi="Arial" w:cs="Arial"/>
          <w:sz w:val="22"/>
          <w:szCs w:val="22"/>
          <w:shd w:val="clear" w:color="auto" w:fill="FFFFFF"/>
          <w:lang w:val="fr-CA"/>
        </w:rPr>
        <w:t>Les intervenants</w:t>
      </w:r>
      <w:r w:rsidR="00704237" w:rsidRPr="00CB4F0B">
        <w:rPr>
          <w:rFonts w:ascii="Arial" w:eastAsia="Times New Roman" w:hAnsi="Arial" w:cs="Arial"/>
          <w:sz w:val="22"/>
          <w:szCs w:val="22"/>
          <w:shd w:val="clear" w:color="auto" w:fill="FFFFFF"/>
          <w:lang w:val="fr-CA"/>
        </w:rPr>
        <w:t xml:space="preserve"> </w:t>
      </w:r>
      <w:r w:rsidRPr="00CB4F0B">
        <w:rPr>
          <w:rFonts w:ascii="Arial" w:eastAsia="Times New Roman" w:hAnsi="Arial" w:cs="Arial"/>
          <w:sz w:val="22"/>
          <w:szCs w:val="22"/>
          <w:shd w:val="clear" w:color="auto" w:fill="FFFFFF"/>
          <w:lang w:val="fr-CA"/>
        </w:rPr>
        <w:t>sont</w:t>
      </w:r>
      <w:r w:rsidR="005436E2" w:rsidRPr="00CB4F0B">
        <w:rPr>
          <w:rFonts w:ascii="Arial" w:eastAsia="Times New Roman" w:hAnsi="Arial" w:cs="Arial"/>
          <w:sz w:val="22"/>
          <w:szCs w:val="22"/>
          <w:shd w:val="clear" w:color="auto" w:fill="FFFFFF"/>
          <w:lang w:val="fr-CA"/>
        </w:rPr>
        <w:t xml:space="preserve"> </w:t>
      </w:r>
      <w:r w:rsidRPr="00CB4F0B">
        <w:rPr>
          <w:rFonts w:ascii="Arial" w:eastAsia="Times New Roman" w:hAnsi="Arial" w:cs="Arial"/>
          <w:sz w:val="22"/>
          <w:szCs w:val="22"/>
          <w:shd w:val="clear" w:color="auto" w:fill="FFFFFF"/>
          <w:lang w:val="fr-CA"/>
        </w:rPr>
        <w:t>apparemment assez rares au niveau du procès. Dans ce cas cependant, il y a trois groupes distincts d’intervenants</w:t>
      </w:r>
      <w:r w:rsidR="00A137F7" w:rsidRPr="00CB4F0B">
        <w:rPr>
          <w:rFonts w:ascii="Arial" w:eastAsia="Times New Roman" w:hAnsi="Arial" w:cs="Arial"/>
          <w:sz w:val="22"/>
          <w:szCs w:val="22"/>
          <w:shd w:val="clear" w:color="auto" w:fill="FFFFFF"/>
          <w:lang w:val="fr-CA"/>
        </w:rPr>
        <w:t> </w:t>
      </w:r>
      <w:r w:rsidRPr="00CB4F0B">
        <w:rPr>
          <w:rFonts w:ascii="Arial" w:eastAsia="Times New Roman" w:hAnsi="Arial" w:cs="Arial"/>
          <w:sz w:val="22"/>
          <w:szCs w:val="22"/>
          <w:shd w:val="clear" w:color="auto" w:fill="FFFFFF"/>
          <w:lang w:val="fr-CA"/>
        </w:rPr>
        <w:t>: d’abord, la Coalition</w:t>
      </w:r>
      <w:r w:rsidR="005436E2" w:rsidRPr="00CB4F0B">
        <w:rPr>
          <w:rFonts w:ascii="Arial" w:eastAsia="Times New Roman" w:hAnsi="Arial" w:cs="Arial"/>
          <w:sz w:val="22"/>
          <w:szCs w:val="22"/>
          <w:shd w:val="clear" w:color="auto" w:fill="FFFFFF"/>
          <w:lang w:val="fr-CA"/>
        </w:rPr>
        <w:t xml:space="preserve"> </w:t>
      </w:r>
      <w:r w:rsidRPr="00CB4F0B">
        <w:rPr>
          <w:rFonts w:ascii="Arial" w:eastAsia="Times New Roman" w:hAnsi="Arial" w:cs="Arial"/>
          <w:sz w:val="22"/>
          <w:szCs w:val="22"/>
          <w:shd w:val="clear" w:color="auto" w:fill="FFFFFF"/>
          <w:lang w:val="fr-CA"/>
        </w:rPr>
        <w:t xml:space="preserve">de </w:t>
      </w:r>
      <w:r w:rsidR="00704237" w:rsidRPr="00CB4F0B">
        <w:rPr>
          <w:rFonts w:ascii="Arial" w:eastAsia="Times New Roman" w:hAnsi="Arial" w:cs="Arial"/>
          <w:sz w:val="22"/>
          <w:szCs w:val="22"/>
          <w:shd w:val="clear" w:color="auto" w:fill="FFFFFF"/>
          <w:lang w:val="fr-CA"/>
        </w:rPr>
        <w:t xml:space="preserve">Colombie-Britannique </w:t>
      </w:r>
      <w:r w:rsidRPr="00CB4F0B">
        <w:rPr>
          <w:rFonts w:ascii="Arial" w:eastAsia="Times New Roman" w:hAnsi="Arial" w:cs="Arial"/>
          <w:sz w:val="22"/>
          <w:szCs w:val="22"/>
          <w:shd w:val="clear" w:color="auto" w:fill="FFFFFF"/>
          <w:lang w:val="fr-CA"/>
        </w:rPr>
        <w:t>pour la santé, les Médecins canadiens pour le système de santé publi</w:t>
      </w:r>
      <w:r w:rsidR="00A137F7" w:rsidRPr="00CB4F0B">
        <w:rPr>
          <w:rFonts w:ascii="Arial" w:eastAsia="Times New Roman" w:hAnsi="Arial" w:cs="Arial"/>
          <w:sz w:val="22"/>
          <w:szCs w:val="22"/>
          <w:shd w:val="clear" w:color="auto" w:fill="FFFFFF"/>
          <w:lang w:val="fr-CA"/>
        </w:rPr>
        <w:t>que</w:t>
      </w:r>
      <w:r w:rsidRPr="00CB4F0B">
        <w:rPr>
          <w:rFonts w:ascii="Arial" w:eastAsia="Times New Roman" w:hAnsi="Arial" w:cs="Arial"/>
          <w:sz w:val="22"/>
          <w:szCs w:val="22"/>
          <w:shd w:val="clear" w:color="auto" w:fill="FFFFFF"/>
          <w:lang w:val="fr-CA"/>
        </w:rPr>
        <w:t xml:space="preserve">, deux patients et deux médecins, puis, un groupe de patients qui </w:t>
      </w:r>
      <w:r w:rsidR="005436E2" w:rsidRPr="00CB4F0B">
        <w:rPr>
          <w:rFonts w:ascii="Arial" w:eastAsia="Times New Roman" w:hAnsi="Arial" w:cs="Arial"/>
          <w:sz w:val="22"/>
          <w:szCs w:val="22"/>
          <w:shd w:val="clear" w:color="auto" w:fill="FFFFFF"/>
          <w:lang w:val="fr-CA"/>
        </w:rPr>
        <w:t>di</w:t>
      </w:r>
      <w:r w:rsidRPr="00CB4F0B">
        <w:rPr>
          <w:rFonts w:ascii="Arial" w:eastAsia="Times New Roman" w:hAnsi="Arial" w:cs="Arial"/>
          <w:sz w:val="22"/>
          <w:szCs w:val="22"/>
          <w:shd w:val="clear" w:color="auto" w:fill="FFFFFF"/>
          <w:lang w:val="fr-CA"/>
        </w:rPr>
        <w:t xml:space="preserve">sent avoir été illégalement </w:t>
      </w:r>
      <w:r w:rsidR="005436E2" w:rsidRPr="00CB4F0B">
        <w:rPr>
          <w:rFonts w:ascii="Arial" w:eastAsia="Times New Roman" w:hAnsi="Arial" w:cs="Arial"/>
          <w:sz w:val="22"/>
          <w:szCs w:val="22"/>
          <w:shd w:val="clear" w:color="auto" w:fill="FFFFFF"/>
          <w:lang w:val="fr-CA"/>
        </w:rPr>
        <w:t>facturé</w:t>
      </w:r>
      <w:r w:rsidR="00D643EF" w:rsidRPr="00CB4F0B">
        <w:rPr>
          <w:rFonts w:ascii="Arial" w:eastAsia="Times New Roman" w:hAnsi="Arial" w:cs="Arial"/>
          <w:sz w:val="22"/>
          <w:szCs w:val="22"/>
          <w:shd w:val="clear" w:color="auto" w:fill="FFFFFF"/>
          <w:lang w:val="fr-CA"/>
        </w:rPr>
        <w:t>s par les cliniques du Dr Day e</w:t>
      </w:r>
      <w:r w:rsidR="005436E2" w:rsidRPr="00CB4F0B">
        <w:rPr>
          <w:rFonts w:ascii="Arial" w:eastAsia="Times New Roman" w:hAnsi="Arial" w:cs="Arial"/>
          <w:sz w:val="22"/>
          <w:szCs w:val="22"/>
          <w:shd w:val="clear" w:color="auto" w:fill="FFFFFF"/>
          <w:lang w:val="fr-CA"/>
        </w:rPr>
        <w:t xml:space="preserve">t qui, appuyés par le syndicat </w:t>
      </w:r>
      <w:r w:rsidR="00D643EF" w:rsidRPr="00CB4F0B">
        <w:rPr>
          <w:rFonts w:ascii="Arial" w:eastAsia="Times New Roman" w:hAnsi="Arial" w:cs="Arial"/>
          <w:sz w:val="22"/>
          <w:szCs w:val="22"/>
          <w:shd w:val="clear" w:color="auto" w:fill="FFFFFF"/>
          <w:lang w:val="fr-CA"/>
        </w:rPr>
        <w:t xml:space="preserve">des infirmières de </w:t>
      </w:r>
      <w:r w:rsidR="00704237" w:rsidRPr="00CB4F0B">
        <w:rPr>
          <w:rFonts w:ascii="Arial" w:eastAsia="Times New Roman" w:hAnsi="Arial" w:cs="Arial"/>
          <w:sz w:val="22"/>
          <w:szCs w:val="22"/>
          <w:shd w:val="clear" w:color="auto" w:fill="FFFFFF"/>
          <w:lang w:val="fr-CA"/>
        </w:rPr>
        <w:t xml:space="preserve">Colombie-Britannique </w:t>
      </w:r>
      <w:r w:rsidR="00D643EF" w:rsidRPr="00CB4F0B">
        <w:rPr>
          <w:rFonts w:ascii="Arial" w:eastAsia="Times New Roman" w:hAnsi="Arial" w:cs="Arial"/>
          <w:sz w:val="22"/>
          <w:szCs w:val="22"/>
          <w:shd w:val="clear" w:color="auto" w:fill="FFFFFF"/>
          <w:lang w:val="fr-CA"/>
        </w:rPr>
        <w:t xml:space="preserve">ont mis en avant la pétition originelle légale pour obliger la Province à agir. Ce sont des intervenants qui protègent notre système public de santé, représentant des professionnels de la santé et des </w:t>
      </w:r>
      <w:r w:rsidR="00A137F7" w:rsidRPr="00CB4F0B">
        <w:rPr>
          <w:rFonts w:ascii="Arial" w:eastAsia="Times New Roman" w:hAnsi="Arial" w:cs="Arial"/>
          <w:sz w:val="22"/>
          <w:szCs w:val="22"/>
          <w:shd w:val="clear" w:color="auto" w:fill="FFFFFF"/>
          <w:lang w:val="fr-CA"/>
        </w:rPr>
        <w:t>C</w:t>
      </w:r>
      <w:r w:rsidR="00D643EF" w:rsidRPr="00CB4F0B">
        <w:rPr>
          <w:rFonts w:ascii="Arial" w:eastAsia="Times New Roman" w:hAnsi="Arial" w:cs="Arial"/>
          <w:sz w:val="22"/>
          <w:szCs w:val="22"/>
          <w:shd w:val="clear" w:color="auto" w:fill="FFFFFF"/>
          <w:lang w:val="fr-CA"/>
        </w:rPr>
        <w:t xml:space="preserve">anadiens </w:t>
      </w:r>
      <w:r w:rsidR="005436E2" w:rsidRPr="00CB4F0B">
        <w:rPr>
          <w:rFonts w:ascii="Arial" w:eastAsia="Times New Roman" w:hAnsi="Arial" w:cs="Arial"/>
          <w:sz w:val="22"/>
          <w:szCs w:val="22"/>
          <w:shd w:val="clear" w:color="auto" w:fill="FFFFFF"/>
          <w:lang w:val="fr-CA"/>
        </w:rPr>
        <w:t>qui croient en sa valeur e</w:t>
      </w:r>
      <w:r w:rsidR="00D643EF" w:rsidRPr="00CB4F0B">
        <w:rPr>
          <w:rFonts w:ascii="Arial" w:eastAsia="Times New Roman" w:hAnsi="Arial" w:cs="Arial"/>
          <w:sz w:val="22"/>
          <w:szCs w:val="22"/>
          <w:shd w:val="clear" w:color="auto" w:fill="FFFFFF"/>
          <w:lang w:val="fr-CA"/>
        </w:rPr>
        <w:t>t comme le prouvent régulièrement les sondages, c’est nous qu’ils représentent</w:t>
      </w:r>
      <w:r w:rsidR="00CB4F0B" w:rsidRPr="00CB4F0B">
        <w:rPr>
          <w:rFonts w:ascii="Arial" w:eastAsia="Times New Roman" w:hAnsi="Arial" w:cs="Arial"/>
          <w:sz w:val="22"/>
          <w:szCs w:val="22"/>
          <w:shd w:val="clear" w:color="auto" w:fill="FFFFFF"/>
          <w:lang w:val="fr-CA"/>
        </w:rPr>
        <w:t>.</w:t>
      </w:r>
      <w:r w:rsidR="00D643EF" w:rsidRPr="00CB4F0B">
        <w:rPr>
          <w:rFonts w:ascii="Arial" w:eastAsia="Times New Roman" w:hAnsi="Arial" w:cs="Arial"/>
          <w:sz w:val="22"/>
          <w:szCs w:val="22"/>
          <w:shd w:val="clear" w:color="auto" w:fill="FFFFFF"/>
          <w:lang w:val="fr-CA"/>
        </w:rPr>
        <w:t xml:space="preserve"> Un troisième groupe d’intervenants est l’Association des anesthésistes de </w:t>
      </w:r>
      <w:r w:rsidR="00A137F7" w:rsidRPr="00CB4F0B">
        <w:rPr>
          <w:rFonts w:ascii="Arial" w:eastAsia="Times New Roman" w:hAnsi="Arial" w:cs="Arial"/>
          <w:sz w:val="22"/>
          <w:szCs w:val="22"/>
          <w:shd w:val="clear" w:color="auto" w:fill="FFFFFF"/>
          <w:lang w:val="fr-CA"/>
        </w:rPr>
        <w:t>Colombie-Britannique</w:t>
      </w:r>
      <w:r w:rsidR="00CB4F0B" w:rsidRPr="00CB4F0B">
        <w:rPr>
          <w:rFonts w:ascii="Arial" w:eastAsia="Times New Roman" w:hAnsi="Arial" w:cs="Arial"/>
          <w:sz w:val="22"/>
          <w:szCs w:val="22"/>
          <w:shd w:val="clear" w:color="auto" w:fill="FFFFFF"/>
          <w:lang w:val="fr-CA"/>
        </w:rPr>
        <w:t xml:space="preserve">. </w:t>
      </w:r>
      <w:r w:rsidR="00D643EF" w:rsidRPr="00CB4F0B">
        <w:rPr>
          <w:rFonts w:ascii="Arial" w:eastAsia="Times New Roman" w:hAnsi="Arial" w:cs="Arial"/>
          <w:sz w:val="22"/>
          <w:szCs w:val="22"/>
          <w:shd w:val="clear" w:color="auto" w:fill="FFFFFF"/>
          <w:lang w:val="fr-CA"/>
        </w:rPr>
        <w:t>«</w:t>
      </w:r>
      <w:r w:rsidR="00A137F7" w:rsidRPr="00CB4F0B">
        <w:rPr>
          <w:rFonts w:ascii="Arial" w:eastAsia="Times New Roman" w:hAnsi="Arial" w:cs="Arial"/>
          <w:sz w:val="22"/>
          <w:szCs w:val="22"/>
          <w:shd w:val="clear" w:color="auto" w:fill="FFFFFF"/>
          <w:lang w:val="fr-CA"/>
        </w:rPr>
        <w:t> </w:t>
      </w:r>
      <w:r w:rsidR="00D643EF" w:rsidRPr="00CB4F0B">
        <w:rPr>
          <w:rFonts w:ascii="Arial" w:eastAsia="Times New Roman" w:hAnsi="Arial" w:cs="Arial"/>
          <w:sz w:val="22"/>
          <w:szCs w:val="22"/>
          <w:shd w:val="clear" w:color="auto" w:fill="FFFFFF"/>
          <w:lang w:val="fr-CA"/>
        </w:rPr>
        <w:t xml:space="preserve">Les preuves et les faits soumis au niveau du procès en </w:t>
      </w:r>
      <w:r w:rsidR="00A137F7" w:rsidRPr="00CB4F0B">
        <w:rPr>
          <w:rFonts w:ascii="Arial" w:eastAsia="Times New Roman" w:hAnsi="Arial" w:cs="Arial"/>
          <w:sz w:val="22"/>
          <w:szCs w:val="22"/>
          <w:shd w:val="clear" w:color="auto" w:fill="FFFFFF"/>
          <w:lang w:val="fr-CA"/>
        </w:rPr>
        <w:t xml:space="preserve">Colombie-Britannique </w:t>
      </w:r>
      <w:r w:rsidR="00D643EF" w:rsidRPr="00CB4F0B">
        <w:rPr>
          <w:rFonts w:ascii="Arial" w:eastAsia="Times New Roman" w:hAnsi="Arial" w:cs="Arial"/>
          <w:sz w:val="22"/>
          <w:szCs w:val="22"/>
          <w:shd w:val="clear" w:color="auto" w:fill="FFFFFF"/>
          <w:lang w:val="fr-CA"/>
        </w:rPr>
        <w:t xml:space="preserve">seront les critères sur lesquels un Cour Suprême du Canada basera sa </w:t>
      </w:r>
      <w:r w:rsidR="005436E2" w:rsidRPr="00CB4F0B">
        <w:rPr>
          <w:rFonts w:ascii="Arial" w:eastAsia="Times New Roman" w:hAnsi="Arial" w:cs="Arial"/>
          <w:sz w:val="22"/>
          <w:szCs w:val="22"/>
          <w:shd w:val="clear" w:color="auto" w:fill="FFFFFF"/>
          <w:lang w:val="fr-CA"/>
        </w:rPr>
        <w:t>dé</w:t>
      </w:r>
      <w:r w:rsidR="00D643EF" w:rsidRPr="00CB4F0B">
        <w:rPr>
          <w:rFonts w:ascii="Arial" w:eastAsia="Times New Roman" w:hAnsi="Arial" w:cs="Arial"/>
          <w:sz w:val="22"/>
          <w:szCs w:val="22"/>
          <w:shd w:val="clear" w:color="auto" w:fill="FFFFFF"/>
          <w:lang w:val="fr-CA"/>
        </w:rPr>
        <w:t>cision</w:t>
      </w:r>
      <w:r w:rsidR="00A137F7" w:rsidRPr="00CB4F0B">
        <w:rPr>
          <w:rFonts w:ascii="Arial" w:eastAsia="Times New Roman" w:hAnsi="Arial" w:cs="Arial"/>
          <w:sz w:val="22"/>
          <w:szCs w:val="22"/>
          <w:shd w:val="clear" w:color="auto" w:fill="FFFFFF"/>
          <w:lang w:val="fr-CA"/>
        </w:rPr>
        <w:t> </w:t>
      </w:r>
      <w:r w:rsidR="005436E2" w:rsidRPr="00CB4F0B">
        <w:rPr>
          <w:rFonts w:ascii="Arial" w:eastAsia="Times New Roman" w:hAnsi="Arial" w:cs="Arial"/>
          <w:sz w:val="22"/>
          <w:szCs w:val="22"/>
          <w:shd w:val="clear" w:color="auto" w:fill="FFFFFF"/>
          <w:lang w:val="fr-CA"/>
        </w:rPr>
        <w:t>», a déclaré</w:t>
      </w:r>
      <w:r w:rsidR="00D643EF" w:rsidRPr="00CB4F0B">
        <w:rPr>
          <w:rFonts w:ascii="Arial" w:eastAsia="Times New Roman" w:hAnsi="Arial" w:cs="Arial"/>
          <w:sz w:val="22"/>
          <w:szCs w:val="22"/>
          <w:shd w:val="clear" w:color="auto" w:fill="FFFFFF"/>
          <w:lang w:val="fr-CA"/>
        </w:rPr>
        <w:t xml:space="preserve"> Adam </w:t>
      </w:r>
      <w:proofErr w:type="spellStart"/>
      <w:r w:rsidR="00D643EF" w:rsidRPr="00CB4F0B">
        <w:rPr>
          <w:rFonts w:ascii="Arial" w:eastAsia="Times New Roman" w:hAnsi="Arial" w:cs="Arial"/>
          <w:sz w:val="22"/>
          <w:szCs w:val="22"/>
          <w:shd w:val="clear" w:color="auto" w:fill="FFFFFF"/>
          <w:lang w:val="fr-CA"/>
        </w:rPr>
        <w:t>Lynes</w:t>
      </w:r>
      <w:proofErr w:type="spellEnd"/>
      <w:r w:rsidR="00D643EF" w:rsidRPr="00CB4F0B">
        <w:rPr>
          <w:rFonts w:ascii="Arial" w:eastAsia="Times New Roman" w:hAnsi="Arial" w:cs="Arial"/>
          <w:sz w:val="22"/>
          <w:szCs w:val="22"/>
          <w:shd w:val="clear" w:color="auto" w:fill="FFFFFF"/>
          <w:lang w:val="fr-CA"/>
        </w:rPr>
        <w:t xml:space="preserve">-Ford de la </w:t>
      </w:r>
      <w:r w:rsidR="00B92CA7" w:rsidRPr="00CB4F0B">
        <w:rPr>
          <w:rFonts w:ascii="Arial" w:eastAsia="Times New Roman" w:hAnsi="Arial" w:cs="Arial"/>
          <w:sz w:val="22"/>
          <w:szCs w:val="22"/>
          <w:shd w:val="clear" w:color="auto" w:fill="FFFFFF"/>
          <w:lang w:val="fr-CA"/>
        </w:rPr>
        <w:t xml:space="preserve">Coalition de </w:t>
      </w:r>
      <w:r w:rsidR="00A137F7" w:rsidRPr="00CB4F0B">
        <w:rPr>
          <w:rFonts w:ascii="Arial" w:eastAsia="Times New Roman" w:hAnsi="Arial" w:cs="Arial"/>
          <w:sz w:val="22"/>
          <w:szCs w:val="22"/>
          <w:shd w:val="clear" w:color="auto" w:fill="FFFFFF"/>
          <w:lang w:val="fr-CA"/>
        </w:rPr>
        <w:t xml:space="preserve">Colombie-Britannique </w:t>
      </w:r>
      <w:r w:rsidR="00B92CA7" w:rsidRPr="00CB4F0B">
        <w:rPr>
          <w:rFonts w:ascii="Arial" w:eastAsia="Times New Roman" w:hAnsi="Arial" w:cs="Arial"/>
          <w:sz w:val="22"/>
          <w:szCs w:val="22"/>
          <w:shd w:val="clear" w:color="auto" w:fill="FFFFFF"/>
          <w:lang w:val="fr-CA"/>
        </w:rPr>
        <w:t>pour la Santé. «</w:t>
      </w:r>
      <w:r w:rsidR="00A137F7" w:rsidRPr="00CB4F0B">
        <w:rPr>
          <w:rFonts w:ascii="Arial" w:eastAsia="Times New Roman" w:hAnsi="Arial" w:cs="Arial"/>
          <w:sz w:val="22"/>
          <w:szCs w:val="22"/>
          <w:shd w:val="clear" w:color="auto" w:fill="FFFFFF"/>
          <w:lang w:val="fr-CA"/>
        </w:rPr>
        <w:t> </w:t>
      </w:r>
      <w:r w:rsidR="00B92CA7" w:rsidRPr="00CB4F0B">
        <w:rPr>
          <w:rFonts w:ascii="Arial" w:eastAsia="Times New Roman" w:hAnsi="Arial" w:cs="Arial"/>
          <w:sz w:val="22"/>
          <w:szCs w:val="22"/>
          <w:shd w:val="clear" w:color="auto" w:fill="FFFFFF"/>
          <w:lang w:val="fr-CA"/>
        </w:rPr>
        <w:t>Notre participation directe comme intervenants est essentielle.</w:t>
      </w:r>
      <w:r w:rsidR="00A137F7" w:rsidRPr="00CB4F0B">
        <w:rPr>
          <w:rFonts w:ascii="Arial" w:eastAsia="Times New Roman" w:hAnsi="Arial" w:cs="Arial"/>
          <w:sz w:val="22"/>
          <w:szCs w:val="22"/>
          <w:shd w:val="clear" w:color="auto" w:fill="FFFFFF"/>
          <w:lang w:val="fr-CA"/>
        </w:rPr>
        <w:t> </w:t>
      </w:r>
      <w:r w:rsidR="00B92CA7" w:rsidRPr="00CB4F0B">
        <w:rPr>
          <w:rFonts w:ascii="Arial" w:eastAsia="Times New Roman" w:hAnsi="Arial" w:cs="Arial"/>
          <w:sz w:val="22"/>
          <w:szCs w:val="22"/>
          <w:shd w:val="clear" w:color="auto" w:fill="FFFFFF"/>
          <w:lang w:val="fr-CA"/>
        </w:rPr>
        <w:t>»</w:t>
      </w:r>
      <w:r w:rsidR="00D643EF" w:rsidRPr="00CB4F0B">
        <w:rPr>
          <w:rFonts w:ascii="Arial" w:eastAsia="Times New Roman" w:hAnsi="Arial" w:cs="Arial"/>
          <w:sz w:val="22"/>
          <w:szCs w:val="22"/>
          <w:shd w:val="clear" w:color="auto" w:fill="FFFFFF"/>
          <w:lang w:val="fr-CA"/>
        </w:rPr>
        <w:t xml:space="preserve"> </w:t>
      </w:r>
    </w:p>
    <w:p w:rsidR="00271399" w:rsidRPr="00CB4F0B" w:rsidRDefault="00271399" w:rsidP="00A137F7">
      <w:pPr>
        <w:pStyle w:val="NormalWeb"/>
        <w:spacing w:before="0" w:beforeAutospacing="0" w:after="0" w:afterAutospacing="0"/>
        <w:ind w:left="-284"/>
        <w:rPr>
          <w:rFonts w:ascii="Arial" w:eastAsia="Times New Roman" w:hAnsi="Arial" w:cs="Arial"/>
          <w:sz w:val="22"/>
          <w:szCs w:val="22"/>
          <w:shd w:val="clear" w:color="auto" w:fill="FFFFFF"/>
          <w:lang w:val="fr-CA"/>
        </w:rPr>
      </w:pPr>
    </w:p>
    <w:p w:rsidR="00B92CA7" w:rsidRPr="00CB4F0B" w:rsidRDefault="00271399" w:rsidP="00A137F7">
      <w:pPr>
        <w:pStyle w:val="NormalWeb"/>
        <w:spacing w:before="0" w:beforeAutospacing="0" w:after="0" w:afterAutospacing="0"/>
        <w:ind w:left="-284"/>
        <w:rPr>
          <w:rFonts w:ascii="Arial" w:hAnsi="Arial" w:cs="Arial"/>
          <w:b/>
          <w:sz w:val="22"/>
          <w:szCs w:val="22"/>
          <w:lang w:val="fr-CA"/>
        </w:rPr>
      </w:pPr>
      <w:r w:rsidRPr="00CB4F0B">
        <w:rPr>
          <w:rFonts w:ascii="Arial" w:hAnsi="Arial" w:cs="Arial"/>
          <w:b/>
          <w:sz w:val="22"/>
          <w:szCs w:val="22"/>
          <w:lang w:val="fr-CA"/>
        </w:rPr>
        <w:t>Le</w:t>
      </w:r>
      <w:r w:rsidR="007C72F3" w:rsidRPr="00CB4F0B">
        <w:rPr>
          <w:rFonts w:ascii="Arial" w:hAnsi="Arial" w:cs="Arial"/>
          <w:b/>
          <w:sz w:val="22"/>
          <w:szCs w:val="22"/>
          <w:lang w:val="fr-CA"/>
        </w:rPr>
        <w:t xml:space="preserve"> R</w:t>
      </w:r>
      <w:r w:rsidRPr="00CB4F0B">
        <w:rPr>
          <w:rFonts w:ascii="Arial" w:hAnsi="Arial" w:cs="Arial"/>
          <w:b/>
          <w:sz w:val="22"/>
          <w:szCs w:val="22"/>
          <w:lang w:val="fr-CA"/>
        </w:rPr>
        <w:t>ôle du gouvernement canadien</w:t>
      </w:r>
      <w:r w:rsidR="00A137F7" w:rsidRPr="00CB4F0B">
        <w:rPr>
          <w:rFonts w:ascii="Arial" w:hAnsi="Arial" w:cs="Arial"/>
          <w:b/>
          <w:sz w:val="22"/>
          <w:szCs w:val="22"/>
          <w:lang w:val="fr-CA"/>
        </w:rPr>
        <w:t> </w:t>
      </w:r>
      <w:r w:rsidR="00B25D80" w:rsidRPr="00CB4F0B">
        <w:rPr>
          <w:rFonts w:ascii="Arial" w:hAnsi="Arial" w:cs="Arial"/>
          <w:b/>
          <w:sz w:val="22"/>
          <w:szCs w:val="22"/>
          <w:lang w:val="fr-CA"/>
        </w:rPr>
        <w:t>:</w:t>
      </w:r>
    </w:p>
    <w:p w:rsidR="00B92CA7" w:rsidRPr="00CB4F0B" w:rsidRDefault="00B92CA7" w:rsidP="00CB4F0B">
      <w:pPr>
        <w:pStyle w:val="NormalWeb"/>
        <w:spacing w:before="0" w:beforeAutospacing="0" w:after="0" w:afterAutospacing="0"/>
        <w:ind w:left="-284"/>
        <w:rPr>
          <w:rFonts w:ascii="Arial" w:eastAsia="Times New Roman" w:hAnsi="Arial" w:cs="Arial"/>
          <w:sz w:val="22"/>
          <w:szCs w:val="22"/>
          <w:shd w:val="clear" w:color="auto" w:fill="FFFFFF"/>
          <w:lang w:val="fr-CA"/>
        </w:rPr>
      </w:pPr>
      <w:r w:rsidRPr="00CB4F0B">
        <w:rPr>
          <w:rFonts w:ascii="Arial" w:hAnsi="Arial" w:cs="Arial"/>
          <w:sz w:val="22"/>
          <w:szCs w:val="22"/>
          <w:lang w:val="fr-CA"/>
        </w:rPr>
        <w:t xml:space="preserve">En plus des plaignants et des défendeurs, le Procureur </w:t>
      </w:r>
      <w:r w:rsidR="005436E2" w:rsidRPr="00CB4F0B">
        <w:rPr>
          <w:rFonts w:ascii="Arial" w:hAnsi="Arial" w:cs="Arial"/>
          <w:sz w:val="22"/>
          <w:szCs w:val="22"/>
          <w:lang w:val="fr-CA"/>
        </w:rPr>
        <w:t>géné</w:t>
      </w:r>
      <w:r w:rsidRPr="00CB4F0B">
        <w:rPr>
          <w:rFonts w:ascii="Arial" w:hAnsi="Arial" w:cs="Arial"/>
          <w:sz w:val="22"/>
          <w:szCs w:val="22"/>
          <w:lang w:val="fr-CA"/>
        </w:rPr>
        <w:t xml:space="preserve">ral du Canada est </w:t>
      </w:r>
      <w:r w:rsidR="00A137F7" w:rsidRPr="00CB4F0B">
        <w:rPr>
          <w:rFonts w:ascii="Arial" w:hAnsi="Arial" w:cs="Arial"/>
          <w:sz w:val="22"/>
          <w:szCs w:val="22"/>
          <w:lang w:val="fr-CA"/>
        </w:rPr>
        <w:t>partie</w:t>
      </w:r>
      <w:r w:rsidR="00245C2E" w:rsidRPr="00CB4F0B">
        <w:rPr>
          <w:rFonts w:ascii="Arial" w:hAnsi="Arial" w:cs="Arial"/>
          <w:sz w:val="22"/>
          <w:szCs w:val="22"/>
          <w:lang w:val="fr-CA"/>
        </w:rPr>
        <w:t xml:space="preserve"> prenante du litige pour protéger la Loi canadienne</w:t>
      </w:r>
      <w:r w:rsidR="008871C1" w:rsidRPr="00CB4F0B">
        <w:rPr>
          <w:rFonts w:ascii="Arial" w:hAnsi="Arial" w:cs="Arial"/>
          <w:sz w:val="22"/>
          <w:szCs w:val="22"/>
          <w:lang w:val="fr-CA"/>
        </w:rPr>
        <w:t xml:space="preserve"> </w:t>
      </w:r>
      <w:r w:rsidRPr="00CB4F0B">
        <w:rPr>
          <w:rFonts w:ascii="Arial" w:hAnsi="Arial" w:cs="Arial"/>
          <w:sz w:val="22"/>
          <w:szCs w:val="22"/>
          <w:lang w:val="fr-CA"/>
        </w:rPr>
        <w:t>sur la santé et doit répondre aux questions constitutionnelles soumises par les plaignants</w:t>
      </w:r>
      <w:r w:rsidR="00CB4F0B" w:rsidRPr="00CB4F0B">
        <w:rPr>
          <w:rFonts w:ascii="Arial" w:hAnsi="Arial" w:cs="Arial"/>
          <w:sz w:val="22"/>
          <w:szCs w:val="22"/>
          <w:lang w:val="fr-CA"/>
        </w:rPr>
        <w:t xml:space="preserve">. </w:t>
      </w:r>
      <w:r w:rsidRPr="00CB4F0B">
        <w:rPr>
          <w:rFonts w:ascii="Arial" w:eastAsia="Times New Roman" w:hAnsi="Arial" w:cs="Arial"/>
          <w:sz w:val="22"/>
          <w:szCs w:val="22"/>
          <w:shd w:val="clear" w:color="auto" w:fill="FFFFFF"/>
          <w:lang w:val="fr-CA"/>
        </w:rPr>
        <w:t xml:space="preserve">L’enjeu, selon la Coalition canadienne pour la santé, est le principe </w:t>
      </w:r>
      <w:r w:rsidR="008871C1" w:rsidRPr="00CB4F0B">
        <w:rPr>
          <w:rFonts w:ascii="Arial" w:eastAsia="Times New Roman" w:hAnsi="Arial" w:cs="Arial"/>
          <w:sz w:val="22"/>
          <w:szCs w:val="22"/>
          <w:shd w:val="clear" w:color="auto" w:fill="FFFFFF"/>
          <w:lang w:val="fr-CA"/>
        </w:rPr>
        <w:t>fo</w:t>
      </w:r>
      <w:r w:rsidRPr="00CB4F0B">
        <w:rPr>
          <w:rFonts w:ascii="Arial" w:eastAsia="Times New Roman" w:hAnsi="Arial" w:cs="Arial"/>
          <w:sz w:val="22"/>
          <w:szCs w:val="22"/>
          <w:shd w:val="clear" w:color="auto" w:fill="FFFFFF"/>
          <w:lang w:val="fr-CA"/>
        </w:rPr>
        <w:t xml:space="preserve">ndamental que </w:t>
      </w:r>
      <w:proofErr w:type="gramStart"/>
      <w:r w:rsidRPr="00CB4F0B">
        <w:rPr>
          <w:rFonts w:ascii="Arial" w:eastAsia="Times New Roman" w:hAnsi="Arial" w:cs="Arial"/>
          <w:sz w:val="22"/>
          <w:szCs w:val="22"/>
          <w:shd w:val="clear" w:color="auto" w:fill="FFFFFF"/>
          <w:lang w:val="fr-CA"/>
        </w:rPr>
        <w:t xml:space="preserve">tous les </w:t>
      </w:r>
      <w:r w:rsidR="00A137F7" w:rsidRPr="00CB4F0B">
        <w:rPr>
          <w:rFonts w:ascii="Arial" w:eastAsia="Times New Roman" w:hAnsi="Arial" w:cs="Arial"/>
          <w:sz w:val="22"/>
          <w:szCs w:val="22"/>
          <w:shd w:val="clear" w:color="auto" w:fill="FFFFFF"/>
          <w:lang w:val="fr-CA"/>
        </w:rPr>
        <w:t>C</w:t>
      </w:r>
      <w:r w:rsidRPr="00CB4F0B">
        <w:rPr>
          <w:rFonts w:ascii="Arial" w:eastAsia="Times New Roman" w:hAnsi="Arial" w:cs="Arial"/>
          <w:sz w:val="22"/>
          <w:szCs w:val="22"/>
          <w:shd w:val="clear" w:color="auto" w:fill="FFFFFF"/>
          <w:lang w:val="fr-CA"/>
        </w:rPr>
        <w:t>anadiens</w:t>
      </w:r>
      <w:proofErr w:type="gramEnd"/>
      <w:r w:rsidRPr="00CB4F0B">
        <w:rPr>
          <w:rFonts w:ascii="Arial" w:eastAsia="Times New Roman" w:hAnsi="Arial" w:cs="Arial"/>
          <w:sz w:val="22"/>
          <w:szCs w:val="22"/>
          <w:shd w:val="clear" w:color="auto" w:fill="FFFFFF"/>
          <w:lang w:val="fr-CA"/>
        </w:rPr>
        <w:t xml:space="preserve"> devraient pouvoir recevoir les soins de santé dont ils ont besoin et non pas selon leurs moyens (financiers). Et </w:t>
      </w:r>
      <w:r w:rsidR="008871C1" w:rsidRPr="00CB4F0B">
        <w:rPr>
          <w:rFonts w:ascii="Arial" w:eastAsia="Times New Roman" w:hAnsi="Arial" w:cs="Arial"/>
          <w:sz w:val="22"/>
          <w:szCs w:val="22"/>
          <w:shd w:val="clear" w:color="auto" w:fill="FFFFFF"/>
          <w:lang w:val="fr-CA"/>
        </w:rPr>
        <w:t>mê</w:t>
      </w:r>
      <w:r w:rsidRPr="00CB4F0B">
        <w:rPr>
          <w:rFonts w:ascii="Arial" w:eastAsia="Times New Roman" w:hAnsi="Arial" w:cs="Arial"/>
          <w:sz w:val="22"/>
          <w:szCs w:val="22"/>
          <w:shd w:val="clear" w:color="auto" w:fill="FFFFFF"/>
          <w:lang w:val="fr-CA"/>
        </w:rPr>
        <w:t xml:space="preserve">me si ce cas est jugé en Colombie britannique, les experts prévoient qu’il y aura appel et que le cas sera renvoyé devant la Cour Suprême du Canada, étant d’intérêt pour </w:t>
      </w:r>
      <w:proofErr w:type="gramStart"/>
      <w:r w:rsidRPr="00CB4F0B">
        <w:rPr>
          <w:rFonts w:ascii="Arial" w:eastAsia="Times New Roman" w:hAnsi="Arial" w:cs="Arial"/>
          <w:sz w:val="22"/>
          <w:szCs w:val="22"/>
          <w:shd w:val="clear" w:color="auto" w:fill="FFFFFF"/>
          <w:lang w:val="fr-CA"/>
        </w:rPr>
        <w:t xml:space="preserve">tous les </w:t>
      </w:r>
      <w:r w:rsidR="00A137F7" w:rsidRPr="00CB4F0B">
        <w:rPr>
          <w:rFonts w:ascii="Arial" w:eastAsia="Times New Roman" w:hAnsi="Arial" w:cs="Arial"/>
          <w:sz w:val="22"/>
          <w:szCs w:val="22"/>
          <w:shd w:val="clear" w:color="auto" w:fill="FFFFFF"/>
          <w:lang w:val="fr-CA"/>
        </w:rPr>
        <w:t>C</w:t>
      </w:r>
      <w:r w:rsidRPr="00CB4F0B">
        <w:rPr>
          <w:rFonts w:ascii="Arial" w:eastAsia="Times New Roman" w:hAnsi="Arial" w:cs="Arial"/>
          <w:sz w:val="22"/>
          <w:szCs w:val="22"/>
          <w:shd w:val="clear" w:color="auto" w:fill="FFFFFF"/>
          <w:lang w:val="fr-CA"/>
        </w:rPr>
        <w:t>anadiens</w:t>
      </w:r>
      <w:proofErr w:type="gramEnd"/>
      <w:r w:rsidRPr="00CB4F0B">
        <w:rPr>
          <w:rFonts w:ascii="Arial" w:eastAsia="Times New Roman" w:hAnsi="Arial" w:cs="Arial"/>
          <w:sz w:val="22"/>
          <w:szCs w:val="22"/>
          <w:shd w:val="clear" w:color="auto" w:fill="FFFFFF"/>
          <w:lang w:val="fr-CA"/>
        </w:rPr>
        <w:t>.</w:t>
      </w:r>
    </w:p>
    <w:p w:rsidR="00AC7748" w:rsidRPr="00CB4F0B" w:rsidRDefault="00AC7748" w:rsidP="00A137F7">
      <w:pPr>
        <w:pStyle w:val="NormalWeb"/>
        <w:spacing w:before="0" w:beforeAutospacing="0" w:after="0" w:afterAutospacing="0"/>
        <w:rPr>
          <w:rFonts w:ascii="Arial" w:hAnsi="Arial" w:cs="Arial"/>
          <w:sz w:val="22"/>
          <w:szCs w:val="22"/>
          <w:lang w:val="fr-CA"/>
        </w:rPr>
      </w:pPr>
    </w:p>
    <w:p w:rsidR="00AC7748" w:rsidRPr="00CB4F0B" w:rsidRDefault="00B92CA7" w:rsidP="00A137F7">
      <w:pPr>
        <w:ind w:left="-284"/>
        <w:rPr>
          <w:rFonts w:ascii="Arial" w:hAnsi="Arial" w:cs="Arial"/>
          <w:b/>
          <w:sz w:val="22"/>
          <w:szCs w:val="22"/>
          <w:lang w:val="fr-CA"/>
        </w:rPr>
      </w:pPr>
      <w:r w:rsidRPr="00CB4F0B">
        <w:rPr>
          <w:rFonts w:ascii="Arial" w:hAnsi="Arial" w:cs="Arial"/>
          <w:b/>
          <w:sz w:val="22"/>
          <w:szCs w:val="22"/>
          <w:lang w:val="fr-CA"/>
        </w:rPr>
        <w:t xml:space="preserve">Ce qui en </w:t>
      </w:r>
      <w:r w:rsidR="006715E0" w:rsidRPr="00CB4F0B">
        <w:rPr>
          <w:rFonts w:ascii="Arial" w:hAnsi="Arial" w:cs="Arial"/>
          <w:b/>
          <w:sz w:val="22"/>
          <w:szCs w:val="22"/>
          <w:lang w:val="fr-CA"/>
        </w:rPr>
        <w:t>pé</w:t>
      </w:r>
      <w:r w:rsidRPr="00CB4F0B">
        <w:rPr>
          <w:rFonts w:ascii="Arial" w:hAnsi="Arial" w:cs="Arial"/>
          <w:b/>
          <w:sz w:val="22"/>
          <w:szCs w:val="22"/>
          <w:lang w:val="fr-CA"/>
        </w:rPr>
        <w:t>ril</w:t>
      </w:r>
      <w:r w:rsidR="006715E0" w:rsidRPr="00CB4F0B">
        <w:rPr>
          <w:rFonts w:ascii="Arial" w:hAnsi="Arial" w:cs="Arial"/>
          <w:b/>
          <w:sz w:val="22"/>
          <w:szCs w:val="22"/>
          <w:lang w:val="fr-CA"/>
        </w:rPr>
        <w:t xml:space="preserve"> aujourd’hui, c’est NOTRE</w:t>
      </w:r>
      <w:r w:rsidRPr="00CB4F0B">
        <w:rPr>
          <w:rFonts w:ascii="Arial" w:hAnsi="Arial" w:cs="Arial"/>
          <w:b/>
          <w:sz w:val="22"/>
          <w:szCs w:val="22"/>
          <w:lang w:val="fr-CA"/>
        </w:rPr>
        <w:t xml:space="preserve"> système de santé</w:t>
      </w:r>
      <w:r w:rsidR="006715E0" w:rsidRPr="00CB4F0B">
        <w:rPr>
          <w:rFonts w:ascii="Arial" w:hAnsi="Arial" w:cs="Arial"/>
          <w:b/>
          <w:sz w:val="22"/>
          <w:szCs w:val="22"/>
          <w:lang w:val="fr-CA"/>
        </w:rPr>
        <w:t xml:space="preserve"> tel que nous le connaissons</w:t>
      </w:r>
    </w:p>
    <w:p w:rsidR="003E61C0" w:rsidRPr="00CB4F0B" w:rsidRDefault="003E61C0" w:rsidP="00A137F7">
      <w:pPr>
        <w:ind w:left="-284"/>
        <w:rPr>
          <w:rFonts w:ascii="Arial" w:hAnsi="Arial" w:cs="Arial"/>
          <w:b/>
          <w:sz w:val="22"/>
          <w:szCs w:val="22"/>
          <w:lang w:val="fr-CA"/>
        </w:rPr>
      </w:pPr>
    </w:p>
    <w:p w:rsidR="006715E0" w:rsidRPr="00CB4F0B" w:rsidRDefault="006715E0" w:rsidP="00A137F7">
      <w:pPr>
        <w:ind w:left="-284"/>
        <w:rPr>
          <w:rFonts w:ascii="Arial" w:hAnsi="Arial" w:cs="Arial"/>
          <w:sz w:val="22"/>
          <w:szCs w:val="22"/>
          <w:lang w:val="fr-CA"/>
        </w:rPr>
      </w:pPr>
      <w:r w:rsidRPr="00CB4F0B">
        <w:rPr>
          <w:rFonts w:ascii="Arial" w:hAnsi="Arial" w:cs="Arial"/>
          <w:sz w:val="22"/>
          <w:szCs w:val="22"/>
          <w:lang w:val="fr-CA"/>
        </w:rPr>
        <w:t>JoAnn Lauber,</w:t>
      </w:r>
    </w:p>
    <w:p w:rsidR="00A137F7" w:rsidRPr="00CB4F0B" w:rsidRDefault="006715E0" w:rsidP="00A137F7">
      <w:pPr>
        <w:ind w:left="-284"/>
        <w:rPr>
          <w:rFonts w:ascii="Arial" w:hAnsi="Arial" w:cs="Arial"/>
          <w:sz w:val="22"/>
          <w:szCs w:val="22"/>
          <w:lang w:val="fr-CA"/>
        </w:rPr>
      </w:pPr>
      <w:r w:rsidRPr="00CB4F0B">
        <w:rPr>
          <w:rFonts w:ascii="Arial" w:hAnsi="Arial" w:cs="Arial"/>
          <w:sz w:val="22"/>
          <w:szCs w:val="22"/>
          <w:lang w:val="fr-CA"/>
        </w:rPr>
        <w:t>Directrice de la BCRTA</w:t>
      </w:r>
      <w:r w:rsidR="00ED4EF1" w:rsidRPr="00CB4F0B">
        <w:rPr>
          <w:rFonts w:ascii="Arial" w:hAnsi="Arial" w:cs="Arial"/>
          <w:sz w:val="22"/>
          <w:szCs w:val="22"/>
          <w:lang w:val="fr-CA"/>
        </w:rPr>
        <w:t>,</w:t>
      </w:r>
      <w:r w:rsidRPr="00CB4F0B">
        <w:rPr>
          <w:rFonts w:ascii="Arial" w:hAnsi="Arial" w:cs="Arial"/>
          <w:sz w:val="22"/>
          <w:szCs w:val="22"/>
          <w:lang w:val="fr-CA"/>
        </w:rPr>
        <w:t xml:space="preserve"> </w:t>
      </w:r>
    </w:p>
    <w:p w:rsidR="003E61C0" w:rsidRPr="00CB4F0B" w:rsidRDefault="006715E0" w:rsidP="00A137F7">
      <w:pPr>
        <w:ind w:left="-284"/>
        <w:rPr>
          <w:rFonts w:ascii="Arial" w:hAnsi="Arial" w:cs="Arial"/>
          <w:sz w:val="22"/>
          <w:szCs w:val="22"/>
          <w:lang w:val="fr-CA"/>
        </w:rPr>
      </w:pPr>
      <w:proofErr w:type="gramStart"/>
      <w:r w:rsidRPr="00CB4F0B">
        <w:rPr>
          <w:rFonts w:ascii="Arial" w:hAnsi="Arial" w:cs="Arial"/>
          <w:sz w:val="22"/>
          <w:szCs w:val="22"/>
          <w:lang w:val="fr-CA"/>
        </w:rPr>
        <w:t>avec</w:t>
      </w:r>
      <w:proofErr w:type="gramEnd"/>
      <w:r w:rsidRPr="00CB4F0B">
        <w:rPr>
          <w:rFonts w:ascii="Arial" w:hAnsi="Arial" w:cs="Arial"/>
          <w:sz w:val="22"/>
          <w:szCs w:val="22"/>
          <w:lang w:val="fr-CA"/>
        </w:rPr>
        <w:t xml:space="preserve"> l’aide de la Coalition de </w:t>
      </w:r>
      <w:r w:rsidR="00A137F7" w:rsidRPr="00CB4F0B">
        <w:rPr>
          <w:rFonts w:ascii="Arial" w:hAnsi="Arial" w:cs="Arial"/>
          <w:sz w:val="22"/>
          <w:szCs w:val="22"/>
          <w:lang w:val="fr-CA"/>
        </w:rPr>
        <w:t xml:space="preserve">Colombie-Britannique </w:t>
      </w:r>
      <w:r w:rsidRPr="00CB4F0B">
        <w:rPr>
          <w:rFonts w:ascii="Arial" w:hAnsi="Arial" w:cs="Arial"/>
          <w:sz w:val="22"/>
          <w:szCs w:val="22"/>
          <w:lang w:val="fr-CA"/>
        </w:rPr>
        <w:t>pour la santé.</w:t>
      </w:r>
      <w:r w:rsidR="00041BCB" w:rsidRPr="00CB4F0B">
        <w:rPr>
          <w:rFonts w:ascii="Arial" w:hAnsi="Arial" w:cs="Arial"/>
          <w:sz w:val="22"/>
          <w:szCs w:val="22"/>
          <w:lang w:val="fr-CA"/>
        </w:rPr>
        <w:t xml:space="preserve"> </w:t>
      </w:r>
    </w:p>
    <w:sectPr w:rsidR="003E61C0" w:rsidRPr="00CB4F0B" w:rsidSect="00A137F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F7" w:rsidRDefault="00A137F7" w:rsidP="00A137F7">
      <w:r>
        <w:separator/>
      </w:r>
    </w:p>
  </w:endnote>
  <w:endnote w:type="continuationSeparator" w:id="0">
    <w:p w:rsidR="00A137F7" w:rsidRDefault="00A137F7" w:rsidP="00A1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8F" w:rsidRDefault="00AA33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67" w:rsidRPr="00BF665F" w:rsidRDefault="003D2667" w:rsidP="003D2667">
    <w:pPr>
      <w:pStyle w:val="Pieddepage"/>
      <w:pBdr>
        <w:bottom w:val="single" w:sz="12" w:space="1" w:color="auto"/>
      </w:pBdr>
      <w:shd w:val="clear" w:color="auto" w:fill="FF0000"/>
      <w:rPr>
        <w:sz w:val="4"/>
        <w:szCs w:val="4"/>
      </w:rPr>
    </w:pPr>
  </w:p>
  <w:p w:rsidR="003D2667" w:rsidRPr="00BF665F" w:rsidRDefault="003D2667" w:rsidP="003D2667">
    <w:pPr>
      <w:pStyle w:val="Pieddepage"/>
      <w:rPr>
        <w:sz w:val="12"/>
        <w:szCs w:val="12"/>
      </w:rPr>
    </w:pPr>
  </w:p>
  <w:p w:rsidR="003D2667" w:rsidRPr="003D2667" w:rsidRDefault="003D2667" w:rsidP="003D2667">
    <w:pPr>
      <w:pStyle w:val="Pieddepage"/>
      <w:jc w:val="center"/>
      <w:rPr>
        <w:rFonts w:ascii="Arial" w:hAnsi="Arial" w:cs="Arial"/>
        <w:lang w:val="fr-CA"/>
      </w:rPr>
    </w:pPr>
    <w:r w:rsidRPr="003D2667">
      <w:rPr>
        <w:rFonts w:ascii="Arial" w:hAnsi="Arial" w:cs="Arial"/>
        <w:sz w:val="20"/>
        <w:szCs w:val="20"/>
        <w:lang w:val="fr-CA"/>
      </w:rPr>
      <w:t>ACER-CART</w:t>
    </w:r>
    <w:r w:rsidRPr="003D2667">
      <w:rPr>
        <w:rFonts w:ascii="Arial" w:hAnsi="Arial" w:cs="Arial"/>
        <w:sz w:val="20"/>
        <w:szCs w:val="20"/>
        <w:lang w:val="fr-CA"/>
      </w:rPr>
      <w:tab/>
      <w:t xml:space="preserve">                Page </w:t>
    </w:r>
    <w:r w:rsidRPr="003D2667">
      <w:rPr>
        <w:rFonts w:ascii="Arial" w:hAnsi="Arial" w:cs="Arial"/>
        <w:sz w:val="20"/>
        <w:szCs w:val="20"/>
      </w:rPr>
      <w:fldChar w:fldCharType="begin"/>
    </w:r>
    <w:r w:rsidRPr="003D2667">
      <w:rPr>
        <w:rFonts w:ascii="Arial" w:hAnsi="Arial" w:cs="Arial"/>
        <w:sz w:val="20"/>
        <w:szCs w:val="20"/>
        <w:lang w:val="fr-CA"/>
      </w:rPr>
      <w:instrText>PAGE   \* MERGEFORMAT</w:instrText>
    </w:r>
    <w:r w:rsidRPr="003D2667">
      <w:rPr>
        <w:rFonts w:ascii="Arial" w:hAnsi="Arial" w:cs="Arial"/>
        <w:sz w:val="20"/>
        <w:szCs w:val="20"/>
      </w:rPr>
      <w:fldChar w:fldCharType="separate"/>
    </w:r>
    <w:r w:rsidRPr="003D2667">
      <w:rPr>
        <w:rFonts w:ascii="Arial" w:hAnsi="Arial" w:cs="Arial"/>
        <w:sz w:val="20"/>
        <w:szCs w:val="20"/>
        <w:lang w:val="fr-CA"/>
      </w:rPr>
      <w:t>1</w:t>
    </w:r>
    <w:r w:rsidRPr="003D2667">
      <w:rPr>
        <w:rFonts w:ascii="Arial" w:hAnsi="Arial" w:cs="Arial"/>
        <w:sz w:val="20"/>
        <w:szCs w:val="20"/>
      </w:rPr>
      <w:fldChar w:fldCharType="end"/>
    </w:r>
    <w:r w:rsidRPr="003D2667">
      <w:rPr>
        <w:rFonts w:ascii="Arial" w:hAnsi="Arial" w:cs="Arial"/>
        <w:sz w:val="20"/>
        <w:szCs w:val="20"/>
        <w:lang w:val="fr-CA"/>
      </w:rPr>
      <w:t xml:space="preserve">                                                  </w:t>
    </w:r>
    <w:r w:rsidRPr="003D2667">
      <w:rPr>
        <w:rFonts w:ascii="Arial" w:hAnsi="Arial" w:cs="Arial"/>
        <w:sz w:val="20"/>
        <w:szCs w:val="20"/>
        <w:lang w:val="fr-CA"/>
      </w:rPr>
      <w:tab/>
      <w:t xml:space="preserve">       AGM18-T14-002 </w:t>
    </w:r>
    <w:r w:rsidR="00AA338F">
      <w:rPr>
        <w:rFonts w:ascii="Arial" w:hAnsi="Arial" w:cs="Arial"/>
        <w:sz w:val="20"/>
        <w:szCs w:val="20"/>
        <w:lang w:val="fr-CA"/>
      </w:rPr>
      <w:t>fr</w:t>
    </w:r>
    <w:bookmarkStart w:id="0" w:name="_GoBack"/>
    <w:bookmarkEnd w:id="0"/>
  </w:p>
  <w:p w:rsidR="00A137F7" w:rsidRPr="003D2667" w:rsidRDefault="00A137F7">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8F" w:rsidRDefault="00AA33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F7" w:rsidRDefault="00A137F7" w:rsidP="00A137F7">
      <w:r>
        <w:separator/>
      </w:r>
    </w:p>
  </w:footnote>
  <w:footnote w:type="continuationSeparator" w:id="0">
    <w:p w:rsidR="00A137F7" w:rsidRDefault="00A137F7" w:rsidP="00A1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8F" w:rsidRDefault="00AA33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8F" w:rsidRDefault="00AA33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8F" w:rsidRDefault="00AA33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BEA"/>
    <w:multiLevelType w:val="multilevel"/>
    <w:tmpl w:val="C7B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66B9"/>
    <w:multiLevelType w:val="multilevel"/>
    <w:tmpl w:val="46F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80367"/>
    <w:multiLevelType w:val="hybridMultilevel"/>
    <w:tmpl w:val="ECA880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6BC53C18"/>
    <w:multiLevelType w:val="multilevel"/>
    <w:tmpl w:val="60B4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CF"/>
    <w:rsid w:val="000125BB"/>
    <w:rsid w:val="0002067D"/>
    <w:rsid w:val="00041BCB"/>
    <w:rsid w:val="0005048C"/>
    <w:rsid w:val="00067074"/>
    <w:rsid w:val="000C78F0"/>
    <w:rsid w:val="000E7DA8"/>
    <w:rsid w:val="001029F1"/>
    <w:rsid w:val="00126DF7"/>
    <w:rsid w:val="00142376"/>
    <w:rsid w:val="00144F29"/>
    <w:rsid w:val="001455C7"/>
    <w:rsid w:val="00165288"/>
    <w:rsid w:val="00191D22"/>
    <w:rsid w:val="00193124"/>
    <w:rsid w:val="001C4B11"/>
    <w:rsid w:val="00225C79"/>
    <w:rsid w:val="00235E69"/>
    <w:rsid w:val="00245C2E"/>
    <w:rsid w:val="00261C98"/>
    <w:rsid w:val="00267BBA"/>
    <w:rsid w:val="00271399"/>
    <w:rsid w:val="00273EE8"/>
    <w:rsid w:val="002A54A8"/>
    <w:rsid w:val="002E4AB2"/>
    <w:rsid w:val="002F606E"/>
    <w:rsid w:val="003106CA"/>
    <w:rsid w:val="00332DDB"/>
    <w:rsid w:val="00344AB4"/>
    <w:rsid w:val="00381B97"/>
    <w:rsid w:val="003965F7"/>
    <w:rsid w:val="003966F6"/>
    <w:rsid w:val="003B2F54"/>
    <w:rsid w:val="003D2667"/>
    <w:rsid w:val="003E4314"/>
    <w:rsid w:val="003E61C0"/>
    <w:rsid w:val="00426EEA"/>
    <w:rsid w:val="00433FD2"/>
    <w:rsid w:val="004C768E"/>
    <w:rsid w:val="005023A6"/>
    <w:rsid w:val="00506733"/>
    <w:rsid w:val="005277A7"/>
    <w:rsid w:val="005436E2"/>
    <w:rsid w:val="00551E58"/>
    <w:rsid w:val="005564B6"/>
    <w:rsid w:val="00574D53"/>
    <w:rsid w:val="00581BCF"/>
    <w:rsid w:val="005D0DCA"/>
    <w:rsid w:val="005E59A1"/>
    <w:rsid w:val="00634C51"/>
    <w:rsid w:val="00652B0F"/>
    <w:rsid w:val="00663DEA"/>
    <w:rsid w:val="006715E0"/>
    <w:rsid w:val="00674A1C"/>
    <w:rsid w:val="006A371E"/>
    <w:rsid w:val="006B3B70"/>
    <w:rsid w:val="006B4434"/>
    <w:rsid w:val="006D202D"/>
    <w:rsid w:val="006E73B4"/>
    <w:rsid w:val="006F7591"/>
    <w:rsid w:val="00704237"/>
    <w:rsid w:val="00706604"/>
    <w:rsid w:val="0073614B"/>
    <w:rsid w:val="00745FD6"/>
    <w:rsid w:val="00782BCF"/>
    <w:rsid w:val="007962F5"/>
    <w:rsid w:val="007A1ED2"/>
    <w:rsid w:val="007C72F3"/>
    <w:rsid w:val="007E6993"/>
    <w:rsid w:val="007E6994"/>
    <w:rsid w:val="007F1933"/>
    <w:rsid w:val="00820D3B"/>
    <w:rsid w:val="008871C1"/>
    <w:rsid w:val="008C6945"/>
    <w:rsid w:val="00926A36"/>
    <w:rsid w:val="00937D2D"/>
    <w:rsid w:val="0094326C"/>
    <w:rsid w:val="009973F0"/>
    <w:rsid w:val="00A137F7"/>
    <w:rsid w:val="00A14550"/>
    <w:rsid w:val="00A378C6"/>
    <w:rsid w:val="00A470CE"/>
    <w:rsid w:val="00AA338F"/>
    <w:rsid w:val="00AB0FB9"/>
    <w:rsid w:val="00AB6552"/>
    <w:rsid w:val="00AC7748"/>
    <w:rsid w:val="00AD77C8"/>
    <w:rsid w:val="00AF7540"/>
    <w:rsid w:val="00B13800"/>
    <w:rsid w:val="00B25D80"/>
    <w:rsid w:val="00B33206"/>
    <w:rsid w:val="00B56CC7"/>
    <w:rsid w:val="00B62764"/>
    <w:rsid w:val="00B925DE"/>
    <w:rsid w:val="00B92CA7"/>
    <w:rsid w:val="00BF53B7"/>
    <w:rsid w:val="00C13ED0"/>
    <w:rsid w:val="00C155E2"/>
    <w:rsid w:val="00C25E11"/>
    <w:rsid w:val="00C72F99"/>
    <w:rsid w:val="00CB161C"/>
    <w:rsid w:val="00CB3687"/>
    <w:rsid w:val="00CB4F0B"/>
    <w:rsid w:val="00CC5276"/>
    <w:rsid w:val="00D16B74"/>
    <w:rsid w:val="00D41259"/>
    <w:rsid w:val="00D643EF"/>
    <w:rsid w:val="00D86C0D"/>
    <w:rsid w:val="00DA6357"/>
    <w:rsid w:val="00DF4A0A"/>
    <w:rsid w:val="00E17842"/>
    <w:rsid w:val="00E2558C"/>
    <w:rsid w:val="00E33B2C"/>
    <w:rsid w:val="00EA037A"/>
    <w:rsid w:val="00EA0B4F"/>
    <w:rsid w:val="00EA4CBC"/>
    <w:rsid w:val="00EB72BB"/>
    <w:rsid w:val="00ED1C66"/>
    <w:rsid w:val="00ED4EF1"/>
    <w:rsid w:val="00EF6CC6"/>
    <w:rsid w:val="00F03FEA"/>
    <w:rsid w:val="00F21AEE"/>
    <w:rsid w:val="00F25416"/>
    <w:rsid w:val="00F50824"/>
    <w:rsid w:val="00F70CD1"/>
    <w:rsid w:val="00F82625"/>
    <w:rsid w:val="00FA5FE5"/>
    <w:rsid w:val="00FB3CD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0BDA"/>
  <w15:docId w15:val="{4D84A144-97B9-48B0-9685-6B700E17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74"/>
    <w:rPr>
      <w:rFonts w:ascii="Times New Roman" w:hAnsi="Times New Roman"/>
    </w:rPr>
  </w:style>
  <w:style w:type="paragraph" w:styleId="Titre1">
    <w:name w:val="heading 1"/>
    <w:basedOn w:val="Normal"/>
    <w:link w:val="Titre1Car"/>
    <w:uiPriority w:val="9"/>
    <w:qFormat/>
    <w:rsid w:val="00581BCF"/>
    <w:pPr>
      <w:spacing w:before="100" w:beforeAutospacing="1" w:after="100" w:afterAutospacing="1"/>
      <w:outlineLvl w:val="0"/>
    </w:pPr>
    <w:rPr>
      <w:rFonts w:cs="Times New Roman"/>
      <w:b/>
      <w:bCs/>
      <w:kern w:val="36"/>
      <w:sz w:val="48"/>
      <w:szCs w:val="48"/>
      <w:lang w:val="en-CA" w:eastAsia="en-US"/>
    </w:rPr>
  </w:style>
  <w:style w:type="paragraph" w:styleId="Titre2">
    <w:name w:val="heading 2"/>
    <w:basedOn w:val="Normal"/>
    <w:next w:val="Normal"/>
    <w:link w:val="Titre2Car"/>
    <w:uiPriority w:val="9"/>
    <w:unhideWhenUsed/>
    <w:qFormat/>
    <w:rsid w:val="00EB72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BCF"/>
    <w:rPr>
      <w:rFonts w:ascii="Times New Roman" w:hAnsi="Times New Roman" w:cs="Times New Roman"/>
      <w:b/>
      <w:bCs/>
      <w:kern w:val="36"/>
      <w:sz w:val="48"/>
      <w:szCs w:val="48"/>
      <w:lang w:val="en-CA" w:eastAsia="en-US"/>
    </w:rPr>
  </w:style>
  <w:style w:type="character" w:customStyle="1" w:styleId="author-carddetails-container">
    <w:name w:val="author-card__details-container"/>
    <w:basedOn w:val="Policepardfaut"/>
    <w:rsid w:val="00581BCF"/>
  </w:style>
  <w:style w:type="character" w:customStyle="1" w:styleId="author-carddetailsname">
    <w:name w:val="author-card__details__name"/>
    <w:basedOn w:val="Policepardfaut"/>
    <w:rsid w:val="00581BCF"/>
  </w:style>
  <w:style w:type="character" w:customStyle="1" w:styleId="entry-eyebrow">
    <w:name w:val="entry-eyebrow"/>
    <w:basedOn w:val="Policepardfaut"/>
    <w:rsid w:val="00581BCF"/>
  </w:style>
  <w:style w:type="character" w:customStyle="1" w:styleId="timestampdate--published">
    <w:name w:val="timestamp__date--published"/>
    <w:basedOn w:val="Policepardfaut"/>
    <w:rsid w:val="00581BCF"/>
  </w:style>
  <w:style w:type="character" w:customStyle="1" w:styleId="apple-converted-space">
    <w:name w:val="apple-converted-space"/>
    <w:basedOn w:val="Policepardfaut"/>
    <w:rsid w:val="00581BCF"/>
  </w:style>
  <w:style w:type="character" w:customStyle="1" w:styleId="timestampdate--modified">
    <w:name w:val="timestamp__date--modified"/>
    <w:basedOn w:val="Policepardfaut"/>
    <w:rsid w:val="00581BCF"/>
  </w:style>
  <w:style w:type="character" w:styleId="lev">
    <w:name w:val="Strong"/>
    <w:basedOn w:val="Policepardfaut"/>
    <w:uiPriority w:val="22"/>
    <w:qFormat/>
    <w:rsid w:val="00581BCF"/>
    <w:rPr>
      <w:b/>
      <w:bCs/>
    </w:rPr>
  </w:style>
  <w:style w:type="paragraph" w:styleId="NormalWeb">
    <w:name w:val="Normal (Web)"/>
    <w:basedOn w:val="Normal"/>
    <w:uiPriority w:val="99"/>
    <w:unhideWhenUsed/>
    <w:rsid w:val="00581BCF"/>
    <w:pPr>
      <w:spacing w:before="100" w:beforeAutospacing="1" w:after="100" w:afterAutospacing="1"/>
    </w:pPr>
    <w:rPr>
      <w:rFonts w:cs="Times New Roman"/>
      <w:sz w:val="20"/>
      <w:szCs w:val="20"/>
      <w:lang w:val="en-CA" w:eastAsia="en-US"/>
    </w:rPr>
  </w:style>
  <w:style w:type="character" w:styleId="Lienhypertexte">
    <w:name w:val="Hyperlink"/>
    <w:basedOn w:val="Policepardfaut"/>
    <w:uiPriority w:val="99"/>
    <w:semiHidden/>
    <w:unhideWhenUsed/>
    <w:rsid w:val="00DF4A0A"/>
    <w:rPr>
      <w:color w:val="0000FF"/>
      <w:u w:val="single"/>
    </w:rPr>
  </w:style>
  <w:style w:type="character" w:customStyle="1" w:styleId="Titre2Car">
    <w:name w:val="Titre 2 Car"/>
    <w:basedOn w:val="Policepardfaut"/>
    <w:link w:val="Titre2"/>
    <w:uiPriority w:val="9"/>
    <w:rsid w:val="00EB72BB"/>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EB72BB"/>
    <w:rPr>
      <w:i/>
      <w:iCs/>
    </w:rPr>
  </w:style>
  <w:style w:type="paragraph" w:styleId="Paragraphedeliste">
    <w:name w:val="List Paragraph"/>
    <w:basedOn w:val="Normal"/>
    <w:uiPriority w:val="34"/>
    <w:qFormat/>
    <w:rsid w:val="00652B0F"/>
    <w:pPr>
      <w:ind w:left="720"/>
      <w:contextualSpacing/>
    </w:pPr>
  </w:style>
  <w:style w:type="paragraph" w:styleId="En-tte">
    <w:name w:val="header"/>
    <w:basedOn w:val="Normal"/>
    <w:link w:val="En-tteCar"/>
    <w:uiPriority w:val="99"/>
    <w:unhideWhenUsed/>
    <w:rsid w:val="00A137F7"/>
    <w:pPr>
      <w:tabs>
        <w:tab w:val="center" w:pos="4320"/>
        <w:tab w:val="right" w:pos="8640"/>
      </w:tabs>
    </w:pPr>
  </w:style>
  <w:style w:type="character" w:customStyle="1" w:styleId="En-tteCar">
    <w:name w:val="En-tête Car"/>
    <w:basedOn w:val="Policepardfaut"/>
    <w:link w:val="En-tte"/>
    <w:uiPriority w:val="99"/>
    <w:rsid w:val="00A137F7"/>
    <w:rPr>
      <w:rFonts w:ascii="Times New Roman" w:hAnsi="Times New Roman"/>
    </w:rPr>
  </w:style>
  <w:style w:type="paragraph" w:styleId="Pieddepage">
    <w:name w:val="footer"/>
    <w:basedOn w:val="Normal"/>
    <w:link w:val="PieddepageCar"/>
    <w:uiPriority w:val="99"/>
    <w:unhideWhenUsed/>
    <w:rsid w:val="00A137F7"/>
    <w:pPr>
      <w:tabs>
        <w:tab w:val="center" w:pos="4320"/>
        <w:tab w:val="right" w:pos="8640"/>
      </w:tabs>
    </w:pPr>
  </w:style>
  <w:style w:type="character" w:customStyle="1" w:styleId="PieddepageCar">
    <w:name w:val="Pied de page Car"/>
    <w:basedOn w:val="Policepardfaut"/>
    <w:link w:val="Pieddepage"/>
    <w:uiPriority w:val="99"/>
    <w:rsid w:val="00A137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241">
      <w:bodyDiv w:val="1"/>
      <w:marLeft w:val="0"/>
      <w:marRight w:val="0"/>
      <w:marTop w:val="0"/>
      <w:marBottom w:val="0"/>
      <w:divBdr>
        <w:top w:val="none" w:sz="0" w:space="0" w:color="auto"/>
        <w:left w:val="none" w:sz="0" w:space="0" w:color="auto"/>
        <w:bottom w:val="none" w:sz="0" w:space="0" w:color="auto"/>
        <w:right w:val="none" w:sz="0" w:space="0" w:color="auto"/>
      </w:divBdr>
      <w:divsChild>
        <w:div w:id="1340423827">
          <w:marLeft w:val="0"/>
          <w:marRight w:val="0"/>
          <w:marTop w:val="180"/>
          <w:marBottom w:val="180"/>
          <w:divBdr>
            <w:top w:val="none" w:sz="0" w:space="0" w:color="auto"/>
            <w:left w:val="none" w:sz="0" w:space="0" w:color="auto"/>
            <w:bottom w:val="none" w:sz="0" w:space="0" w:color="auto"/>
            <w:right w:val="none" w:sz="0" w:space="0" w:color="auto"/>
          </w:divBdr>
          <w:divsChild>
            <w:div w:id="430861961">
              <w:marLeft w:val="0"/>
              <w:marRight w:val="0"/>
              <w:marTop w:val="0"/>
              <w:marBottom w:val="0"/>
              <w:divBdr>
                <w:top w:val="none" w:sz="0" w:space="0" w:color="auto"/>
                <w:left w:val="none" w:sz="0" w:space="0" w:color="auto"/>
                <w:bottom w:val="none" w:sz="0" w:space="0" w:color="auto"/>
                <w:right w:val="none" w:sz="0" w:space="0" w:color="auto"/>
              </w:divBdr>
            </w:div>
            <w:div w:id="735127076">
              <w:marLeft w:val="0"/>
              <w:marRight w:val="0"/>
              <w:marTop w:val="0"/>
              <w:marBottom w:val="0"/>
              <w:divBdr>
                <w:top w:val="none" w:sz="0" w:space="0" w:color="auto"/>
                <w:left w:val="none" w:sz="0" w:space="0" w:color="auto"/>
                <w:bottom w:val="none" w:sz="0" w:space="0" w:color="auto"/>
                <w:right w:val="none" w:sz="0" w:space="0" w:color="auto"/>
              </w:divBdr>
            </w:div>
          </w:divsChild>
        </w:div>
        <w:div w:id="471677646">
          <w:marLeft w:val="0"/>
          <w:marRight w:val="0"/>
          <w:marTop w:val="120"/>
          <w:marBottom w:val="0"/>
          <w:divBdr>
            <w:top w:val="none" w:sz="0" w:space="0" w:color="auto"/>
            <w:left w:val="none" w:sz="0" w:space="0" w:color="auto"/>
            <w:bottom w:val="none" w:sz="0" w:space="0" w:color="auto"/>
            <w:right w:val="none" w:sz="0" w:space="0" w:color="auto"/>
          </w:divBdr>
        </w:div>
        <w:div w:id="296107415">
          <w:marLeft w:val="0"/>
          <w:marRight w:val="675"/>
          <w:marTop w:val="0"/>
          <w:marBottom w:val="0"/>
          <w:divBdr>
            <w:top w:val="none" w:sz="0" w:space="0" w:color="auto"/>
            <w:left w:val="none" w:sz="0" w:space="0" w:color="auto"/>
            <w:bottom w:val="none" w:sz="0" w:space="0" w:color="auto"/>
            <w:right w:val="none" w:sz="0" w:space="0" w:color="auto"/>
          </w:divBdr>
        </w:div>
        <w:div w:id="1374378631">
          <w:marLeft w:val="0"/>
          <w:marRight w:val="0"/>
          <w:marTop w:val="150"/>
          <w:marBottom w:val="150"/>
          <w:divBdr>
            <w:top w:val="none" w:sz="0" w:space="0" w:color="auto"/>
            <w:left w:val="none" w:sz="0" w:space="0" w:color="auto"/>
            <w:bottom w:val="none" w:sz="0" w:space="0" w:color="auto"/>
            <w:right w:val="none" w:sz="0" w:space="0" w:color="auto"/>
          </w:divBdr>
        </w:div>
      </w:divsChild>
    </w:div>
    <w:div w:id="85853510">
      <w:bodyDiv w:val="1"/>
      <w:marLeft w:val="0"/>
      <w:marRight w:val="0"/>
      <w:marTop w:val="0"/>
      <w:marBottom w:val="0"/>
      <w:divBdr>
        <w:top w:val="none" w:sz="0" w:space="0" w:color="auto"/>
        <w:left w:val="none" w:sz="0" w:space="0" w:color="auto"/>
        <w:bottom w:val="none" w:sz="0" w:space="0" w:color="auto"/>
        <w:right w:val="none" w:sz="0" w:space="0" w:color="auto"/>
      </w:divBdr>
    </w:div>
    <w:div w:id="253053461">
      <w:bodyDiv w:val="1"/>
      <w:marLeft w:val="0"/>
      <w:marRight w:val="0"/>
      <w:marTop w:val="0"/>
      <w:marBottom w:val="0"/>
      <w:divBdr>
        <w:top w:val="none" w:sz="0" w:space="0" w:color="auto"/>
        <w:left w:val="none" w:sz="0" w:space="0" w:color="auto"/>
        <w:bottom w:val="none" w:sz="0" w:space="0" w:color="auto"/>
        <w:right w:val="none" w:sz="0" w:space="0" w:color="auto"/>
      </w:divBdr>
    </w:div>
    <w:div w:id="501891316">
      <w:bodyDiv w:val="1"/>
      <w:marLeft w:val="0"/>
      <w:marRight w:val="0"/>
      <w:marTop w:val="0"/>
      <w:marBottom w:val="0"/>
      <w:divBdr>
        <w:top w:val="none" w:sz="0" w:space="0" w:color="auto"/>
        <w:left w:val="none" w:sz="0" w:space="0" w:color="auto"/>
        <w:bottom w:val="none" w:sz="0" w:space="0" w:color="auto"/>
        <w:right w:val="none" w:sz="0" w:space="0" w:color="auto"/>
      </w:divBdr>
    </w:div>
    <w:div w:id="507446655">
      <w:bodyDiv w:val="1"/>
      <w:marLeft w:val="0"/>
      <w:marRight w:val="0"/>
      <w:marTop w:val="0"/>
      <w:marBottom w:val="0"/>
      <w:divBdr>
        <w:top w:val="none" w:sz="0" w:space="0" w:color="auto"/>
        <w:left w:val="none" w:sz="0" w:space="0" w:color="auto"/>
        <w:bottom w:val="none" w:sz="0" w:space="0" w:color="auto"/>
        <w:right w:val="none" w:sz="0" w:space="0" w:color="auto"/>
      </w:divBdr>
    </w:div>
    <w:div w:id="516041534">
      <w:bodyDiv w:val="1"/>
      <w:marLeft w:val="0"/>
      <w:marRight w:val="0"/>
      <w:marTop w:val="0"/>
      <w:marBottom w:val="0"/>
      <w:divBdr>
        <w:top w:val="none" w:sz="0" w:space="0" w:color="auto"/>
        <w:left w:val="none" w:sz="0" w:space="0" w:color="auto"/>
        <w:bottom w:val="none" w:sz="0" w:space="0" w:color="auto"/>
        <w:right w:val="none" w:sz="0" w:space="0" w:color="auto"/>
      </w:divBdr>
    </w:div>
    <w:div w:id="548881508">
      <w:bodyDiv w:val="1"/>
      <w:marLeft w:val="0"/>
      <w:marRight w:val="0"/>
      <w:marTop w:val="0"/>
      <w:marBottom w:val="0"/>
      <w:divBdr>
        <w:top w:val="none" w:sz="0" w:space="0" w:color="auto"/>
        <w:left w:val="none" w:sz="0" w:space="0" w:color="auto"/>
        <w:bottom w:val="none" w:sz="0" w:space="0" w:color="auto"/>
        <w:right w:val="none" w:sz="0" w:space="0" w:color="auto"/>
      </w:divBdr>
    </w:div>
    <w:div w:id="608321166">
      <w:bodyDiv w:val="1"/>
      <w:marLeft w:val="0"/>
      <w:marRight w:val="0"/>
      <w:marTop w:val="0"/>
      <w:marBottom w:val="0"/>
      <w:divBdr>
        <w:top w:val="none" w:sz="0" w:space="0" w:color="auto"/>
        <w:left w:val="none" w:sz="0" w:space="0" w:color="auto"/>
        <w:bottom w:val="none" w:sz="0" w:space="0" w:color="auto"/>
        <w:right w:val="none" w:sz="0" w:space="0" w:color="auto"/>
      </w:divBdr>
    </w:div>
    <w:div w:id="741409889">
      <w:bodyDiv w:val="1"/>
      <w:marLeft w:val="0"/>
      <w:marRight w:val="0"/>
      <w:marTop w:val="0"/>
      <w:marBottom w:val="0"/>
      <w:divBdr>
        <w:top w:val="none" w:sz="0" w:space="0" w:color="auto"/>
        <w:left w:val="none" w:sz="0" w:space="0" w:color="auto"/>
        <w:bottom w:val="none" w:sz="0" w:space="0" w:color="auto"/>
        <w:right w:val="none" w:sz="0" w:space="0" w:color="auto"/>
      </w:divBdr>
    </w:div>
    <w:div w:id="741952397">
      <w:bodyDiv w:val="1"/>
      <w:marLeft w:val="0"/>
      <w:marRight w:val="0"/>
      <w:marTop w:val="0"/>
      <w:marBottom w:val="0"/>
      <w:divBdr>
        <w:top w:val="none" w:sz="0" w:space="0" w:color="auto"/>
        <w:left w:val="none" w:sz="0" w:space="0" w:color="auto"/>
        <w:bottom w:val="none" w:sz="0" w:space="0" w:color="auto"/>
        <w:right w:val="none" w:sz="0" w:space="0" w:color="auto"/>
      </w:divBdr>
    </w:div>
    <w:div w:id="753627499">
      <w:bodyDiv w:val="1"/>
      <w:marLeft w:val="0"/>
      <w:marRight w:val="0"/>
      <w:marTop w:val="0"/>
      <w:marBottom w:val="0"/>
      <w:divBdr>
        <w:top w:val="none" w:sz="0" w:space="0" w:color="auto"/>
        <w:left w:val="none" w:sz="0" w:space="0" w:color="auto"/>
        <w:bottom w:val="none" w:sz="0" w:space="0" w:color="auto"/>
        <w:right w:val="none" w:sz="0" w:space="0" w:color="auto"/>
      </w:divBdr>
    </w:div>
    <w:div w:id="1415785818">
      <w:bodyDiv w:val="1"/>
      <w:marLeft w:val="0"/>
      <w:marRight w:val="0"/>
      <w:marTop w:val="0"/>
      <w:marBottom w:val="0"/>
      <w:divBdr>
        <w:top w:val="none" w:sz="0" w:space="0" w:color="auto"/>
        <w:left w:val="none" w:sz="0" w:space="0" w:color="auto"/>
        <w:bottom w:val="none" w:sz="0" w:space="0" w:color="auto"/>
        <w:right w:val="none" w:sz="0" w:space="0" w:color="auto"/>
      </w:divBdr>
    </w:div>
    <w:div w:id="1427311715">
      <w:bodyDiv w:val="1"/>
      <w:marLeft w:val="0"/>
      <w:marRight w:val="0"/>
      <w:marTop w:val="0"/>
      <w:marBottom w:val="0"/>
      <w:divBdr>
        <w:top w:val="none" w:sz="0" w:space="0" w:color="auto"/>
        <w:left w:val="none" w:sz="0" w:space="0" w:color="auto"/>
        <w:bottom w:val="none" w:sz="0" w:space="0" w:color="auto"/>
        <w:right w:val="none" w:sz="0" w:space="0" w:color="auto"/>
      </w:divBdr>
    </w:div>
    <w:div w:id="1464423685">
      <w:bodyDiv w:val="1"/>
      <w:marLeft w:val="0"/>
      <w:marRight w:val="0"/>
      <w:marTop w:val="0"/>
      <w:marBottom w:val="0"/>
      <w:divBdr>
        <w:top w:val="none" w:sz="0" w:space="0" w:color="auto"/>
        <w:left w:val="none" w:sz="0" w:space="0" w:color="auto"/>
        <w:bottom w:val="none" w:sz="0" w:space="0" w:color="auto"/>
        <w:right w:val="none" w:sz="0" w:space="0" w:color="auto"/>
      </w:divBdr>
    </w:div>
    <w:div w:id="1590195388">
      <w:bodyDiv w:val="1"/>
      <w:marLeft w:val="0"/>
      <w:marRight w:val="0"/>
      <w:marTop w:val="0"/>
      <w:marBottom w:val="0"/>
      <w:divBdr>
        <w:top w:val="none" w:sz="0" w:space="0" w:color="auto"/>
        <w:left w:val="none" w:sz="0" w:space="0" w:color="auto"/>
        <w:bottom w:val="none" w:sz="0" w:space="0" w:color="auto"/>
        <w:right w:val="none" w:sz="0" w:space="0" w:color="auto"/>
      </w:divBdr>
    </w:div>
    <w:div w:id="1656638975">
      <w:bodyDiv w:val="1"/>
      <w:marLeft w:val="0"/>
      <w:marRight w:val="0"/>
      <w:marTop w:val="0"/>
      <w:marBottom w:val="0"/>
      <w:divBdr>
        <w:top w:val="none" w:sz="0" w:space="0" w:color="auto"/>
        <w:left w:val="none" w:sz="0" w:space="0" w:color="auto"/>
        <w:bottom w:val="none" w:sz="0" w:space="0" w:color="auto"/>
        <w:right w:val="none" w:sz="0" w:space="0" w:color="auto"/>
      </w:divBdr>
    </w:div>
    <w:div w:id="1665934257">
      <w:bodyDiv w:val="1"/>
      <w:marLeft w:val="0"/>
      <w:marRight w:val="0"/>
      <w:marTop w:val="0"/>
      <w:marBottom w:val="0"/>
      <w:divBdr>
        <w:top w:val="none" w:sz="0" w:space="0" w:color="auto"/>
        <w:left w:val="none" w:sz="0" w:space="0" w:color="auto"/>
        <w:bottom w:val="none" w:sz="0" w:space="0" w:color="auto"/>
        <w:right w:val="none" w:sz="0" w:space="0" w:color="auto"/>
      </w:divBdr>
    </w:div>
    <w:div w:id="1847284533">
      <w:bodyDiv w:val="1"/>
      <w:marLeft w:val="0"/>
      <w:marRight w:val="0"/>
      <w:marTop w:val="0"/>
      <w:marBottom w:val="0"/>
      <w:divBdr>
        <w:top w:val="none" w:sz="0" w:space="0" w:color="auto"/>
        <w:left w:val="none" w:sz="0" w:space="0" w:color="auto"/>
        <w:bottom w:val="none" w:sz="0" w:space="0" w:color="auto"/>
        <w:right w:val="none" w:sz="0" w:space="0" w:color="auto"/>
      </w:divBdr>
    </w:div>
    <w:div w:id="1874153656">
      <w:bodyDiv w:val="1"/>
      <w:marLeft w:val="0"/>
      <w:marRight w:val="0"/>
      <w:marTop w:val="0"/>
      <w:marBottom w:val="0"/>
      <w:divBdr>
        <w:top w:val="none" w:sz="0" w:space="0" w:color="auto"/>
        <w:left w:val="none" w:sz="0" w:space="0" w:color="auto"/>
        <w:bottom w:val="none" w:sz="0" w:space="0" w:color="auto"/>
        <w:right w:val="none" w:sz="0" w:space="0" w:color="auto"/>
      </w:divBdr>
    </w:div>
    <w:div w:id="2017075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1045</Words>
  <Characters>5750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Lauber</dc:creator>
  <cp:keywords/>
  <dc:description/>
  <cp:lastModifiedBy>Roger Regimbal</cp:lastModifiedBy>
  <cp:revision>4</cp:revision>
  <dcterms:created xsi:type="dcterms:W3CDTF">2018-05-06T17:43:00Z</dcterms:created>
  <dcterms:modified xsi:type="dcterms:W3CDTF">2018-05-06T18:04:00Z</dcterms:modified>
</cp:coreProperties>
</file>