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36" w:rsidRDefault="00415786" w:rsidP="00A33F3C">
      <w:pPr>
        <w:spacing w:line="300" w:lineRule="auto"/>
        <w:rPr>
          <w:b/>
          <w:sz w:val="25"/>
          <w:szCs w:val="25"/>
          <w:lang w:val="fr-CA"/>
        </w:rPr>
      </w:pPr>
      <w:r>
        <w:rPr>
          <w:rFonts w:cs="Arial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-190500</wp:posOffset>
            </wp:positionV>
            <wp:extent cx="997585" cy="6705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:rsidR="00BC5836" w:rsidRPr="00BC5836" w:rsidRDefault="00BC5836" w:rsidP="00BC5836">
      <w:pPr>
        <w:rPr>
          <w:sz w:val="25"/>
          <w:szCs w:val="25"/>
          <w:lang w:val="fr-CA"/>
        </w:rPr>
      </w:pPr>
    </w:p>
    <w:p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 xml:space="preserve">Association of </w:t>
      </w:r>
      <w:proofErr w:type="spellStart"/>
      <w:r w:rsidR="00892335" w:rsidRPr="00C63DC4">
        <w:rPr>
          <w:b/>
          <w:sz w:val="24"/>
          <w:szCs w:val="24"/>
          <w:lang w:val="fr-CA"/>
        </w:rPr>
        <w:t>Retired</w:t>
      </w:r>
      <w:proofErr w:type="spellEnd"/>
      <w:r w:rsidR="00892335" w:rsidRPr="00C63DC4">
        <w:rPr>
          <w:b/>
          <w:sz w:val="24"/>
          <w:szCs w:val="24"/>
          <w:lang w:val="fr-CA"/>
        </w:rPr>
        <w:t xml:space="preserve"> </w:t>
      </w:r>
      <w:proofErr w:type="spellStart"/>
      <w:r w:rsidR="00892335" w:rsidRPr="00C63DC4">
        <w:rPr>
          <w:b/>
          <w:sz w:val="24"/>
          <w:szCs w:val="24"/>
          <w:lang w:val="fr-CA"/>
        </w:rPr>
        <w:t>Teachers</w:t>
      </w:r>
      <w:proofErr w:type="spellEnd"/>
    </w:p>
    <w:p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984536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20D6CF" wp14:editId="37DDA222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866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:rsidR="00984536" w:rsidRPr="00984536" w:rsidRDefault="00984536" w:rsidP="00984536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 w:rsidR="00AA59F2">
        <w:rPr>
          <w:b/>
          <w:sz w:val="28"/>
          <w:szCs w:val="28"/>
          <w:lang w:val="en-CA"/>
        </w:rPr>
        <w:t xml:space="preserve"> </w:t>
      </w:r>
      <w:r w:rsidR="00F91681">
        <w:rPr>
          <w:b/>
          <w:sz w:val="28"/>
          <w:szCs w:val="28"/>
          <w:lang w:val="en-CA"/>
        </w:rPr>
        <w:t>Marriott Hotel</w:t>
      </w:r>
      <w:r w:rsidRPr="00984536">
        <w:rPr>
          <w:b/>
          <w:sz w:val="28"/>
          <w:szCs w:val="28"/>
          <w:lang w:val="en-CA"/>
        </w:rPr>
        <w:t xml:space="preserve"> </w:t>
      </w:r>
    </w:p>
    <w:p w:rsidR="007B4AE2" w:rsidRPr="00984536" w:rsidRDefault="008862E0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AA59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227" w:footer="720" w:gutter="0"/>
          <w:cols w:space="720"/>
          <w:docGrid w:linePitch="299"/>
        </w:sectPr>
      </w:pPr>
      <w:r>
        <w:rPr>
          <w:b/>
          <w:lang w:val="en-CA"/>
        </w:rPr>
        <w:t>June 1</w:t>
      </w:r>
      <w:r w:rsidR="00F07FEF">
        <w:rPr>
          <w:b/>
          <w:lang w:val="en-CA"/>
        </w:rPr>
        <w:t>,</w:t>
      </w:r>
      <w:r>
        <w:rPr>
          <w:b/>
          <w:lang w:val="en-CA"/>
        </w:rPr>
        <w:t xml:space="preserve"> </w:t>
      </w:r>
      <w:r w:rsidR="00BB18DE">
        <w:rPr>
          <w:b/>
          <w:lang w:val="en-CA"/>
        </w:rPr>
        <w:t>2017 9</w:t>
      </w:r>
      <w:r w:rsidR="00885FDC">
        <w:rPr>
          <w:b/>
          <w:lang w:val="en-CA"/>
        </w:rPr>
        <w:t>:00</w:t>
      </w:r>
      <w:r w:rsidR="00451873">
        <w:rPr>
          <w:b/>
          <w:lang w:val="en-CA"/>
        </w:rPr>
        <w:t> </w:t>
      </w:r>
      <w:r w:rsidR="007B4AE2" w:rsidRPr="007B4AE2">
        <w:rPr>
          <w:b/>
          <w:lang w:val="en-CA"/>
        </w:rPr>
        <w:t>AM Ottawa time</w:t>
      </w:r>
    </w:p>
    <w:p w:rsidR="00984536" w:rsidRPr="0059383C" w:rsidRDefault="00984536" w:rsidP="00984536">
      <w:pPr>
        <w:jc w:val="center"/>
        <w:rPr>
          <w:rFonts w:cs="Arial"/>
          <w:b/>
          <w:sz w:val="24"/>
          <w:szCs w:val="24"/>
          <w:lang w:val="en-CA"/>
        </w:rPr>
      </w:pPr>
    </w:p>
    <w:p w:rsidR="00984536" w:rsidRPr="0059383C" w:rsidRDefault="0059383C" w:rsidP="00984536">
      <w:pPr>
        <w:jc w:val="center"/>
        <w:rPr>
          <w:rFonts w:cs="Arial"/>
          <w:sz w:val="24"/>
          <w:szCs w:val="24"/>
          <w:lang w:val="en-CA"/>
        </w:rPr>
      </w:pPr>
      <w:r w:rsidRPr="0059383C">
        <w:rPr>
          <w:rFonts w:cs="Arial"/>
          <w:sz w:val="24"/>
          <w:szCs w:val="24"/>
          <w:lang w:val="en-CA"/>
        </w:rPr>
        <w:t>Minutes</w:t>
      </w:r>
    </w:p>
    <w:p w:rsidR="0059383C" w:rsidRPr="0059383C" w:rsidRDefault="0059383C" w:rsidP="00984536">
      <w:pPr>
        <w:jc w:val="center"/>
        <w:rPr>
          <w:rFonts w:cs="Arial"/>
          <w:sz w:val="24"/>
          <w:szCs w:val="24"/>
          <w:lang w:val="en-CA"/>
        </w:rPr>
      </w:pPr>
    </w:p>
    <w:p w:rsidR="0059383C" w:rsidRDefault="0059383C" w:rsidP="0059383C">
      <w:pPr>
        <w:rPr>
          <w:rFonts w:cs="Arial"/>
          <w:sz w:val="24"/>
          <w:szCs w:val="24"/>
          <w:lang w:val="en-CA"/>
        </w:rPr>
      </w:pPr>
      <w:r w:rsidRPr="0059383C">
        <w:rPr>
          <w:rFonts w:cs="Arial"/>
          <w:sz w:val="24"/>
          <w:szCs w:val="24"/>
          <w:lang w:val="en-CA"/>
        </w:rPr>
        <w:t>Pres</w:t>
      </w:r>
      <w:r w:rsidR="00451873">
        <w:rPr>
          <w:rFonts w:cs="Arial"/>
          <w:sz w:val="24"/>
          <w:szCs w:val="24"/>
          <w:lang w:val="en-CA"/>
        </w:rPr>
        <w:t>e</w:t>
      </w:r>
      <w:r w:rsidRPr="0059383C">
        <w:rPr>
          <w:rFonts w:cs="Arial"/>
          <w:sz w:val="24"/>
          <w:szCs w:val="24"/>
          <w:lang w:val="en-CA"/>
        </w:rPr>
        <w:t xml:space="preserve">nce: Brian Kenny President, Jim MacAulay, Ed </w:t>
      </w:r>
      <w:proofErr w:type="spellStart"/>
      <w:r w:rsidRPr="0059383C">
        <w:rPr>
          <w:rFonts w:cs="Arial"/>
          <w:sz w:val="24"/>
          <w:szCs w:val="24"/>
          <w:lang w:val="en-CA"/>
        </w:rPr>
        <w:t>Zegray</w:t>
      </w:r>
      <w:proofErr w:type="spellEnd"/>
      <w:r w:rsidRPr="0059383C">
        <w:rPr>
          <w:rFonts w:cs="Arial"/>
          <w:sz w:val="24"/>
          <w:szCs w:val="24"/>
          <w:lang w:val="en-CA"/>
        </w:rPr>
        <w:t xml:space="preserve">, Norbert Boudreau, </w:t>
      </w:r>
    </w:p>
    <w:p w:rsidR="00885FDC" w:rsidRDefault="0059383C" w:rsidP="0059383C">
      <w:pPr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ab/>
      </w:r>
      <w:r>
        <w:rPr>
          <w:rFonts w:cs="Arial"/>
          <w:sz w:val="24"/>
          <w:szCs w:val="24"/>
          <w:lang w:val="en-CA"/>
        </w:rPr>
        <w:tab/>
      </w:r>
      <w:r w:rsidRPr="0059383C">
        <w:rPr>
          <w:rFonts w:cs="Arial"/>
          <w:sz w:val="24"/>
          <w:szCs w:val="24"/>
          <w:lang w:val="en-CA"/>
        </w:rPr>
        <w:t>Wayne</w:t>
      </w:r>
      <w:r>
        <w:rPr>
          <w:rFonts w:cs="Arial"/>
          <w:sz w:val="24"/>
          <w:szCs w:val="24"/>
          <w:lang w:val="en-CA"/>
        </w:rPr>
        <w:t xml:space="preserve"> Hughes, JoAnn Lauber, Roger Régimbal</w:t>
      </w:r>
    </w:p>
    <w:p w:rsidR="0059383C" w:rsidRPr="0059383C" w:rsidRDefault="0059383C" w:rsidP="0059383C">
      <w:pPr>
        <w:rPr>
          <w:rFonts w:cs="Arial"/>
          <w:sz w:val="24"/>
          <w:szCs w:val="24"/>
          <w:lang w:val="en-CA"/>
        </w:rPr>
      </w:pPr>
    </w:p>
    <w:p w:rsidR="00984536" w:rsidRPr="0059383C" w:rsidRDefault="00984536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sz w:val="24"/>
          <w:szCs w:val="24"/>
          <w:lang w:val="en-CA"/>
        </w:rPr>
      </w:pPr>
      <w:r w:rsidRPr="0059383C">
        <w:rPr>
          <w:rFonts w:cs="Arial"/>
          <w:sz w:val="24"/>
          <w:szCs w:val="24"/>
          <w:lang w:val="en-CA"/>
        </w:rPr>
        <w:t>Call to order</w:t>
      </w:r>
    </w:p>
    <w:p w:rsidR="0059383C" w:rsidRPr="0059383C" w:rsidRDefault="0059383C" w:rsidP="0059383C">
      <w:pPr>
        <w:pStyle w:val="Paragraphedeliste"/>
        <w:spacing w:line="360" w:lineRule="auto"/>
        <w:rPr>
          <w:rFonts w:cs="Arial"/>
          <w:sz w:val="24"/>
          <w:szCs w:val="24"/>
          <w:lang w:val="en-CA"/>
        </w:rPr>
      </w:pPr>
      <w:r w:rsidRPr="0059383C">
        <w:rPr>
          <w:rFonts w:cs="Arial"/>
          <w:sz w:val="24"/>
          <w:szCs w:val="24"/>
          <w:lang w:val="en-CA"/>
        </w:rPr>
        <w:t xml:space="preserve">Brian called the meeting to order. </w:t>
      </w:r>
      <w:bookmarkStart w:id="0" w:name="_GoBack"/>
      <w:bookmarkEnd w:id="0"/>
    </w:p>
    <w:p w:rsidR="0059383C" w:rsidRDefault="0059383C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Conf</w:t>
      </w:r>
      <w:r w:rsidR="00451873">
        <w:rPr>
          <w:rFonts w:cs="Arial"/>
          <w:lang w:val="en-CA"/>
        </w:rPr>
        <w:t>l</w:t>
      </w:r>
      <w:r>
        <w:rPr>
          <w:rFonts w:cs="Arial"/>
          <w:lang w:val="en-CA"/>
        </w:rPr>
        <w:t>icts of Interest None were declared.</w:t>
      </w:r>
    </w:p>
    <w:p w:rsidR="009C68FD" w:rsidRDefault="00984536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Approval of the agenda</w:t>
      </w:r>
      <w:r w:rsidR="00B46A7F" w:rsidRPr="000044CE">
        <w:rPr>
          <w:rFonts w:cs="Arial"/>
          <w:lang w:val="en-CA"/>
        </w:rPr>
        <w:t xml:space="preserve"> </w:t>
      </w:r>
    </w:p>
    <w:p w:rsidR="00EB1539" w:rsidRDefault="00EB1539" w:rsidP="00EB1539">
      <w:pPr>
        <w:pStyle w:val="Paragraphedeliste"/>
        <w:spacing w:line="360" w:lineRule="auto"/>
        <w:rPr>
          <w:rFonts w:cs="Arial"/>
          <w:lang w:val="en-CA"/>
        </w:rPr>
      </w:pPr>
      <w:proofErr w:type="gramStart"/>
      <w:r>
        <w:rPr>
          <w:rFonts w:cs="Arial"/>
          <w:lang w:val="en-CA"/>
        </w:rPr>
        <w:t>New items</w:t>
      </w:r>
      <w:proofErr w:type="gramEnd"/>
      <w:r w:rsidR="00451873">
        <w:rPr>
          <w:rFonts w:cs="Arial"/>
          <w:lang w:val="en-CA"/>
        </w:rPr>
        <w:t> </w:t>
      </w:r>
      <w:r>
        <w:rPr>
          <w:rFonts w:cs="Arial"/>
          <w:lang w:val="en-CA"/>
        </w:rPr>
        <w:t>50/50 and CARP were added to section 9</w:t>
      </w:r>
    </w:p>
    <w:p w:rsidR="0059383C" w:rsidRPr="000044CE" w:rsidRDefault="0059383C" w:rsidP="0059383C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Moved by Ed </w:t>
      </w:r>
      <w:proofErr w:type="spellStart"/>
      <w:r>
        <w:rPr>
          <w:rFonts w:cs="Arial"/>
          <w:lang w:val="en-CA"/>
        </w:rPr>
        <w:t>Zegray</w:t>
      </w:r>
      <w:proofErr w:type="spellEnd"/>
      <w:r>
        <w:rPr>
          <w:rFonts w:cs="Arial"/>
          <w:lang w:val="en-CA"/>
        </w:rPr>
        <w:t xml:space="preserve">, seconded Jim MacAulay that the </w:t>
      </w:r>
      <w:r w:rsidR="00EB1539">
        <w:rPr>
          <w:rFonts w:cs="Arial"/>
          <w:lang w:val="en-CA"/>
        </w:rPr>
        <w:t>a</w:t>
      </w:r>
      <w:r w:rsidR="00031635">
        <w:rPr>
          <w:rFonts w:cs="Arial"/>
          <w:lang w:val="en-CA"/>
        </w:rPr>
        <w:t xml:space="preserve">genda </w:t>
      </w:r>
      <w:r>
        <w:rPr>
          <w:rFonts w:cs="Arial"/>
          <w:lang w:val="en-CA"/>
        </w:rPr>
        <w:t>be approved. Carried</w:t>
      </w:r>
    </w:p>
    <w:p w:rsidR="00984536" w:rsidRDefault="00984536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Approval of the Minutes</w:t>
      </w:r>
    </w:p>
    <w:p w:rsidR="00031635" w:rsidRPr="000044CE" w:rsidRDefault="00031635" w:rsidP="00031635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Moved by JoAnn Lauber, seconded </w:t>
      </w:r>
      <w:r w:rsidR="00EB1539">
        <w:rPr>
          <w:rFonts w:cs="Arial"/>
          <w:lang w:val="en-CA"/>
        </w:rPr>
        <w:t>Way</w:t>
      </w:r>
      <w:r>
        <w:rPr>
          <w:rFonts w:cs="Arial"/>
          <w:lang w:val="en-CA"/>
        </w:rPr>
        <w:t>ne Hughes that the minutes of March 23, 2017 be approved as amended. Carried</w:t>
      </w:r>
    </w:p>
    <w:p w:rsidR="00984536" w:rsidRDefault="00984536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President’s report</w:t>
      </w:r>
    </w:p>
    <w:p w:rsidR="00031635" w:rsidRDefault="00031635" w:rsidP="00031635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President Brian gave his report.</w:t>
      </w:r>
    </w:p>
    <w:p w:rsidR="00313900" w:rsidRDefault="003A1CDC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Executive Director’s report</w:t>
      </w:r>
    </w:p>
    <w:p w:rsidR="00031635" w:rsidRDefault="00031635" w:rsidP="00031635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ED Roger reported the recent development </w:t>
      </w:r>
      <w:r w:rsidR="00451873">
        <w:rPr>
          <w:rFonts w:cs="Arial"/>
          <w:lang w:val="en-CA"/>
        </w:rPr>
        <w:t>of</w:t>
      </w:r>
      <w:r>
        <w:rPr>
          <w:rFonts w:cs="Arial"/>
          <w:lang w:val="en-CA"/>
        </w:rPr>
        <w:t xml:space="preserve"> Bill</w:t>
      </w:r>
      <w:r w:rsidR="00451873">
        <w:rPr>
          <w:rFonts w:cs="Arial"/>
          <w:lang w:val="en-CA"/>
        </w:rPr>
        <w:t> </w:t>
      </w:r>
      <w:r>
        <w:rPr>
          <w:rFonts w:cs="Arial"/>
          <w:lang w:val="en-CA"/>
        </w:rPr>
        <w:t>C-27. His activities since the last meeting revolved around the preparation of the AGM.</w:t>
      </w:r>
    </w:p>
    <w:p w:rsidR="00E004D7" w:rsidRPr="000044CE" w:rsidRDefault="008862E0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AGM 2017</w:t>
      </w:r>
    </w:p>
    <w:p w:rsidR="000044CE" w:rsidRPr="00031635" w:rsidRDefault="00031635" w:rsidP="00031635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The AGM documents were reviewed. No changes were suggested. It was suggested that under section</w:t>
      </w:r>
      <w:r w:rsidR="00451873">
        <w:rPr>
          <w:rFonts w:cs="Arial"/>
          <w:lang w:val="en-CA"/>
        </w:rPr>
        <w:t> </w:t>
      </w:r>
      <w:r>
        <w:rPr>
          <w:rFonts w:cs="Arial"/>
          <w:lang w:val="en-CA"/>
        </w:rPr>
        <w:t xml:space="preserve">5 </w:t>
      </w:r>
      <w:proofErr w:type="gramStart"/>
      <w:r>
        <w:rPr>
          <w:rFonts w:cs="Arial"/>
          <w:lang w:val="en-CA"/>
        </w:rPr>
        <w:t>a new item</w:t>
      </w:r>
      <w:proofErr w:type="gramEnd"/>
      <w:r>
        <w:rPr>
          <w:rFonts w:cs="Arial"/>
          <w:lang w:val="en-CA"/>
        </w:rPr>
        <w:t xml:space="preserve"> declaration be added. All agreed. No cha</w:t>
      </w:r>
      <w:r w:rsidR="00451873">
        <w:rPr>
          <w:rFonts w:cs="Arial"/>
          <w:lang w:val="en-CA"/>
        </w:rPr>
        <w:t>r</w:t>
      </w:r>
      <w:r>
        <w:rPr>
          <w:rFonts w:cs="Arial"/>
          <w:lang w:val="en-CA"/>
        </w:rPr>
        <w:t xml:space="preserve">ges were suggested to the </w:t>
      </w:r>
      <w:r w:rsidR="00A72095" w:rsidRPr="00031635">
        <w:rPr>
          <w:rFonts w:cs="Arial"/>
          <w:lang w:val="en-CA"/>
        </w:rPr>
        <w:t>Activities/T</w:t>
      </w:r>
      <w:r w:rsidR="000044CE" w:rsidRPr="00031635">
        <w:rPr>
          <w:rFonts w:cs="Arial"/>
          <w:lang w:val="en-CA"/>
        </w:rPr>
        <w:t>imetable</w:t>
      </w:r>
    </w:p>
    <w:p w:rsidR="00D11AD1" w:rsidRPr="000044CE" w:rsidRDefault="005666CE" w:rsidP="0059383C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Review of the resolutions</w:t>
      </w:r>
    </w:p>
    <w:p w:rsidR="005666CE" w:rsidRPr="000044CE" w:rsidRDefault="005666CE" w:rsidP="0059383C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Executive Resolutions</w:t>
      </w:r>
      <w:r w:rsidR="00EB1539">
        <w:rPr>
          <w:rFonts w:cs="Arial"/>
          <w:lang w:val="en-CA"/>
        </w:rPr>
        <w:t xml:space="preserve"> were reviewed. An executive member was assigned to present and second each resolution.</w:t>
      </w:r>
    </w:p>
    <w:p w:rsidR="005666CE" w:rsidRDefault="005666CE" w:rsidP="0059383C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Member Resolutions</w:t>
      </w:r>
    </w:p>
    <w:p w:rsidR="00EB1539" w:rsidRPr="000044CE" w:rsidRDefault="00EB1539" w:rsidP="00EB1539">
      <w:pPr>
        <w:pStyle w:val="Paragraphedeliste"/>
        <w:spacing w:line="360" w:lineRule="auto"/>
        <w:ind w:left="2160"/>
        <w:rPr>
          <w:rFonts w:cs="Arial"/>
          <w:lang w:val="en-CA"/>
        </w:rPr>
      </w:pPr>
      <w:r>
        <w:rPr>
          <w:rFonts w:cs="Arial"/>
          <w:lang w:val="en-CA"/>
        </w:rPr>
        <w:t>These were reviewed and discussed. No official position was taken.</w:t>
      </w:r>
    </w:p>
    <w:p w:rsidR="00633BF3" w:rsidRPr="000044CE" w:rsidRDefault="000044CE" w:rsidP="0059383C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lastRenderedPageBreak/>
        <w:t>Finances</w:t>
      </w:r>
    </w:p>
    <w:p w:rsidR="000044CE" w:rsidRDefault="008862E0" w:rsidP="0059383C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2016-17 </w:t>
      </w:r>
      <w:r w:rsidR="000044CE" w:rsidRPr="000044CE">
        <w:rPr>
          <w:rFonts w:cs="Arial"/>
          <w:lang w:val="en-CA"/>
        </w:rPr>
        <w:t>F</w:t>
      </w:r>
      <w:r w:rsidR="00A72095">
        <w:rPr>
          <w:rFonts w:cs="Arial"/>
          <w:lang w:val="en-CA"/>
        </w:rPr>
        <w:t>inancial R</w:t>
      </w:r>
      <w:r w:rsidR="000044CE" w:rsidRPr="000044CE">
        <w:rPr>
          <w:rFonts w:cs="Arial"/>
          <w:lang w:val="en-CA"/>
        </w:rPr>
        <w:t>eport</w:t>
      </w:r>
    </w:p>
    <w:p w:rsidR="00EB1539" w:rsidRPr="000044CE" w:rsidRDefault="00EB1539" w:rsidP="00EB1539">
      <w:pPr>
        <w:pStyle w:val="Paragraphedeliste"/>
        <w:spacing w:line="360" w:lineRule="auto"/>
        <w:ind w:left="2160"/>
        <w:rPr>
          <w:rFonts w:cs="Arial"/>
          <w:lang w:val="en-CA"/>
        </w:rPr>
      </w:pPr>
      <w:r>
        <w:rPr>
          <w:rFonts w:cs="Arial"/>
          <w:lang w:val="en-CA"/>
        </w:rPr>
        <w:t>Roger presented the financial statement as of the 30</w:t>
      </w:r>
      <w:r w:rsidRPr="00EB1539">
        <w:rPr>
          <w:rFonts w:cs="Arial"/>
          <w:vertAlign w:val="superscript"/>
          <w:lang w:val="en-CA"/>
        </w:rPr>
        <w:t>th</w:t>
      </w:r>
      <w:r>
        <w:rPr>
          <w:rFonts w:cs="Arial"/>
          <w:lang w:val="en-CA"/>
        </w:rPr>
        <w:t xml:space="preserve"> of April.</w:t>
      </w:r>
    </w:p>
    <w:p w:rsidR="000044CE" w:rsidRDefault="00D54420" w:rsidP="0059383C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201</w:t>
      </w:r>
      <w:r w:rsidR="008862E0">
        <w:rPr>
          <w:rFonts w:cs="Arial"/>
          <w:lang w:val="en-CA"/>
        </w:rPr>
        <w:t>7-18</w:t>
      </w:r>
      <w:r w:rsidR="002A5A3A">
        <w:rPr>
          <w:rFonts w:cs="Arial"/>
          <w:lang w:val="en-CA"/>
        </w:rPr>
        <w:t xml:space="preserve"> </w:t>
      </w:r>
      <w:r w:rsidR="000044CE" w:rsidRPr="000044CE">
        <w:rPr>
          <w:rFonts w:cs="Arial"/>
          <w:lang w:val="en-CA"/>
        </w:rPr>
        <w:t>Budget</w:t>
      </w:r>
    </w:p>
    <w:p w:rsidR="00EB1539" w:rsidRPr="000044CE" w:rsidRDefault="00EB1539" w:rsidP="00EB1539">
      <w:pPr>
        <w:pStyle w:val="Paragraphedeliste"/>
        <w:spacing w:line="360" w:lineRule="auto"/>
        <w:ind w:left="2160"/>
        <w:rPr>
          <w:rFonts w:cs="Arial"/>
          <w:lang w:val="en-CA"/>
        </w:rPr>
      </w:pPr>
      <w:r>
        <w:rPr>
          <w:rFonts w:cs="Arial"/>
          <w:lang w:val="en-CA"/>
        </w:rPr>
        <w:t>The Budget was reviewed and no changes were suggested. It will be presented to the AGM as printed.</w:t>
      </w:r>
    </w:p>
    <w:p w:rsidR="004F0384" w:rsidRDefault="004F0384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Executive Priorities 201</w:t>
      </w:r>
      <w:r w:rsidR="008862E0">
        <w:rPr>
          <w:rFonts w:cs="Arial"/>
          <w:lang w:val="en-CA"/>
        </w:rPr>
        <w:t>7-18</w:t>
      </w:r>
    </w:p>
    <w:p w:rsidR="00EB1539" w:rsidRDefault="00EB1539" w:rsidP="00EB1539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Priorities are adopted at the post AGM meeting. They are presented to the AGM for discussion only. Roger presented the proposed priorities, they were discussed and modified.</w:t>
      </w:r>
    </w:p>
    <w:p w:rsidR="00B46A7F" w:rsidRPr="000044CE" w:rsidRDefault="00EB1539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Next e</w:t>
      </w:r>
      <w:r w:rsidR="00D854B3" w:rsidRPr="000044CE">
        <w:rPr>
          <w:rFonts w:cs="Arial"/>
          <w:lang w:val="en-CA"/>
        </w:rPr>
        <w:t xml:space="preserve">xecutive </w:t>
      </w:r>
      <w:r>
        <w:rPr>
          <w:rFonts w:cs="Arial"/>
          <w:lang w:val="en-CA"/>
        </w:rPr>
        <w:t>m</w:t>
      </w:r>
      <w:r w:rsidR="00D854B3" w:rsidRPr="000044CE">
        <w:rPr>
          <w:rFonts w:cs="Arial"/>
          <w:lang w:val="en-CA"/>
        </w:rPr>
        <w:t>eeting</w:t>
      </w:r>
    </w:p>
    <w:p w:rsidR="00EB1539" w:rsidRDefault="00EB1539" w:rsidP="00EB1539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Immediately following </w:t>
      </w:r>
      <w:r w:rsidR="00F54ECB">
        <w:rPr>
          <w:rFonts w:cs="Arial"/>
          <w:lang w:val="en-CA"/>
        </w:rPr>
        <w:t>the AGM</w:t>
      </w:r>
    </w:p>
    <w:p w:rsidR="00A70A00" w:rsidRDefault="00A70A00" w:rsidP="00EB1539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proofErr w:type="gramStart"/>
      <w:r w:rsidRPr="00EB1539">
        <w:rPr>
          <w:rFonts w:cs="Arial"/>
          <w:lang w:val="en-CA"/>
        </w:rPr>
        <w:t>New Items</w:t>
      </w:r>
      <w:proofErr w:type="gramEnd"/>
    </w:p>
    <w:p w:rsidR="00F54ECB" w:rsidRPr="00EB1539" w:rsidRDefault="00F54ECB" w:rsidP="00F54ECB">
      <w:pPr>
        <w:pStyle w:val="Paragraphedeliste"/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Carp The executive received an offer of free membership from Carp. It was discussed and declined.</w:t>
      </w:r>
    </w:p>
    <w:p w:rsidR="000044CE" w:rsidRPr="000044CE" w:rsidRDefault="000044CE" w:rsidP="0059383C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Adjournment </w:t>
      </w:r>
    </w:p>
    <w:sectPr w:rsidR="000044CE" w:rsidRPr="000044CE" w:rsidSect="0059383C">
      <w:footerReference w:type="default" r:id="rId15"/>
      <w:type w:val="continuous"/>
      <w:pgSz w:w="12240" w:h="15840"/>
      <w:pgMar w:top="1440" w:right="1080" w:bottom="1440" w:left="108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16" w:rsidRDefault="00296316">
      <w:r>
        <w:separator/>
      </w:r>
    </w:p>
  </w:endnote>
  <w:endnote w:type="continuationSeparator" w:id="0">
    <w:p w:rsidR="00296316" w:rsidRDefault="0029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73" w:rsidRDefault="004518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06" w:rsidRPr="00A33F3C" w:rsidRDefault="00775CE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CF74E6" wp14:editId="6FC488B9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4AA4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73" w:rsidRDefault="0045187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7F" w:rsidRPr="00A33F3C" w:rsidRDefault="00B46A7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 xml:space="preserve">irecteur général /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</w:t>
    </w:r>
    <w:proofErr w:type="spellStart"/>
    <w:r w:rsidRPr="00A33F3C">
      <w:rPr>
        <w:b/>
        <w:color w:val="002060"/>
        <w:sz w:val="18"/>
        <w:szCs w:val="18"/>
        <w:lang w:val="fr-CA"/>
      </w:rPr>
      <w:t>Director</w:t>
    </w:r>
    <w:proofErr w:type="spellEnd"/>
  </w:p>
  <w:p w:rsidR="00B46A7F" w:rsidRPr="00A33F3C" w:rsidRDefault="00B46A7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:rsidR="00A03B90" w:rsidRPr="00A03B90" w:rsidRDefault="00A03B90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16" w:rsidRDefault="00296316">
      <w:r>
        <w:separator/>
      </w:r>
    </w:p>
  </w:footnote>
  <w:footnote w:type="continuationSeparator" w:id="0">
    <w:p w:rsidR="00296316" w:rsidRDefault="0029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73" w:rsidRDefault="00451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73" w:rsidRDefault="004518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73" w:rsidRDefault="004518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CF5"/>
    <w:multiLevelType w:val="hybridMultilevel"/>
    <w:tmpl w:val="B6A0A1A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5"/>
    <w:rsid w:val="000044CE"/>
    <w:rsid w:val="000251BA"/>
    <w:rsid w:val="00031635"/>
    <w:rsid w:val="0004355D"/>
    <w:rsid w:val="000602C7"/>
    <w:rsid w:val="00061E65"/>
    <w:rsid w:val="00095BA7"/>
    <w:rsid w:val="000A7C1A"/>
    <w:rsid w:val="000B32CB"/>
    <w:rsid w:val="000D012B"/>
    <w:rsid w:val="00105FAE"/>
    <w:rsid w:val="00157697"/>
    <w:rsid w:val="00172FFA"/>
    <w:rsid w:val="00182253"/>
    <w:rsid w:val="0018233C"/>
    <w:rsid w:val="001A6586"/>
    <w:rsid w:val="001B713A"/>
    <w:rsid w:val="001C1AF9"/>
    <w:rsid w:val="001D40E1"/>
    <w:rsid w:val="0020193A"/>
    <w:rsid w:val="002030BA"/>
    <w:rsid w:val="00207D6C"/>
    <w:rsid w:val="00207D98"/>
    <w:rsid w:val="00232A4B"/>
    <w:rsid w:val="002330F2"/>
    <w:rsid w:val="00295944"/>
    <w:rsid w:val="00296316"/>
    <w:rsid w:val="002A5362"/>
    <w:rsid w:val="002A5A3A"/>
    <w:rsid w:val="002B2A0F"/>
    <w:rsid w:val="002B377A"/>
    <w:rsid w:val="002C2BF2"/>
    <w:rsid w:val="00307AFD"/>
    <w:rsid w:val="00313900"/>
    <w:rsid w:val="00351C8F"/>
    <w:rsid w:val="00381330"/>
    <w:rsid w:val="00381BF5"/>
    <w:rsid w:val="00382EC0"/>
    <w:rsid w:val="003A1CDC"/>
    <w:rsid w:val="003A7D1C"/>
    <w:rsid w:val="003F3FC9"/>
    <w:rsid w:val="0041407D"/>
    <w:rsid w:val="0041468A"/>
    <w:rsid w:val="00415786"/>
    <w:rsid w:val="00423221"/>
    <w:rsid w:val="004262EA"/>
    <w:rsid w:val="00451873"/>
    <w:rsid w:val="00464EBC"/>
    <w:rsid w:val="00476E2F"/>
    <w:rsid w:val="00494493"/>
    <w:rsid w:val="004E15E2"/>
    <w:rsid w:val="004E5EA2"/>
    <w:rsid w:val="004F0384"/>
    <w:rsid w:val="004F6B99"/>
    <w:rsid w:val="00536268"/>
    <w:rsid w:val="005666CE"/>
    <w:rsid w:val="00572B20"/>
    <w:rsid w:val="005936A3"/>
    <w:rsid w:val="0059383C"/>
    <w:rsid w:val="005C25D8"/>
    <w:rsid w:val="005E1F50"/>
    <w:rsid w:val="005E7891"/>
    <w:rsid w:val="006068FE"/>
    <w:rsid w:val="00626C26"/>
    <w:rsid w:val="00633BF3"/>
    <w:rsid w:val="006413D7"/>
    <w:rsid w:val="00647C79"/>
    <w:rsid w:val="006643FB"/>
    <w:rsid w:val="006928D8"/>
    <w:rsid w:val="00695243"/>
    <w:rsid w:val="006A6957"/>
    <w:rsid w:val="006A69BF"/>
    <w:rsid w:val="006C1836"/>
    <w:rsid w:val="006D5412"/>
    <w:rsid w:val="006E2D38"/>
    <w:rsid w:val="006F1533"/>
    <w:rsid w:val="006F3831"/>
    <w:rsid w:val="00764A87"/>
    <w:rsid w:val="00775CEF"/>
    <w:rsid w:val="007A4DCF"/>
    <w:rsid w:val="007B4AE2"/>
    <w:rsid w:val="007F7A40"/>
    <w:rsid w:val="008639CA"/>
    <w:rsid w:val="00885FDC"/>
    <w:rsid w:val="008862E0"/>
    <w:rsid w:val="00892335"/>
    <w:rsid w:val="008930B3"/>
    <w:rsid w:val="008B5574"/>
    <w:rsid w:val="00907740"/>
    <w:rsid w:val="00984536"/>
    <w:rsid w:val="009B3464"/>
    <w:rsid w:val="009C0D37"/>
    <w:rsid w:val="009C5D25"/>
    <w:rsid w:val="009C68FD"/>
    <w:rsid w:val="00A03B90"/>
    <w:rsid w:val="00A0437E"/>
    <w:rsid w:val="00A33F3C"/>
    <w:rsid w:val="00A3497E"/>
    <w:rsid w:val="00A4227E"/>
    <w:rsid w:val="00A53BA5"/>
    <w:rsid w:val="00A70A00"/>
    <w:rsid w:val="00A72095"/>
    <w:rsid w:val="00A950A5"/>
    <w:rsid w:val="00AA2CC3"/>
    <w:rsid w:val="00AA59F2"/>
    <w:rsid w:val="00AB0194"/>
    <w:rsid w:val="00B12245"/>
    <w:rsid w:val="00B46A7F"/>
    <w:rsid w:val="00B55EA8"/>
    <w:rsid w:val="00B75B28"/>
    <w:rsid w:val="00BB18DE"/>
    <w:rsid w:val="00BC5836"/>
    <w:rsid w:val="00BD01D5"/>
    <w:rsid w:val="00BD192E"/>
    <w:rsid w:val="00C13E6C"/>
    <w:rsid w:val="00C4447E"/>
    <w:rsid w:val="00C63DC4"/>
    <w:rsid w:val="00C9735E"/>
    <w:rsid w:val="00CB0750"/>
    <w:rsid w:val="00CB7B5D"/>
    <w:rsid w:val="00CB7EEE"/>
    <w:rsid w:val="00CC159F"/>
    <w:rsid w:val="00CC75BB"/>
    <w:rsid w:val="00D11AD1"/>
    <w:rsid w:val="00D54420"/>
    <w:rsid w:val="00D57967"/>
    <w:rsid w:val="00D66FAC"/>
    <w:rsid w:val="00D7480C"/>
    <w:rsid w:val="00D854B3"/>
    <w:rsid w:val="00D9326B"/>
    <w:rsid w:val="00DA5A3B"/>
    <w:rsid w:val="00E004D7"/>
    <w:rsid w:val="00E12BCD"/>
    <w:rsid w:val="00E262CF"/>
    <w:rsid w:val="00E41106"/>
    <w:rsid w:val="00E5732E"/>
    <w:rsid w:val="00EB1539"/>
    <w:rsid w:val="00EC4B50"/>
    <w:rsid w:val="00EC6613"/>
    <w:rsid w:val="00EE3F84"/>
    <w:rsid w:val="00F07FEF"/>
    <w:rsid w:val="00F20029"/>
    <w:rsid w:val="00F40835"/>
    <w:rsid w:val="00F47CBB"/>
    <w:rsid w:val="00F54ECB"/>
    <w:rsid w:val="00F56460"/>
    <w:rsid w:val="00F579B1"/>
    <w:rsid w:val="00F67191"/>
    <w:rsid w:val="00F6728F"/>
    <w:rsid w:val="00F91681"/>
    <w:rsid w:val="00F95665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811973F-7C7B-4CCD-A1D3-B0D2DE7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9334-BEF6-4EBE-980A-5A2E932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</cp:lastModifiedBy>
  <cp:revision>3</cp:revision>
  <cp:lastPrinted>2013-05-21T17:57:00Z</cp:lastPrinted>
  <dcterms:created xsi:type="dcterms:W3CDTF">2017-09-30T11:55:00Z</dcterms:created>
  <dcterms:modified xsi:type="dcterms:W3CDTF">2017-10-01T14:41:00Z</dcterms:modified>
</cp:coreProperties>
</file>