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00" w:rsidRDefault="00CB2518" w:rsidP="00544064">
      <w:pPr>
        <w:pStyle w:val="Sansinterligne"/>
        <w:jc w:val="center"/>
        <w:rPr>
          <w:rFonts w:ascii="Arial" w:hAnsi="Arial" w:cs="Arial"/>
          <w:b/>
          <w:color w:val="0000FF"/>
          <w:sz w:val="28"/>
          <w:szCs w:val="28"/>
        </w:rPr>
      </w:pPr>
      <w:r>
        <w:rPr>
          <w:noProof/>
          <w:lang w:val="fr-CA" w:eastAsia="fr-CA"/>
        </w:rPr>
        <w:drawing>
          <wp:anchor distT="0" distB="0" distL="114300" distR="114300" simplePos="0" relativeHeight="251659264" behindDoc="0" locked="0" layoutInCell="1" allowOverlap="0" wp14:anchorId="55196C73" wp14:editId="4B62621A">
            <wp:simplePos x="0" y="0"/>
            <wp:positionH relativeFrom="column">
              <wp:posOffset>-129540</wp:posOffset>
            </wp:positionH>
            <wp:positionV relativeFrom="paragraph">
              <wp:posOffset>-251460</wp:posOffset>
            </wp:positionV>
            <wp:extent cx="936388" cy="967740"/>
            <wp:effectExtent l="0" t="0" r="0" b="3810"/>
            <wp:wrapNone/>
            <wp:docPr id="1" name="Picture 1" descr="rt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388"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CEA">
        <w:rPr>
          <w:rFonts w:ascii="Arial" w:hAnsi="Arial" w:cs="Arial"/>
          <w:sz w:val="22"/>
          <w:szCs w:val="22"/>
        </w:rPr>
        <w:t xml:space="preserve">        </w:t>
      </w:r>
      <w:r w:rsidRPr="00CB2518">
        <w:rPr>
          <w:rFonts w:ascii="Arial" w:hAnsi="Arial" w:cs="Arial"/>
          <w:sz w:val="22"/>
          <w:szCs w:val="22"/>
        </w:rPr>
        <w:t xml:space="preserve"> </w:t>
      </w:r>
      <w:r w:rsidRPr="00CB2518">
        <w:rPr>
          <w:rFonts w:ascii="Arial" w:hAnsi="Arial" w:cs="Arial"/>
          <w:b/>
          <w:color w:val="0000FF"/>
          <w:sz w:val="28"/>
          <w:szCs w:val="28"/>
        </w:rPr>
        <w:t>RETIRED TEACHERS’ ASSOCIATION OF MANITOBA</w:t>
      </w:r>
    </w:p>
    <w:p w:rsidR="0008617D" w:rsidRPr="00CB2518" w:rsidRDefault="0008617D" w:rsidP="00544064">
      <w:pPr>
        <w:pStyle w:val="Sansinterligne"/>
        <w:jc w:val="center"/>
        <w:rPr>
          <w:rFonts w:ascii="Arial" w:hAnsi="Arial" w:cs="Arial"/>
          <w:b/>
          <w:color w:val="0000FF"/>
          <w:sz w:val="28"/>
          <w:szCs w:val="28"/>
        </w:rPr>
      </w:pPr>
    </w:p>
    <w:p w:rsidR="003A1A15" w:rsidRPr="0015668B" w:rsidRDefault="000F4B42" w:rsidP="00544064">
      <w:pPr>
        <w:pStyle w:val="Sansinterligne"/>
        <w:jc w:val="center"/>
        <w:rPr>
          <w:rFonts w:ascii="Arial Black" w:hAnsi="Arial Black" w:cs="Arial"/>
          <w:b/>
          <w:sz w:val="28"/>
          <w:szCs w:val="28"/>
        </w:rPr>
      </w:pPr>
      <w:r w:rsidRPr="0015668B">
        <w:rPr>
          <w:rFonts w:ascii="Arial Black" w:hAnsi="Arial Black" w:cs="Arial"/>
          <w:b/>
          <w:sz w:val="28"/>
          <w:szCs w:val="28"/>
        </w:rPr>
        <w:t xml:space="preserve">MEMBER </w:t>
      </w:r>
      <w:r w:rsidR="0008617D" w:rsidRPr="0015668B">
        <w:rPr>
          <w:rFonts w:ascii="Arial Black" w:hAnsi="Arial Black" w:cs="Arial"/>
          <w:b/>
          <w:sz w:val="28"/>
          <w:szCs w:val="28"/>
        </w:rPr>
        <w:t>REPORT</w:t>
      </w:r>
    </w:p>
    <w:p w:rsidR="00B0366D" w:rsidRPr="0015668B" w:rsidRDefault="00B0366D" w:rsidP="00544064">
      <w:pPr>
        <w:pStyle w:val="Sansinterligne"/>
        <w:rPr>
          <w:rFonts w:ascii="Arial" w:hAnsi="Arial" w:cs="Arial"/>
          <w:sz w:val="28"/>
          <w:szCs w:val="28"/>
        </w:rPr>
      </w:pPr>
    </w:p>
    <w:p w:rsidR="007D2CEA" w:rsidRPr="005E12BA" w:rsidRDefault="007D2CEA" w:rsidP="005E12BA">
      <w:pPr>
        <w:pStyle w:val="Sansinterligne"/>
        <w:spacing w:line="276" w:lineRule="auto"/>
        <w:rPr>
          <w:rFonts w:ascii="Arial" w:hAnsi="Arial" w:cs="Arial"/>
        </w:rPr>
      </w:pPr>
    </w:p>
    <w:p w:rsidR="007D2CEA" w:rsidRPr="005E12BA" w:rsidRDefault="00DB3EDD" w:rsidP="005E12BA">
      <w:pPr>
        <w:pStyle w:val="Sansinterligne"/>
        <w:numPr>
          <w:ilvl w:val="0"/>
          <w:numId w:val="14"/>
        </w:numPr>
        <w:spacing w:line="276" w:lineRule="auto"/>
        <w:rPr>
          <w:rFonts w:ascii="Arial" w:hAnsi="Arial" w:cs="Arial"/>
          <w:b/>
        </w:rPr>
      </w:pPr>
      <w:r w:rsidRPr="005E12BA">
        <w:rPr>
          <w:rFonts w:ascii="Arial" w:hAnsi="Arial" w:cs="Arial"/>
          <w:b/>
        </w:rPr>
        <w:t>FEDERAL LEVEL</w:t>
      </w:r>
      <w:r w:rsidR="007D2CEA" w:rsidRPr="005E12BA">
        <w:rPr>
          <w:rFonts w:ascii="Arial" w:hAnsi="Arial" w:cs="Arial"/>
          <w:b/>
        </w:rPr>
        <w:t xml:space="preserve">,  </w:t>
      </w:r>
    </w:p>
    <w:p w:rsidR="00DB3EDD" w:rsidRPr="005E12BA" w:rsidRDefault="00DB3EDD" w:rsidP="005E12BA">
      <w:pPr>
        <w:widowControl w:val="0"/>
        <w:spacing w:after="0"/>
        <w:ind w:left="720"/>
        <w:rPr>
          <w:rFonts w:ascii="Arial" w:hAnsi="Arial" w:cs="Arial"/>
          <w:sz w:val="24"/>
          <w:szCs w:val="24"/>
        </w:rPr>
      </w:pPr>
      <w:r w:rsidRPr="005E12BA">
        <w:rPr>
          <w:rFonts w:ascii="Arial" w:hAnsi="Arial" w:cs="Arial"/>
          <w:sz w:val="24"/>
          <w:szCs w:val="24"/>
        </w:rPr>
        <w:t>RTAM has pledged to continue supporting the following ACER-CART Initiatives;</w:t>
      </w:r>
    </w:p>
    <w:p w:rsidR="00DB3EDD" w:rsidRPr="005E12BA" w:rsidRDefault="00DB3EDD" w:rsidP="005E12BA">
      <w:pPr>
        <w:pStyle w:val="Paragraphedeliste"/>
        <w:widowControl w:val="0"/>
        <w:numPr>
          <w:ilvl w:val="0"/>
          <w:numId w:val="19"/>
        </w:numPr>
        <w:spacing w:after="0"/>
        <w:ind w:left="1397"/>
        <w:rPr>
          <w:rFonts w:ascii="Arial" w:hAnsi="Arial" w:cs="Arial"/>
          <w:sz w:val="24"/>
          <w:szCs w:val="24"/>
        </w:rPr>
      </w:pPr>
      <w:r w:rsidRPr="005E12BA">
        <w:rPr>
          <w:rFonts w:ascii="Arial" w:hAnsi="Arial" w:cs="Arial"/>
          <w:sz w:val="24"/>
          <w:szCs w:val="24"/>
        </w:rPr>
        <w:t xml:space="preserve">continue to support the National Association of Federal Retirees’ official opposition to House Government Bill C27, which if </w:t>
      </w:r>
      <w:r w:rsidRPr="005E12BA">
        <w:rPr>
          <w:rFonts w:ascii="Arial" w:hAnsi="Arial" w:cs="Arial"/>
          <w:color w:val="000000"/>
          <w:sz w:val="24"/>
          <w:szCs w:val="24"/>
        </w:rPr>
        <w:t>enacted in its current form, is likely to erode the retirement security earned/accrued by millions of Canadians in defined benefit pension plans.</w:t>
      </w:r>
    </w:p>
    <w:p w:rsidR="00DB3EDD" w:rsidRPr="005E12BA" w:rsidRDefault="00DB3EDD" w:rsidP="005E12BA">
      <w:pPr>
        <w:widowControl w:val="0"/>
        <w:tabs>
          <w:tab w:val="left" w:pos="2880"/>
        </w:tabs>
        <w:spacing w:after="0"/>
        <w:ind w:left="1397" w:hanging="360"/>
        <w:rPr>
          <w:rFonts w:ascii="Arial" w:hAnsi="Arial" w:cs="Arial"/>
          <w:sz w:val="24"/>
          <w:szCs w:val="24"/>
        </w:rPr>
      </w:pPr>
      <w:r w:rsidRPr="005E12BA">
        <w:rPr>
          <w:rFonts w:ascii="Arial" w:hAnsi="Arial" w:cs="Arial"/>
          <w:sz w:val="24"/>
          <w:szCs w:val="24"/>
        </w:rPr>
        <w:t xml:space="preserve">ii.   continue efforts to draw political attention to the main points contained in the Declaration Concerning a National Health Care Strategy for Seniors.     </w:t>
      </w:r>
    </w:p>
    <w:p w:rsidR="00DB3EDD" w:rsidRPr="005E12BA" w:rsidRDefault="00DB3EDD" w:rsidP="005E12BA">
      <w:pPr>
        <w:widowControl w:val="0"/>
        <w:tabs>
          <w:tab w:val="left" w:pos="2880"/>
        </w:tabs>
        <w:spacing w:after="0"/>
        <w:ind w:left="1397" w:hanging="360"/>
        <w:rPr>
          <w:rFonts w:ascii="Arial" w:hAnsi="Arial" w:cs="Arial"/>
          <w:sz w:val="24"/>
          <w:szCs w:val="24"/>
        </w:rPr>
      </w:pPr>
      <w:r w:rsidRPr="005E12BA">
        <w:rPr>
          <w:rFonts w:ascii="Arial" w:hAnsi="Arial" w:cs="Arial"/>
          <w:sz w:val="24"/>
          <w:szCs w:val="24"/>
        </w:rPr>
        <w:t>iii.</w:t>
      </w:r>
      <w:r w:rsidRPr="005E12BA">
        <w:rPr>
          <w:rFonts w:ascii="Arial" w:hAnsi="Arial" w:cs="Arial"/>
          <w:sz w:val="24"/>
          <w:szCs w:val="24"/>
        </w:rPr>
        <w:tab/>
        <w:t xml:space="preserve">continue efforts to support Defined Pension Plans with adequate cost of living indexing for retired teachers. </w:t>
      </w:r>
    </w:p>
    <w:p w:rsidR="00DB3EDD" w:rsidRPr="005E12BA" w:rsidRDefault="00DB3EDD" w:rsidP="005E12BA">
      <w:pPr>
        <w:widowControl w:val="0"/>
        <w:tabs>
          <w:tab w:val="left" w:pos="2880"/>
        </w:tabs>
        <w:spacing w:after="0"/>
        <w:ind w:left="1397" w:hanging="360"/>
        <w:rPr>
          <w:rFonts w:ascii="Arial" w:hAnsi="Arial" w:cs="Arial"/>
          <w:sz w:val="24"/>
          <w:szCs w:val="24"/>
        </w:rPr>
      </w:pPr>
      <w:r w:rsidRPr="005E12BA">
        <w:rPr>
          <w:rFonts w:ascii="Arial" w:hAnsi="Arial" w:cs="Arial"/>
          <w:sz w:val="24"/>
          <w:szCs w:val="24"/>
        </w:rPr>
        <w:t>iv.</w:t>
      </w:r>
      <w:r w:rsidRPr="005E12BA">
        <w:rPr>
          <w:rFonts w:ascii="Arial" w:hAnsi="Arial" w:cs="Arial"/>
          <w:sz w:val="24"/>
          <w:szCs w:val="24"/>
        </w:rPr>
        <w:tab/>
        <w:t xml:space="preserve">continue to publish the distinctions between Defined Pension Plans, Defined Contribution Pension Plans and Targeted or Shared Risk Pension Plans.                                                                 </w:t>
      </w:r>
    </w:p>
    <w:p w:rsidR="007D2CEA" w:rsidRPr="005E12BA" w:rsidRDefault="007D2CEA" w:rsidP="005E12BA">
      <w:pPr>
        <w:pStyle w:val="Sansinterligne"/>
        <w:spacing w:line="276" w:lineRule="auto"/>
        <w:rPr>
          <w:rFonts w:ascii="Arial" w:hAnsi="Arial" w:cs="Arial"/>
        </w:rPr>
      </w:pPr>
    </w:p>
    <w:p w:rsidR="007D2CEA" w:rsidRPr="005E12BA" w:rsidRDefault="00DB3EDD" w:rsidP="005E12BA">
      <w:pPr>
        <w:pStyle w:val="Sansinterligne"/>
        <w:numPr>
          <w:ilvl w:val="0"/>
          <w:numId w:val="14"/>
        </w:numPr>
        <w:spacing w:line="276" w:lineRule="auto"/>
        <w:rPr>
          <w:rFonts w:ascii="Arial" w:hAnsi="Arial" w:cs="Arial"/>
          <w:b/>
        </w:rPr>
      </w:pPr>
      <w:r w:rsidRPr="005E12BA">
        <w:rPr>
          <w:rFonts w:ascii="Arial" w:hAnsi="Arial" w:cs="Arial"/>
          <w:b/>
        </w:rPr>
        <w:t>PROVINCIAL LEVEL</w:t>
      </w:r>
      <w:r w:rsidR="007D2CEA" w:rsidRPr="005E12BA">
        <w:rPr>
          <w:rFonts w:ascii="Arial" w:hAnsi="Arial" w:cs="Arial"/>
          <w:b/>
        </w:rPr>
        <w:t xml:space="preserve">, </w:t>
      </w:r>
    </w:p>
    <w:p w:rsidR="00DB3EDD" w:rsidRPr="005E12BA" w:rsidRDefault="00DB3EDD" w:rsidP="005E12BA">
      <w:pPr>
        <w:pStyle w:val="Paragraphedeliste"/>
        <w:widowControl w:val="0"/>
        <w:numPr>
          <w:ilvl w:val="0"/>
          <w:numId w:val="20"/>
        </w:numPr>
        <w:spacing w:after="0"/>
        <w:ind w:left="1440"/>
        <w:rPr>
          <w:rFonts w:ascii="Arial" w:hAnsi="Arial" w:cs="Arial"/>
          <w:sz w:val="24"/>
          <w:szCs w:val="24"/>
        </w:rPr>
      </w:pPr>
      <w:r w:rsidRPr="005E12BA">
        <w:rPr>
          <w:rFonts w:ascii="Arial" w:hAnsi="Arial" w:cs="Arial"/>
          <w:sz w:val="24"/>
          <w:szCs w:val="24"/>
        </w:rPr>
        <w:t>RTAM plans to build better relations with the Provincial Government. It hopes to be officially recognized as the voice of Retired Teachers in Manitoba and within the next 3 years to gain the authority to appoint the retired teacher representative to the Teachers’ Retirement Allowance Fund (TRAF) Board.</w:t>
      </w:r>
    </w:p>
    <w:p w:rsidR="00DB3EDD" w:rsidRPr="005E12BA" w:rsidRDefault="00DB3EDD" w:rsidP="005E12BA">
      <w:pPr>
        <w:widowControl w:val="0"/>
        <w:tabs>
          <w:tab w:val="left" w:pos="2880"/>
        </w:tabs>
        <w:spacing w:after="0"/>
        <w:ind w:left="1440" w:hanging="360"/>
        <w:rPr>
          <w:rFonts w:ascii="Arial" w:hAnsi="Arial" w:cs="Arial"/>
          <w:sz w:val="24"/>
          <w:szCs w:val="24"/>
        </w:rPr>
      </w:pPr>
      <w:r w:rsidRPr="005E12BA">
        <w:rPr>
          <w:rFonts w:ascii="Arial" w:hAnsi="Arial" w:cs="Arial"/>
          <w:sz w:val="24"/>
          <w:szCs w:val="24"/>
        </w:rPr>
        <w:t>ii.   RTAM plans to develop a more effective and interactive relationship with the Manitoba Teachers’ Society.</w:t>
      </w:r>
    </w:p>
    <w:p w:rsidR="00DB3EDD" w:rsidRPr="005E12BA" w:rsidRDefault="00DB3EDD" w:rsidP="005E12BA">
      <w:pPr>
        <w:widowControl w:val="0"/>
        <w:tabs>
          <w:tab w:val="left" w:pos="2880"/>
        </w:tabs>
        <w:spacing w:after="0"/>
        <w:ind w:left="1440" w:hanging="360"/>
        <w:rPr>
          <w:rFonts w:ascii="Arial" w:hAnsi="Arial" w:cs="Arial"/>
          <w:sz w:val="24"/>
          <w:szCs w:val="24"/>
        </w:rPr>
      </w:pPr>
      <w:r w:rsidRPr="005E12BA">
        <w:rPr>
          <w:rFonts w:ascii="Arial" w:hAnsi="Arial" w:cs="Arial"/>
          <w:sz w:val="24"/>
          <w:szCs w:val="24"/>
        </w:rPr>
        <w:t>iii.</w:t>
      </w:r>
      <w:r w:rsidRPr="005E12BA">
        <w:rPr>
          <w:rFonts w:ascii="Arial" w:hAnsi="Arial" w:cs="Arial"/>
          <w:sz w:val="24"/>
          <w:szCs w:val="24"/>
        </w:rPr>
        <w:tab/>
        <w:t>RTAM plans to improve governance and meeting effectiveness.</w:t>
      </w:r>
    </w:p>
    <w:p w:rsidR="00DB3EDD" w:rsidRPr="005E12BA" w:rsidRDefault="00DB3EDD" w:rsidP="005E12BA">
      <w:pPr>
        <w:widowControl w:val="0"/>
        <w:tabs>
          <w:tab w:val="left" w:pos="2880"/>
        </w:tabs>
        <w:spacing w:after="0"/>
        <w:ind w:left="1440" w:hanging="360"/>
        <w:rPr>
          <w:rFonts w:ascii="Arial" w:hAnsi="Arial" w:cs="Arial"/>
          <w:sz w:val="24"/>
          <w:szCs w:val="24"/>
        </w:rPr>
      </w:pPr>
      <w:r w:rsidRPr="005E12BA">
        <w:rPr>
          <w:rFonts w:ascii="Arial" w:hAnsi="Arial" w:cs="Arial"/>
          <w:sz w:val="24"/>
          <w:szCs w:val="24"/>
        </w:rPr>
        <w:t>iv.</w:t>
      </w:r>
      <w:r w:rsidRPr="005E12BA">
        <w:rPr>
          <w:rFonts w:ascii="Arial" w:hAnsi="Arial" w:cs="Arial"/>
          <w:sz w:val="24"/>
          <w:szCs w:val="24"/>
        </w:rPr>
        <w:tab/>
        <w:t>RTAM plans to expand its membership base by providing active teachers who are within 10 years of retirement with information about our membership benefits and services.</w:t>
      </w:r>
    </w:p>
    <w:p w:rsidR="00DB3EDD" w:rsidRPr="005E12BA" w:rsidRDefault="00DB3EDD" w:rsidP="005E12BA">
      <w:pPr>
        <w:widowControl w:val="0"/>
        <w:tabs>
          <w:tab w:val="left" w:pos="2880"/>
        </w:tabs>
        <w:spacing w:after="0"/>
        <w:ind w:left="1440" w:hanging="360"/>
        <w:rPr>
          <w:rFonts w:ascii="Arial" w:hAnsi="Arial" w:cs="Arial"/>
          <w:sz w:val="24"/>
          <w:szCs w:val="24"/>
        </w:rPr>
      </w:pPr>
      <w:r w:rsidRPr="005E12BA">
        <w:rPr>
          <w:rFonts w:ascii="Arial" w:hAnsi="Arial" w:cs="Arial"/>
          <w:sz w:val="24"/>
          <w:szCs w:val="24"/>
        </w:rPr>
        <w:t xml:space="preserve">v. </w:t>
      </w:r>
      <w:r w:rsidRPr="005E12BA">
        <w:rPr>
          <w:rFonts w:ascii="Arial" w:hAnsi="Arial" w:cs="Arial"/>
          <w:sz w:val="24"/>
          <w:szCs w:val="24"/>
        </w:rPr>
        <w:tab/>
        <w:t>RTAM plans to improve communications and advocacy on health, wellness and economic security issues of interest to retired teachers.</w:t>
      </w:r>
    </w:p>
    <w:p w:rsidR="00DB3EDD" w:rsidRPr="005E12BA" w:rsidRDefault="00DB3EDD" w:rsidP="005E12BA">
      <w:pPr>
        <w:widowControl w:val="0"/>
        <w:tabs>
          <w:tab w:val="left" w:pos="2880"/>
        </w:tabs>
        <w:spacing w:after="0"/>
        <w:ind w:left="1080" w:hanging="360"/>
        <w:rPr>
          <w:rFonts w:ascii="Arial" w:hAnsi="Arial" w:cs="Arial"/>
          <w:b/>
          <w:sz w:val="24"/>
          <w:szCs w:val="24"/>
        </w:rPr>
      </w:pPr>
    </w:p>
    <w:p w:rsidR="007D2CEA" w:rsidRPr="005E12BA" w:rsidRDefault="00DB3EDD" w:rsidP="005E12BA">
      <w:pPr>
        <w:pStyle w:val="Sansinterligne"/>
        <w:numPr>
          <w:ilvl w:val="0"/>
          <w:numId w:val="14"/>
        </w:numPr>
        <w:spacing w:line="276" w:lineRule="auto"/>
        <w:rPr>
          <w:rFonts w:ascii="Arial" w:hAnsi="Arial" w:cs="Arial"/>
          <w:b/>
        </w:rPr>
      </w:pPr>
      <w:r w:rsidRPr="005E12BA">
        <w:rPr>
          <w:rFonts w:ascii="Arial" w:hAnsi="Arial" w:cs="Arial"/>
          <w:b/>
        </w:rPr>
        <w:t>Main activities of your association since last ACER-CART AGM</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RTAM promoted the United Nations International Day of the Older Person (October 1</w:t>
      </w:r>
      <w:r w:rsidRPr="005E12BA">
        <w:rPr>
          <w:rFonts w:ascii="Arial" w:hAnsi="Arial" w:cs="Arial"/>
          <w:sz w:val="24"/>
          <w:szCs w:val="24"/>
          <w:vertAlign w:val="superscript"/>
        </w:rPr>
        <w:t>st</w:t>
      </w:r>
      <w:r w:rsidRPr="005E12BA">
        <w:rPr>
          <w:rFonts w:ascii="Arial" w:hAnsi="Arial" w:cs="Arial"/>
          <w:sz w:val="24"/>
          <w:szCs w:val="24"/>
        </w:rPr>
        <w:t>, 2016) by publicizing information on Housing, Health, Pensions and Inequality.</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RTAM hosted its 3</w:t>
      </w:r>
      <w:r w:rsidRPr="005E12BA">
        <w:rPr>
          <w:rFonts w:ascii="Arial" w:hAnsi="Arial" w:cs="Arial"/>
          <w:sz w:val="24"/>
          <w:szCs w:val="24"/>
          <w:vertAlign w:val="superscript"/>
        </w:rPr>
        <w:t>rd</w:t>
      </w:r>
      <w:r w:rsidRPr="005E12BA">
        <w:rPr>
          <w:rFonts w:ascii="Arial" w:hAnsi="Arial" w:cs="Arial"/>
          <w:sz w:val="24"/>
          <w:szCs w:val="24"/>
        </w:rPr>
        <w:t xml:space="preserve"> Meet &amp; Greet social evening with the MLAs from all political parties at the Manitoba Legislature on October 19</w:t>
      </w:r>
      <w:r w:rsidRPr="005E12BA">
        <w:rPr>
          <w:rFonts w:ascii="Arial" w:hAnsi="Arial" w:cs="Arial"/>
          <w:sz w:val="24"/>
          <w:szCs w:val="24"/>
          <w:vertAlign w:val="superscript"/>
        </w:rPr>
        <w:t>th</w:t>
      </w:r>
      <w:r w:rsidRPr="005E12BA">
        <w:rPr>
          <w:rFonts w:ascii="Arial" w:hAnsi="Arial" w:cs="Arial"/>
          <w:sz w:val="24"/>
          <w:szCs w:val="24"/>
        </w:rPr>
        <w:t>, 2016.</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RTAM appointed 2 members to sit on the Manitoba Teacher`s Society 100</w:t>
      </w:r>
      <w:r w:rsidRPr="005E12BA">
        <w:rPr>
          <w:rFonts w:ascii="Arial" w:hAnsi="Arial" w:cs="Arial"/>
          <w:sz w:val="24"/>
          <w:szCs w:val="24"/>
          <w:vertAlign w:val="superscript"/>
        </w:rPr>
        <w:t>th</w:t>
      </w:r>
      <w:r w:rsidRPr="005E12BA">
        <w:rPr>
          <w:rFonts w:ascii="Arial" w:hAnsi="Arial" w:cs="Arial"/>
          <w:sz w:val="24"/>
          <w:szCs w:val="24"/>
        </w:rPr>
        <w:t xml:space="preserve"> Anniversary Committee.</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lastRenderedPageBreak/>
        <w:t xml:space="preserve">RTAM negotiated a joint proposal with the Manitoba Teachers’ Society for a </w:t>
      </w:r>
      <w:proofErr w:type="gramStart"/>
      <w:r w:rsidRPr="005E12BA">
        <w:rPr>
          <w:rFonts w:ascii="Arial" w:hAnsi="Arial" w:cs="Arial"/>
          <w:sz w:val="24"/>
          <w:szCs w:val="24"/>
        </w:rPr>
        <w:t>5 year</w:t>
      </w:r>
      <w:proofErr w:type="gramEnd"/>
      <w:r w:rsidRPr="005E12BA">
        <w:rPr>
          <w:rFonts w:ascii="Arial" w:hAnsi="Arial" w:cs="Arial"/>
          <w:sz w:val="24"/>
          <w:szCs w:val="24"/>
        </w:rPr>
        <w:t xml:space="preserve"> disbursal period of the Restricted Surplus which, if accepted by TRAF and then Government, will provide approximately an additional $22.70 monthly income to the average Manitoba retired teacher's pension over the five-year disbursal period.</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 xml:space="preserve">RTAM received the go ahead from the Manitoba Teachers' Society for any of its interested Board members to register to attend one of the MTS sponsored Pension Sustainability information sessions being offered at various locations throughout the </w:t>
      </w:r>
      <w:proofErr w:type="spellStart"/>
      <w:proofErr w:type="gramStart"/>
      <w:r w:rsidRPr="005E12BA">
        <w:rPr>
          <w:rFonts w:ascii="Arial" w:hAnsi="Arial" w:cs="Arial"/>
          <w:sz w:val="24"/>
          <w:szCs w:val="24"/>
        </w:rPr>
        <w:t>province.RTAM</w:t>
      </w:r>
      <w:proofErr w:type="spellEnd"/>
      <w:proofErr w:type="gramEnd"/>
      <w:r w:rsidRPr="005E12BA">
        <w:rPr>
          <w:rFonts w:ascii="Arial" w:hAnsi="Arial" w:cs="Arial"/>
          <w:sz w:val="24"/>
          <w:szCs w:val="24"/>
        </w:rPr>
        <w:t xml:space="preserve"> hired consultant Adam Dooley to expand on his Communications Strategy report to the Public Relations Committee last year, by facilitating the development of a Strategic Planning Document.</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RTAM promoted the ACER-CART letter writing campaign to negotiate a new Health Accord.</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RTAM struck and Ad Hoc Committee to study and make recommendations on an effective video conferencing system which would be used to facilitate member participation on committees from distant locations throughout the province.</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 xml:space="preserve">RTAM promoted the </w:t>
      </w:r>
      <w:proofErr w:type="spellStart"/>
      <w:r w:rsidRPr="005E12BA">
        <w:rPr>
          <w:rFonts w:ascii="Arial" w:hAnsi="Arial" w:cs="Arial"/>
          <w:sz w:val="24"/>
          <w:szCs w:val="24"/>
        </w:rPr>
        <w:t>Cogniciti</w:t>
      </w:r>
      <w:proofErr w:type="spellEnd"/>
      <w:r w:rsidRPr="005E12BA">
        <w:rPr>
          <w:rFonts w:ascii="Arial" w:hAnsi="Arial" w:cs="Arial"/>
          <w:sz w:val="24"/>
          <w:szCs w:val="24"/>
        </w:rPr>
        <w:t xml:space="preserve"> project by posting information on the website and in the KIT magazine.</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RTAM’s Political Action, Public Relations and Pension committees produced a joint brochure/presentation informing MLAs of what RTAM is and how teacher pensions are set. The brochure/presentation is meant to facilitate face-to-face meetings with interested MLAs.</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 xml:space="preserve">RTAM continues to sponsor both pre-retirement and wellness seminars. Recent events in Winnipeg and Brandon were very well attended, each with over 100 </w:t>
      </w:r>
      <w:proofErr w:type="gramStart"/>
      <w:r w:rsidRPr="005E12BA">
        <w:rPr>
          <w:rFonts w:ascii="Arial" w:hAnsi="Arial" w:cs="Arial"/>
          <w:sz w:val="24"/>
          <w:szCs w:val="24"/>
        </w:rPr>
        <w:t>attendees..</w:t>
      </w:r>
      <w:proofErr w:type="gramEnd"/>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 xml:space="preserve">RTAM has authorized the hiring a 30 </w:t>
      </w:r>
      <w:proofErr w:type="spellStart"/>
      <w:r w:rsidRPr="005E12BA">
        <w:rPr>
          <w:rFonts w:ascii="Arial" w:hAnsi="Arial" w:cs="Arial"/>
          <w:sz w:val="24"/>
          <w:szCs w:val="24"/>
        </w:rPr>
        <w:t>hr</w:t>
      </w:r>
      <w:proofErr w:type="spellEnd"/>
      <w:r w:rsidRPr="005E12BA">
        <w:rPr>
          <w:rFonts w:ascii="Arial" w:hAnsi="Arial" w:cs="Arial"/>
          <w:sz w:val="24"/>
          <w:szCs w:val="24"/>
        </w:rPr>
        <w:t xml:space="preserve"> per week Membership Services person to replace two part-time employees.</w:t>
      </w:r>
    </w:p>
    <w:p w:rsidR="00DB3EDD" w:rsidRPr="005E12BA" w:rsidRDefault="00DB3EDD" w:rsidP="005E12BA">
      <w:pPr>
        <w:pStyle w:val="Paragraphedeliste"/>
        <w:widowControl w:val="0"/>
        <w:numPr>
          <w:ilvl w:val="0"/>
          <w:numId w:val="22"/>
        </w:numPr>
        <w:spacing w:after="0"/>
        <w:rPr>
          <w:rFonts w:ascii="Arial" w:hAnsi="Arial" w:cs="Arial"/>
          <w:sz w:val="24"/>
          <w:szCs w:val="24"/>
        </w:rPr>
      </w:pPr>
      <w:r w:rsidRPr="005E12BA">
        <w:rPr>
          <w:rFonts w:ascii="Arial" w:hAnsi="Arial" w:cs="Arial"/>
          <w:sz w:val="24"/>
          <w:szCs w:val="24"/>
        </w:rPr>
        <w:t>RTAM will promote the National Association of Federal Retirees’ official opposition to House Government Bill C27. On its website.</w:t>
      </w:r>
    </w:p>
    <w:p w:rsidR="00DB3EDD" w:rsidRPr="005E12BA" w:rsidRDefault="00DB3EDD" w:rsidP="005E12BA">
      <w:pPr>
        <w:pStyle w:val="Sansinterligne"/>
        <w:spacing w:line="276" w:lineRule="auto"/>
        <w:ind w:left="720"/>
        <w:rPr>
          <w:rFonts w:ascii="Arial" w:hAnsi="Arial" w:cs="Arial"/>
          <w:b/>
        </w:rPr>
      </w:pPr>
    </w:p>
    <w:p w:rsidR="005E12BA" w:rsidRPr="005E12BA" w:rsidRDefault="005E12BA" w:rsidP="005E12BA">
      <w:pPr>
        <w:pStyle w:val="Paragraphedeliste"/>
        <w:widowControl w:val="0"/>
        <w:numPr>
          <w:ilvl w:val="0"/>
          <w:numId w:val="14"/>
        </w:numPr>
        <w:spacing w:after="0"/>
        <w:rPr>
          <w:rFonts w:ascii="Arial" w:hAnsi="Arial" w:cs="Arial"/>
          <w:b/>
        </w:rPr>
      </w:pPr>
      <w:bookmarkStart w:id="0" w:name="_GoBack"/>
      <w:bookmarkEnd w:id="0"/>
      <w:r w:rsidRPr="005E12BA">
        <w:rPr>
          <w:rFonts w:ascii="Arial" w:hAnsi="Arial" w:cs="Arial"/>
          <w:b/>
        </w:rPr>
        <w:t xml:space="preserve">Motions from your association to the ACER-CART AGM.  </w:t>
      </w:r>
    </w:p>
    <w:p w:rsidR="005E12BA" w:rsidRPr="005E12BA" w:rsidRDefault="005E12BA" w:rsidP="005E12BA">
      <w:pPr>
        <w:widowControl w:val="0"/>
        <w:tabs>
          <w:tab w:val="left" w:pos="2610"/>
        </w:tabs>
        <w:spacing w:after="0"/>
        <w:ind w:left="1440"/>
        <w:rPr>
          <w:rFonts w:ascii="Arial" w:hAnsi="Arial" w:cs="Arial"/>
        </w:rPr>
      </w:pPr>
      <w:r w:rsidRPr="005E12BA">
        <w:rPr>
          <w:rFonts w:ascii="Arial" w:hAnsi="Arial" w:cs="Arial"/>
        </w:rPr>
        <w:t xml:space="preserve">RTAM does not have any motions to put forward </w:t>
      </w:r>
      <w:proofErr w:type="gramStart"/>
      <w:r w:rsidRPr="005E12BA">
        <w:rPr>
          <w:rFonts w:ascii="Arial" w:hAnsi="Arial" w:cs="Arial"/>
        </w:rPr>
        <w:t>at this time</w:t>
      </w:r>
      <w:proofErr w:type="gramEnd"/>
      <w:r w:rsidRPr="005E12BA">
        <w:rPr>
          <w:rFonts w:ascii="Arial" w:hAnsi="Arial" w:cs="Arial"/>
        </w:rPr>
        <w:t>.</w:t>
      </w:r>
    </w:p>
    <w:p w:rsidR="00DB3EDD" w:rsidRPr="005E12BA" w:rsidRDefault="00DB3EDD" w:rsidP="005E12BA">
      <w:pPr>
        <w:pStyle w:val="Sansinterligne"/>
        <w:spacing w:line="276" w:lineRule="auto"/>
        <w:rPr>
          <w:rFonts w:ascii="Arial" w:hAnsi="Arial" w:cs="Arial"/>
        </w:rPr>
      </w:pPr>
    </w:p>
    <w:p w:rsidR="007D2CEA" w:rsidRPr="005E12BA" w:rsidRDefault="007D2CEA" w:rsidP="005E12BA">
      <w:pPr>
        <w:pStyle w:val="Sansinterligne"/>
        <w:spacing w:line="276" w:lineRule="auto"/>
        <w:rPr>
          <w:rFonts w:ascii="Arial" w:hAnsi="Arial" w:cs="Arial"/>
        </w:rPr>
      </w:pPr>
      <w:r w:rsidRPr="005E12BA">
        <w:rPr>
          <w:rFonts w:ascii="Arial" w:hAnsi="Arial" w:cs="Arial"/>
        </w:rPr>
        <w:t>Respectfully submitted by,</w:t>
      </w:r>
    </w:p>
    <w:p w:rsidR="005E12BA" w:rsidRDefault="005E12BA" w:rsidP="005E12BA">
      <w:pPr>
        <w:pStyle w:val="Sansinterligne"/>
        <w:spacing w:line="276" w:lineRule="auto"/>
        <w:rPr>
          <w:rFonts w:ascii="Arial" w:hAnsi="Arial" w:cs="Arial"/>
        </w:rPr>
      </w:pPr>
    </w:p>
    <w:p w:rsidR="007D2CEA" w:rsidRPr="005E12BA" w:rsidRDefault="005E12BA" w:rsidP="005E12BA">
      <w:pPr>
        <w:pStyle w:val="Sansinterligne"/>
        <w:spacing w:line="276" w:lineRule="auto"/>
        <w:rPr>
          <w:rFonts w:ascii="Arial" w:hAnsi="Arial" w:cs="Arial"/>
          <w:b/>
        </w:rPr>
      </w:pPr>
      <w:r w:rsidRPr="005E12BA">
        <w:rPr>
          <w:rFonts w:ascii="Arial" w:hAnsi="Arial" w:cs="Arial"/>
          <w:b/>
        </w:rPr>
        <w:t xml:space="preserve">Bill </w:t>
      </w:r>
      <w:proofErr w:type="spellStart"/>
      <w:r w:rsidRPr="005E12BA">
        <w:rPr>
          <w:rFonts w:ascii="Arial" w:hAnsi="Arial" w:cs="Arial"/>
          <w:b/>
        </w:rPr>
        <w:t>Cann</w:t>
      </w:r>
      <w:proofErr w:type="spellEnd"/>
    </w:p>
    <w:p w:rsidR="005E12BA" w:rsidRDefault="005E12BA" w:rsidP="005E12BA">
      <w:pPr>
        <w:pStyle w:val="Sansinterligne"/>
        <w:spacing w:line="276" w:lineRule="auto"/>
        <w:rPr>
          <w:rFonts w:ascii="Arial" w:hAnsi="Arial" w:cs="Arial"/>
        </w:rPr>
      </w:pPr>
      <w:r>
        <w:rPr>
          <w:rFonts w:ascii="Arial" w:hAnsi="Arial" w:cs="Arial"/>
        </w:rPr>
        <w:t>Vice President</w:t>
      </w:r>
    </w:p>
    <w:p w:rsidR="00D333F4" w:rsidRPr="005E12BA" w:rsidRDefault="007D2CEA" w:rsidP="005E12BA">
      <w:pPr>
        <w:pStyle w:val="Sansinterligne"/>
        <w:spacing w:line="276" w:lineRule="auto"/>
        <w:rPr>
          <w:rFonts w:ascii="Arial" w:hAnsi="Arial" w:cs="Arial"/>
        </w:rPr>
      </w:pPr>
      <w:r w:rsidRPr="005E12BA">
        <w:rPr>
          <w:rFonts w:ascii="Arial" w:hAnsi="Arial" w:cs="Arial"/>
        </w:rPr>
        <w:t>RTAM Director/ACER-CART</w:t>
      </w:r>
    </w:p>
    <w:sectPr w:rsidR="00D333F4" w:rsidRPr="005E12BA" w:rsidSect="00D333F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13" w:rsidRPr="008C0FE1" w:rsidRDefault="009F2D13" w:rsidP="008C0FE1">
      <w:pPr>
        <w:spacing w:after="0" w:line="240" w:lineRule="auto"/>
      </w:pPr>
      <w:r>
        <w:separator/>
      </w:r>
    </w:p>
  </w:endnote>
  <w:endnote w:type="continuationSeparator" w:id="0">
    <w:p w:rsidR="009F2D13" w:rsidRPr="008C0FE1" w:rsidRDefault="009F2D13"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7D2CEA" w:rsidRDefault="007D2CEA" w:rsidP="00806298">
    <w:pPr>
      <w:pStyle w:val="Pieddepage"/>
      <w:pBdr>
        <w:bottom w:val="single" w:sz="12" w:space="1" w:color="auto"/>
      </w:pBdr>
      <w:shd w:val="clear" w:color="auto" w:fill="FF0000"/>
      <w:rPr>
        <w:sz w:val="4"/>
        <w:szCs w:val="4"/>
        <w:lang w:val="fr-CA"/>
      </w:rPr>
    </w:pPr>
    <w:r w:rsidRPr="007D2CE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E82E7C" w:rsidRPr="00E82E7C">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D2CEA">
      <w:rPr>
        <w:rFonts w:ascii="Arial" w:hAnsi="Arial" w:cs="Arial"/>
        <w:sz w:val="20"/>
        <w:szCs w:val="20"/>
        <w:lang w:val="fr-CA"/>
      </w:rPr>
      <w:t xml:space="preserve">                </w:t>
    </w:r>
    <w:r w:rsidRPr="00806298">
      <w:rPr>
        <w:rFonts w:ascii="Arial" w:hAnsi="Arial" w:cs="Arial"/>
        <w:sz w:val="20"/>
        <w:szCs w:val="20"/>
        <w:lang w:val="fr-CA"/>
      </w:rPr>
      <w:t xml:space="preserve">   </w:t>
    </w:r>
    <w:r w:rsidR="00DB3EDD">
      <w:rPr>
        <w:rFonts w:ascii="Arial" w:hAnsi="Arial" w:cs="Arial"/>
        <w:sz w:val="20"/>
        <w:szCs w:val="20"/>
        <w:lang w:val="fr-CA"/>
      </w:rPr>
      <w:t>AGM17-T9-009</w:t>
    </w:r>
    <w:r w:rsidR="00D333F4">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13" w:rsidRPr="008C0FE1" w:rsidRDefault="009F2D13" w:rsidP="008C0FE1">
      <w:pPr>
        <w:spacing w:after="0" w:line="240" w:lineRule="auto"/>
      </w:pPr>
      <w:r>
        <w:separator/>
      </w:r>
    </w:p>
  </w:footnote>
  <w:footnote w:type="continuationSeparator" w:id="0">
    <w:p w:rsidR="009F2D13" w:rsidRPr="008C0FE1" w:rsidRDefault="009F2D13"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062"/>
    <w:multiLevelType w:val="hybridMultilevel"/>
    <w:tmpl w:val="A1A258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4327A4"/>
    <w:multiLevelType w:val="hybridMultilevel"/>
    <w:tmpl w:val="F1B42F94"/>
    <w:lvl w:ilvl="0" w:tplc="0C0C000F">
      <w:start w:val="1"/>
      <w:numFmt w:val="decimal"/>
      <w:lvlText w:val="%1."/>
      <w:lvlJc w:val="left"/>
      <w:pPr>
        <w:ind w:left="2203" w:hanging="360"/>
      </w:pPr>
    </w:lvl>
    <w:lvl w:ilvl="1" w:tplc="0C0C0019">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2"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F6D1B"/>
    <w:multiLevelType w:val="hybridMultilevel"/>
    <w:tmpl w:val="0DC6E61C"/>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BB6114"/>
    <w:multiLevelType w:val="hybridMultilevel"/>
    <w:tmpl w:val="0BC24DEA"/>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07FA25B3"/>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49602EF"/>
    <w:multiLevelType w:val="hybridMultilevel"/>
    <w:tmpl w:val="5254FBC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2CD4BE2"/>
    <w:multiLevelType w:val="hybridMultilevel"/>
    <w:tmpl w:val="D2E07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0680E"/>
    <w:multiLevelType w:val="hybridMultilevel"/>
    <w:tmpl w:val="8850EF6C"/>
    <w:lvl w:ilvl="0" w:tplc="D4B2303A">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0F81101"/>
    <w:multiLevelType w:val="hybridMultilevel"/>
    <w:tmpl w:val="56543892"/>
    <w:lvl w:ilvl="0" w:tplc="0C0C0011">
      <w:start w:val="1"/>
      <w:numFmt w:val="decimal"/>
      <w:lvlText w:val="%1)"/>
      <w:lvlJc w:val="left"/>
      <w:pPr>
        <w:ind w:left="720" w:hanging="360"/>
      </w:pPr>
    </w:lvl>
    <w:lvl w:ilvl="1" w:tplc="92A65AAE">
      <w:numFmt w:val="bullet"/>
      <w:lvlText w:val="-"/>
      <w:lvlJc w:val="left"/>
      <w:pPr>
        <w:ind w:left="1440" w:hanging="360"/>
      </w:pPr>
      <w:rPr>
        <w:rFonts w:ascii="Arial" w:eastAsia="MS Mincho"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36801BD"/>
    <w:multiLevelType w:val="hybridMultilevel"/>
    <w:tmpl w:val="C9D0B294"/>
    <w:lvl w:ilvl="0" w:tplc="D83AC8E0">
      <w:start w:val="884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64C92C9A"/>
    <w:multiLevelType w:val="hybridMultilevel"/>
    <w:tmpl w:val="75747184"/>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7881A3C"/>
    <w:multiLevelType w:val="hybridMultilevel"/>
    <w:tmpl w:val="B332F32C"/>
    <w:lvl w:ilvl="0" w:tplc="CD584E4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D01127B"/>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7" w15:restartNumberingAfterBreak="0">
    <w:nsid w:val="7356726D"/>
    <w:multiLevelType w:val="hybridMultilevel"/>
    <w:tmpl w:val="4796D650"/>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78DE4200"/>
    <w:multiLevelType w:val="hybridMultilevel"/>
    <w:tmpl w:val="794A72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A4043BA"/>
    <w:multiLevelType w:val="hybridMultilevel"/>
    <w:tmpl w:val="EEE20E28"/>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14"/>
  </w:num>
  <w:num w:numId="4">
    <w:abstractNumId w:val="10"/>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4"/>
  </w:num>
  <w:num w:numId="10">
    <w:abstractNumId w:val="20"/>
  </w:num>
  <w:num w:numId="11">
    <w:abstractNumId w:val="6"/>
  </w:num>
  <w:num w:numId="12">
    <w:abstractNumId w:val="7"/>
  </w:num>
  <w:num w:numId="13">
    <w:abstractNumId w:val="0"/>
  </w:num>
  <w:num w:numId="14">
    <w:abstractNumId w:val="17"/>
  </w:num>
  <w:num w:numId="15">
    <w:abstractNumId w:val="9"/>
  </w:num>
  <w:num w:numId="16">
    <w:abstractNumId w:val="15"/>
  </w:num>
  <w:num w:numId="17">
    <w:abstractNumId w:val="11"/>
  </w:num>
  <w:num w:numId="18">
    <w:abstractNumId w:val="1"/>
  </w:num>
  <w:num w:numId="19">
    <w:abstractNumId w:val="5"/>
  </w:num>
  <w:num w:numId="20">
    <w:abstractNumId w:val="16"/>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2049C"/>
    <w:rsid w:val="000539AC"/>
    <w:rsid w:val="0008617D"/>
    <w:rsid w:val="000A7FA2"/>
    <w:rsid w:val="000C042F"/>
    <w:rsid w:val="000D7790"/>
    <w:rsid w:val="000E6043"/>
    <w:rsid w:val="000F4B42"/>
    <w:rsid w:val="001018A3"/>
    <w:rsid w:val="00113BEA"/>
    <w:rsid w:val="0014536E"/>
    <w:rsid w:val="0015668B"/>
    <w:rsid w:val="00174182"/>
    <w:rsid w:val="001A12A7"/>
    <w:rsid w:val="00216B52"/>
    <w:rsid w:val="00230A5E"/>
    <w:rsid w:val="0025195F"/>
    <w:rsid w:val="002565D2"/>
    <w:rsid w:val="002746F5"/>
    <w:rsid w:val="00282622"/>
    <w:rsid w:val="002A3E7F"/>
    <w:rsid w:val="00324AEA"/>
    <w:rsid w:val="003A1A15"/>
    <w:rsid w:val="003D0A40"/>
    <w:rsid w:val="003D6134"/>
    <w:rsid w:val="003D6AA5"/>
    <w:rsid w:val="003E0CA4"/>
    <w:rsid w:val="003E7747"/>
    <w:rsid w:val="003F6428"/>
    <w:rsid w:val="00400D03"/>
    <w:rsid w:val="004023A9"/>
    <w:rsid w:val="00404D80"/>
    <w:rsid w:val="00462BAA"/>
    <w:rsid w:val="0047318A"/>
    <w:rsid w:val="00474B06"/>
    <w:rsid w:val="004817C1"/>
    <w:rsid w:val="004947B3"/>
    <w:rsid w:val="004A672F"/>
    <w:rsid w:val="004B4967"/>
    <w:rsid w:val="004F0838"/>
    <w:rsid w:val="004F5552"/>
    <w:rsid w:val="00501FCB"/>
    <w:rsid w:val="005241E4"/>
    <w:rsid w:val="00537FD2"/>
    <w:rsid w:val="00544064"/>
    <w:rsid w:val="005960D1"/>
    <w:rsid w:val="00597F91"/>
    <w:rsid w:val="005D4712"/>
    <w:rsid w:val="005E12BA"/>
    <w:rsid w:val="006078ED"/>
    <w:rsid w:val="00622C65"/>
    <w:rsid w:val="00671A0B"/>
    <w:rsid w:val="0067295D"/>
    <w:rsid w:val="006F202E"/>
    <w:rsid w:val="00744B3B"/>
    <w:rsid w:val="00766F7B"/>
    <w:rsid w:val="00775813"/>
    <w:rsid w:val="0079518D"/>
    <w:rsid w:val="007A52DA"/>
    <w:rsid w:val="007B10F1"/>
    <w:rsid w:val="007D12D5"/>
    <w:rsid w:val="007D2CEA"/>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4D88"/>
    <w:rsid w:val="008C773D"/>
    <w:rsid w:val="00903CF4"/>
    <w:rsid w:val="009232D5"/>
    <w:rsid w:val="00932569"/>
    <w:rsid w:val="00934BA9"/>
    <w:rsid w:val="00970D08"/>
    <w:rsid w:val="00986E8B"/>
    <w:rsid w:val="0099159B"/>
    <w:rsid w:val="0099685B"/>
    <w:rsid w:val="009F2D13"/>
    <w:rsid w:val="00A01500"/>
    <w:rsid w:val="00A118B7"/>
    <w:rsid w:val="00B0366D"/>
    <w:rsid w:val="00B120CC"/>
    <w:rsid w:val="00B40C9F"/>
    <w:rsid w:val="00B423A8"/>
    <w:rsid w:val="00B51261"/>
    <w:rsid w:val="00BB0CC6"/>
    <w:rsid w:val="00BD6000"/>
    <w:rsid w:val="00BE2506"/>
    <w:rsid w:val="00C11219"/>
    <w:rsid w:val="00C366F2"/>
    <w:rsid w:val="00C40C16"/>
    <w:rsid w:val="00C64ED9"/>
    <w:rsid w:val="00CB2518"/>
    <w:rsid w:val="00CB5D22"/>
    <w:rsid w:val="00CC74C8"/>
    <w:rsid w:val="00CD77B0"/>
    <w:rsid w:val="00CF0E6A"/>
    <w:rsid w:val="00D16B81"/>
    <w:rsid w:val="00D333F4"/>
    <w:rsid w:val="00D35331"/>
    <w:rsid w:val="00D510D3"/>
    <w:rsid w:val="00D511EB"/>
    <w:rsid w:val="00D64A21"/>
    <w:rsid w:val="00D64DEA"/>
    <w:rsid w:val="00D65C6D"/>
    <w:rsid w:val="00D9615B"/>
    <w:rsid w:val="00DA19D3"/>
    <w:rsid w:val="00DB3EDD"/>
    <w:rsid w:val="00DD5BB4"/>
    <w:rsid w:val="00DF54E9"/>
    <w:rsid w:val="00E3185C"/>
    <w:rsid w:val="00E42849"/>
    <w:rsid w:val="00E543E6"/>
    <w:rsid w:val="00E5456C"/>
    <w:rsid w:val="00E64FF0"/>
    <w:rsid w:val="00E72B40"/>
    <w:rsid w:val="00E82E7C"/>
    <w:rsid w:val="00EE4032"/>
    <w:rsid w:val="00EE69AF"/>
    <w:rsid w:val="00F111C3"/>
    <w:rsid w:val="00F23021"/>
    <w:rsid w:val="00F56103"/>
    <w:rsid w:val="00FA1B95"/>
    <w:rsid w:val="00FA6612"/>
    <w:rsid w:val="00FB0987"/>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F6DD8"/>
  <w15:docId w15:val="{6791937F-0A13-4184-ADA1-6629042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DF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ACD2-0959-4FAE-AD6B-A7A4491C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3582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4225</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4</cp:revision>
  <cp:lastPrinted>2017-04-18T14:04:00Z</cp:lastPrinted>
  <dcterms:created xsi:type="dcterms:W3CDTF">2017-04-18T14:03:00Z</dcterms:created>
  <dcterms:modified xsi:type="dcterms:W3CDTF">2017-04-18T14:05:00Z</dcterms:modified>
</cp:coreProperties>
</file>