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00" w:rsidRPr="001F2A63" w:rsidRDefault="001F2A63" w:rsidP="001F2A63">
      <w:pPr>
        <w:pStyle w:val="Sansinterligne"/>
        <w:jc w:val="center"/>
        <w:rPr>
          <w:rFonts w:ascii="Arial" w:hAnsi="Arial" w:cs="Arial"/>
          <w:b/>
          <w:color w:val="0000FF"/>
        </w:rPr>
      </w:pPr>
      <w:r w:rsidRPr="00D32909">
        <w:rPr>
          <w:rFonts w:ascii="Arial" w:hAnsi="Arial" w:cs="Arial"/>
          <w:b/>
          <w:noProof/>
          <w:color w:val="0000FF"/>
          <w:sz w:val="22"/>
          <w:szCs w:val="22"/>
          <w:lang w:val="fr-CA" w:eastAsia="fr-CA"/>
        </w:rPr>
        <w:drawing>
          <wp:anchor distT="0" distB="0" distL="114300" distR="114300" simplePos="0" relativeHeight="251659264" behindDoc="0" locked="0" layoutInCell="1" allowOverlap="1" wp14:anchorId="4F01128F" wp14:editId="7731DD19">
            <wp:simplePos x="0" y="0"/>
            <wp:positionH relativeFrom="column">
              <wp:posOffset>-167640</wp:posOffset>
            </wp:positionH>
            <wp:positionV relativeFrom="paragraph">
              <wp:posOffset>15240</wp:posOffset>
            </wp:positionV>
            <wp:extent cx="754189" cy="845820"/>
            <wp:effectExtent l="0" t="0" r="8255" b="0"/>
            <wp:wrapNone/>
            <wp:docPr id="7" name="Image 7" descr="http://www.qparse-apperq.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parse-apperq.org/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4189"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22"/>
          <w:szCs w:val="22"/>
        </w:rPr>
        <w:t xml:space="preserve">    </w:t>
      </w:r>
      <w:r w:rsidR="00DE0647" w:rsidRPr="001F2A63">
        <w:rPr>
          <w:rFonts w:ascii="Arial" w:hAnsi="Arial" w:cs="Arial"/>
          <w:b/>
          <w:color w:val="0000FF"/>
        </w:rPr>
        <w:t xml:space="preserve">THE QUEBEC </w:t>
      </w:r>
      <w:r w:rsidR="00ED1555" w:rsidRPr="001F2A63">
        <w:rPr>
          <w:rFonts w:ascii="Arial" w:hAnsi="Arial" w:cs="Arial"/>
          <w:b/>
          <w:color w:val="0000FF"/>
        </w:rPr>
        <w:t>PROVINCIAL ASSOCIATIONOF RETIRED</w:t>
      </w:r>
      <w:r w:rsidR="00DE0647" w:rsidRPr="001F2A63">
        <w:rPr>
          <w:rFonts w:ascii="Arial" w:hAnsi="Arial" w:cs="Arial"/>
          <w:b/>
          <w:color w:val="0000FF"/>
        </w:rPr>
        <w:t xml:space="preserve"> SCHOOL EDUCATORS</w:t>
      </w:r>
    </w:p>
    <w:p w:rsidR="00EB30C5" w:rsidRPr="001F2A63" w:rsidRDefault="001F2A63" w:rsidP="001F2A63">
      <w:pPr>
        <w:pStyle w:val="Sansinterligne1"/>
        <w:jc w:val="center"/>
        <w:rPr>
          <w:rFonts w:ascii="Arial" w:hAnsi="Arial" w:cs="Arial"/>
          <w:b/>
          <w:color w:val="0000FF"/>
          <w:lang w:val="fr-CA"/>
        </w:rPr>
      </w:pPr>
      <w:r w:rsidRPr="007345A8">
        <w:rPr>
          <w:rFonts w:ascii="Arial" w:hAnsi="Arial" w:cs="Arial"/>
          <w:b/>
          <w:color w:val="0000FF"/>
        </w:rPr>
        <w:t xml:space="preserve">   </w:t>
      </w:r>
      <w:r w:rsidR="00EB30C5" w:rsidRPr="001F2A63">
        <w:rPr>
          <w:rFonts w:ascii="Arial" w:hAnsi="Arial" w:cs="Arial"/>
          <w:b/>
          <w:color w:val="0000FF"/>
          <w:lang w:val="fr-CA"/>
        </w:rPr>
        <w:t>ASSOCIATION PROVINCIALE DU PERSONNEL D’ENSEIGNEMENT</w:t>
      </w:r>
    </w:p>
    <w:p w:rsidR="00EB30C5" w:rsidRPr="001F2A63" w:rsidRDefault="001F2A63" w:rsidP="001F2A63">
      <w:pPr>
        <w:pStyle w:val="Sansinterligne1"/>
        <w:rPr>
          <w:rFonts w:ascii="Arial" w:hAnsi="Arial" w:cs="Arial"/>
          <w:b/>
          <w:color w:val="0000FF"/>
          <w:lang w:val="fr-CA"/>
        </w:rPr>
      </w:pPr>
      <w:r w:rsidRPr="001F2A63">
        <w:rPr>
          <w:rFonts w:ascii="Arial" w:hAnsi="Arial" w:cs="Arial"/>
          <w:b/>
          <w:color w:val="0000FF"/>
          <w:lang w:val="fr-CA"/>
        </w:rPr>
        <w:t xml:space="preserve">                                                              </w:t>
      </w:r>
      <w:r w:rsidR="00EB30C5" w:rsidRPr="001F2A63">
        <w:rPr>
          <w:rFonts w:ascii="Arial" w:hAnsi="Arial" w:cs="Arial"/>
          <w:b/>
          <w:color w:val="0000FF"/>
          <w:lang w:val="fr-CA"/>
        </w:rPr>
        <w:t>RETRAITÉ DU QUÉBEC</w:t>
      </w:r>
    </w:p>
    <w:p w:rsidR="00D32909" w:rsidRPr="001C2664" w:rsidRDefault="00D32909" w:rsidP="001F2A63">
      <w:pPr>
        <w:pStyle w:val="Sansinterligne"/>
        <w:rPr>
          <w:rFonts w:ascii="Arial" w:hAnsi="Arial" w:cs="Arial"/>
          <w:b/>
          <w:sz w:val="22"/>
          <w:szCs w:val="22"/>
          <w:lang w:val="fr-CA"/>
        </w:rPr>
      </w:pPr>
    </w:p>
    <w:p w:rsidR="005A7EAA" w:rsidRPr="000B6CCD" w:rsidRDefault="000B6CCD" w:rsidP="001F2A63">
      <w:pPr>
        <w:pStyle w:val="Sansinterligne"/>
        <w:jc w:val="center"/>
        <w:rPr>
          <w:rFonts w:ascii="Arial" w:hAnsi="Arial" w:cs="Arial"/>
          <w:b/>
          <w:lang w:val="fr-CA"/>
        </w:rPr>
      </w:pPr>
      <w:r w:rsidRPr="000B6CCD">
        <w:rPr>
          <w:rFonts w:ascii="Arial" w:hAnsi="Arial" w:cs="Arial"/>
          <w:b/>
          <w:sz w:val="28"/>
          <w:szCs w:val="28"/>
          <w:lang w:val="fr-CA"/>
        </w:rPr>
        <w:t>RAPPORT D’UN</w:t>
      </w:r>
      <w:r w:rsidRPr="000B6CCD">
        <w:rPr>
          <w:rFonts w:ascii="Arial" w:hAnsi="Arial" w:cs="Arial"/>
          <w:b/>
          <w:sz w:val="28"/>
          <w:szCs w:val="28"/>
          <w:lang w:val="fr-CA"/>
        </w:rPr>
        <w:t xml:space="preserve"> MEMBRE</w:t>
      </w:r>
    </w:p>
    <w:p w:rsidR="00B0366D" w:rsidRPr="000B6CCD" w:rsidRDefault="00B0366D" w:rsidP="001F2A63">
      <w:pPr>
        <w:pStyle w:val="Sansinterligne"/>
        <w:rPr>
          <w:rFonts w:ascii="Arial" w:hAnsi="Arial" w:cs="Arial"/>
          <w:lang w:val="en-CA"/>
        </w:rPr>
      </w:pPr>
    </w:p>
    <w:p w:rsidR="00D32909" w:rsidRPr="000B6CCD" w:rsidRDefault="00D32909" w:rsidP="001F2A63">
      <w:pPr>
        <w:pStyle w:val="Sansinterligne"/>
        <w:rPr>
          <w:rFonts w:ascii="Arial" w:hAnsi="Arial" w:cs="Arial"/>
          <w:sz w:val="22"/>
          <w:szCs w:val="22"/>
          <w:lang w:val="en-CA"/>
        </w:rPr>
      </w:pPr>
    </w:p>
    <w:p w:rsidR="000B6CCD" w:rsidRPr="000B6CCD" w:rsidRDefault="000B6CCD" w:rsidP="000B6CCD">
      <w:pPr>
        <w:pStyle w:val="Paragraphedeliste"/>
        <w:numPr>
          <w:ilvl w:val="0"/>
          <w:numId w:val="20"/>
        </w:numPr>
        <w:rPr>
          <w:rFonts w:ascii="Arial" w:hAnsi="Arial" w:cs="Arial"/>
          <w:b/>
          <w:lang w:val="fr-CA"/>
        </w:rPr>
      </w:pPr>
      <w:r w:rsidRPr="000B6CCD">
        <w:rPr>
          <w:rFonts w:ascii="Arial" w:hAnsi="Arial" w:cs="Arial"/>
          <w:b/>
          <w:lang w:val="fr-CA"/>
        </w:rPr>
        <w:t xml:space="preserve">Principaux enjeux de l’Association : </w:t>
      </w:r>
    </w:p>
    <w:p w:rsidR="000B6CCD" w:rsidRPr="000B6CCD" w:rsidRDefault="000B6CCD" w:rsidP="000B6CCD">
      <w:pPr>
        <w:pStyle w:val="Paragraphedeliste"/>
        <w:rPr>
          <w:rFonts w:ascii="Arial" w:hAnsi="Arial" w:cs="Arial"/>
          <w:lang w:val="fr-CA"/>
        </w:rPr>
      </w:pPr>
    </w:p>
    <w:p w:rsidR="000B6CCD" w:rsidRPr="000B6CCD" w:rsidRDefault="000B6CCD" w:rsidP="000B6CCD">
      <w:pPr>
        <w:pStyle w:val="Paragraphedeliste"/>
        <w:numPr>
          <w:ilvl w:val="0"/>
          <w:numId w:val="21"/>
        </w:numPr>
        <w:rPr>
          <w:rFonts w:ascii="Arial" w:hAnsi="Arial" w:cs="Arial"/>
          <w:lang w:val="fr-CA"/>
        </w:rPr>
      </w:pPr>
      <w:r w:rsidRPr="000B6CCD">
        <w:rPr>
          <w:rFonts w:ascii="Arial" w:hAnsi="Arial" w:cs="Arial"/>
          <w:b/>
          <w:lang w:val="fr-CA"/>
        </w:rPr>
        <w:t>Au niveau fédéral</w:t>
      </w:r>
      <w:r>
        <w:rPr>
          <w:rFonts w:ascii="Arial" w:hAnsi="Arial" w:cs="Arial"/>
          <w:b/>
          <w:lang w:val="fr-CA"/>
        </w:rPr>
        <w:t> </w:t>
      </w:r>
      <w:r w:rsidRPr="000B6CCD">
        <w:rPr>
          <w:rFonts w:ascii="Arial" w:hAnsi="Arial" w:cs="Arial"/>
          <w:b/>
          <w:lang w:val="fr-CA"/>
        </w:rPr>
        <w:t xml:space="preserve">: </w:t>
      </w:r>
    </w:p>
    <w:p w:rsidR="000B6CCD" w:rsidRDefault="000B6CCD" w:rsidP="000B6CCD">
      <w:pPr>
        <w:pStyle w:val="Paragraphedeliste"/>
        <w:ind w:left="1080"/>
        <w:rPr>
          <w:rFonts w:ascii="Arial" w:hAnsi="Arial" w:cs="Arial"/>
          <w:lang w:val="fr-CA"/>
        </w:rPr>
      </w:pPr>
      <w:r w:rsidRPr="000B6CCD">
        <w:rPr>
          <w:rFonts w:ascii="Arial" w:hAnsi="Arial" w:cs="Arial"/>
          <w:lang w:val="fr-CA"/>
        </w:rPr>
        <w:t>L’APPERQ a approuvé l’initiative de l’ACER-CART de s’aligner sur la coalition des organismes (</w:t>
      </w:r>
      <w:r w:rsidRPr="000B6CCD">
        <w:rPr>
          <w:rFonts w:ascii="Arial" w:hAnsi="Arial" w:cs="Arial"/>
          <w:i/>
          <w:lang w:val="fr-CA"/>
        </w:rPr>
        <w:t>la</w:t>
      </w:r>
      <w:r w:rsidRPr="000B6CCD">
        <w:rPr>
          <w:rFonts w:ascii="Arial" w:hAnsi="Arial" w:cs="Arial"/>
          <w:lang w:val="fr-CA"/>
        </w:rPr>
        <w:t xml:space="preserve"> </w:t>
      </w:r>
      <w:r w:rsidRPr="000B6CCD">
        <w:rPr>
          <w:rFonts w:ascii="Arial" w:hAnsi="Arial" w:cs="Arial"/>
          <w:i/>
          <w:lang w:val="fr-CA"/>
        </w:rPr>
        <w:t>Voix des aînés</w:t>
      </w:r>
      <w:r w:rsidRPr="000B6CCD">
        <w:rPr>
          <w:rFonts w:ascii="Arial" w:hAnsi="Arial" w:cs="Arial"/>
          <w:lang w:val="fr-CA"/>
        </w:rPr>
        <w:t>) créés pour continuer à faire pression sur le gouvernement fédéral au sujet de toutes les q</w:t>
      </w:r>
      <w:r>
        <w:rPr>
          <w:rFonts w:ascii="Arial" w:hAnsi="Arial" w:cs="Arial"/>
          <w:lang w:val="fr-CA"/>
        </w:rPr>
        <w:t xml:space="preserve">uestions concernant les aînés. </w:t>
      </w:r>
      <w:r w:rsidRPr="000B6CCD">
        <w:rPr>
          <w:rFonts w:ascii="Arial" w:hAnsi="Arial" w:cs="Arial"/>
          <w:lang w:val="fr-CA"/>
        </w:rPr>
        <w:t xml:space="preserve">Suite à l’élection du gouvernement libéral, il est important de rappeler aux élus les promesses qu’ils ont faites aux aînés. À la demande du Comité de l’ACER-CART sur la santé et les assurances, nous avons encouragé nos membres à participer individuellement, en tant que membres de l’Association, en ajoutant nos voix à l’appel pour mettre l’accent sur les aînés dans un nouvel accord sur la santé. </w:t>
      </w:r>
    </w:p>
    <w:p w:rsidR="000B6CCD" w:rsidRPr="000B6CCD" w:rsidRDefault="000B6CCD" w:rsidP="000B6CCD">
      <w:pPr>
        <w:pStyle w:val="Paragraphedeliste"/>
        <w:ind w:left="1080"/>
        <w:rPr>
          <w:rFonts w:ascii="Arial" w:hAnsi="Arial" w:cs="Arial"/>
          <w:lang w:val="fr-CA"/>
        </w:rPr>
      </w:pPr>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L’APPERQ s’est également jointe à la Coalition montréalaise des aînés et a participé à la Journée internationale des aînés à Montréal le 1</w:t>
      </w:r>
      <w:r w:rsidRPr="000B6CCD">
        <w:rPr>
          <w:rFonts w:ascii="Arial" w:hAnsi="Arial" w:cs="Arial"/>
          <w:vertAlign w:val="superscript"/>
          <w:lang w:val="fr-CA"/>
        </w:rPr>
        <w:t>er</w:t>
      </w:r>
      <w:r w:rsidRPr="000B6CCD">
        <w:rPr>
          <w:rFonts w:ascii="Arial" w:hAnsi="Arial" w:cs="Arial"/>
          <w:lang w:val="fr-CA"/>
        </w:rPr>
        <w:t xml:space="preserve"> octobre 2016. C’était la première fois qu’un groupe du secteur anglais de l’éducation prenait part à cette coalition, ce que les organisateurs ont beaucoup apprécié. </w:t>
      </w:r>
    </w:p>
    <w:p w:rsidR="000B6CCD" w:rsidRPr="000B6CCD" w:rsidRDefault="000B6CCD" w:rsidP="000B6CCD">
      <w:pPr>
        <w:pStyle w:val="Paragraphedeliste"/>
        <w:ind w:left="1080"/>
        <w:rPr>
          <w:rFonts w:ascii="Arial" w:hAnsi="Arial" w:cs="Arial"/>
          <w:lang w:val="fr-CA"/>
        </w:rPr>
      </w:pPr>
    </w:p>
    <w:p w:rsidR="000B6CCD" w:rsidRPr="000B6CCD" w:rsidRDefault="000B6CCD" w:rsidP="000B6CCD">
      <w:pPr>
        <w:pStyle w:val="Paragraphedeliste"/>
        <w:numPr>
          <w:ilvl w:val="0"/>
          <w:numId w:val="21"/>
        </w:numPr>
        <w:rPr>
          <w:rFonts w:ascii="Arial" w:hAnsi="Arial" w:cs="Arial"/>
          <w:b/>
          <w:lang w:val="fr-CA"/>
        </w:rPr>
      </w:pPr>
      <w:r w:rsidRPr="000B6CCD">
        <w:rPr>
          <w:rFonts w:ascii="Arial" w:hAnsi="Arial" w:cs="Arial"/>
          <w:b/>
          <w:lang w:val="fr-CA"/>
        </w:rPr>
        <w:t>Au niveau provincial</w:t>
      </w:r>
      <w:r>
        <w:rPr>
          <w:rFonts w:ascii="Arial" w:hAnsi="Arial" w:cs="Arial"/>
          <w:b/>
          <w:lang w:val="fr-CA"/>
        </w:rPr>
        <w:t> </w:t>
      </w:r>
      <w:r w:rsidRPr="000B6CCD">
        <w:rPr>
          <w:rFonts w:ascii="Arial" w:hAnsi="Arial" w:cs="Arial"/>
          <w:b/>
          <w:lang w:val="fr-CA"/>
        </w:rPr>
        <w:t xml:space="preserve">: </w:t>
      </w:r>
    </w:p>
    <w:p w:rsidR="000B6CCD" w:rsidRDefault="000B6CCD" w:rsidP="000B6CCD">
      <w:pPr>
        <w:pStyle w:val="Paragraphedeliste"/>
        <w:ind w:left="1077"/>
        <w:rPr>
          <w:rFonts w:ascii="Arial" w:hAnsi="Arial" w:cs="Arial"/>
          <w:lang w:val="fr-CA"/>
        </w:rPr>
      </w:pPr>
      <w:r w:rsidRPr="000B6CCD">
        <w:rPr>
          <w:rFonts w:ascii="Arial" w:hAnsi="Arial" w:cs="Arial"/>
          <w:lang w:val="fr-CA"/>
        </w:rPr>
        <w:t xml:space="preserve">Ed </w:t>
      </w:r>
      <w:proofErr w:type="spellStart"/>
      <w:r w:rsidRPr="000B6CCD">
        <w:rPr>
          <w:rFonts w:ascii="Arial" w:hAnsi="Arial" w:cs="Arial"/>
          <w:lang w:val="fr-CA"/>
        </w:rPr>
        <w:t>Zegray</w:t>
      </w:r>
      <w:proofErr w:type="spellEnd"/>
      <w:r w:rsidRPr="000B6CCD">
        <w:rPr>
          <w:rFonts w:ascii="Arial" w:hAnsi="Arial" w:cs="Arial"/>
          <w:lang w:val="fr-CA"/>
        </w:rPr>
        <w:t xml:space="preserve"> reste notre représentant au Comité provincial, connu sous le nom de GTAR (Groupe de travail des associations de retraités), qui surveille et fait pression en notre nom dans le domaine des retraites. Nous persistons, en vain, à maintenir la pression pour un meilleur régime d’indexation de nos retraites.  </w:t>
      </w:r>
    </w:p>
    <w:p w:rsidR="000B6CCD" w:rsidRPr="000B6CCD" w:rsidRDefault="000B6CCD" w:rsidP="000B6CCD">
      <w:pPr>
        <w:pStyle w:val="Paragraphedeliste"/>
        <w:ind w:left="1077"/>
        <w:rPr>
          <w:rFonts w:ascii="Arial" w:hAnsi="Arial" w:cs="Arial"/>
          <w:lang w:val="fr-CA"/>
        </w:rPr>
      </w:pPr>
    </w:p>
    <w:p w:rsidR="000B6CCD" w:rsidRDefault="000B6CCD" w:rsidP="000B6CCD">
      <w:pPr>
        <w:pStyle w:val="Paragraphedeliste"/>
        <w:ind w:left="1077"/>
        <w:rPr>
          <w:rFonts w:ascii="Arial" w:hAnsi="Arial" w:cs="Arial"/>
          <w:lang w:val="fr-CA"/>
        </w:rPr>
      </w:pPr>
      <w:r w:rsidRPr="000B6CCD">
        <w:rPr>
          <w:rFonts w:ascii="Arial" w:hAnsi="Arial" w:cs="Arial"/>
          <w:lang w:val="fr-CA"/>
        </w:rPr>
        <w:t xml:space="preserve">L’APPERQ reste reconnu par la fonction publique. Nous sommes le seul groupe représentant les retraités anglophones auquel on a demandé de recommander des candidats pour siéger au comité des fonds de retraite, connu sous le nom de Retraite-Québec. </w:t>
      </w:r>
    </w:p>
    <w:p w:rsidR="008921CD" w:rsidRPr="000B6CCD" w:rsidRDefault="008921CD" w:rsidP="000B6CCD">
      <w:pPr>
        <w:pStyle w:val="Paragraphedeliste"/>
        <w:ind w:left="1077"/>
        <w:rPr>
          <w:rFonts w:ascii="Arial" w:hAnsi="Arial" w:cs="Arial"/>
          <w:lang w:val="fr-CA"/>
        </w:rPr>
      </w:pPr>
      <w:bookmarkStart w:id="0" w:name="_GoBack"/>
      <w:bookmarkEnd w:id="0"/>
    </w:p>
    <w:p w:rsidR="000B6CCD" w:rsidRPr="000B6CCD" w:rsidRDefault="000B6CCD" w:rsidP="000B6CCD">
      <w:pPr>
        <w:pStyle w:val="Paragraphedeliste"/>
        <w:numPr>
          <w:ilvl w:val="0"/>
          <w:numId w:val="20"/>
        </w:numPr>
        <w:rPr>
          <w:rFonts w:ascii="Arial" w:hAnsi="Arial" w:cs="Arial"/>
          <w:b/>
          <w:lang w:val="fr-CA"/>
        </w:rPr>
      </w:pPr>
      <w:r w:rsidRPr="000B6CCD">
        <w:rPr>
          <w:rFonts w:ascii="Arial" w:hAnsi="Arial" w:cs="Arial"/>
          <w:b/>
          <w:lang w:val="fr-CA"/>
        </w:rPr>
        <w:t xml:space="preserve">Principales activités de notre association depuis la dernière AGA de l’ACER-CART. </w:t>
      </w:r>
    </w:p>
    <w:p w:rsidR="000B6CCD" w:rsidRPr="000B6CCD" w:rsidRDefault="000B6CCD" w:rsidP="000B6CCD">
      <w:pPr>
        <w:pStyle w:val="Paragraphedeliste"/>
        <w:rPr>
          <w:rFonts w:ascii="Arial" w:hAnsi="Arial" w:cs="Arial"/>
          <w:lang w:val="fr-CA"/>
        </w:rPr>
      </w:pPr>
    </w:p>
    <w:p w:rsidR="000B6CCD" w:rsidRPr="000B6CCD" w:rsidRDefault="000B6CCD" w:rsidP="000B6CCD">
      <w:pPr>
        <w:pStyle w:val="Paragraphedeliste"/>
        <w:numPr>
          <w:ilvl w:val="0"/>
          <w:numId w:val="22"/>
        </w:numPr>
        <w:rPr>
          <w:rFonts w:ascii="Arial" w:hAnsi="Arial" w:cs="Arial"/>
          <w:lang w:val="fr-CA"/>
        </w:rPr>
      </w:pPr>
      <w:r w:rsidRPr="000B6CCD">
        <w:rPr>
          <w:rFonts w:ascii="Arial" w:hAnsi="Arial" w:cs="Arial"/>
          <w:b/>
          <w:lang w:val="fr-CA"/>
        </w:rPr>
        <w:t>Planification stratégique</w:t>
      </w:r>
      <w:r>
        <w:rPr>
          <w:rFonts w:ascii="Arial" w:hAnsi="Arial" w:cs="Arial"/>
          <w:b/>
          <w:lang w:val="fr-CA"/>
        </w:rPr>
        <w:t> </w:t>
      </w:r>
      <w:r w:rsidRPr="000B6CCD">
        <w:rPr>
          <w:rFonts w:ascii="Arial" w:hAnsi="Arial" w:cs="Arial"/>
          <w:b/>
          <w:lang w:val="fr-CA"/>
        </w:rPr>
        <w:t xml:space="preserve">: </w:t>
      </w:r>
      <w:r w:rsidRPr="000B6CCD">
        <w:rPr>
          <w:rFonts w:ascii="Arial" w:hAnsi="Arial" w:cs="Arial"/>
          <w:lang w:val="fr-CA"/>
        </w:rPr>
        <w:t xml:space="preserve">Nous continuons à rechercher les moyens de </w:t>
      </w:r>
      <w:proofErr w:type="gramStart"/>
      <w:r w:rsidRPr="000B6CCD">
        <w:rPr>
          <w:rFonts w:ascii="Arial" w:hAnsi="Arial" w:cs="Arial"/>
          <w:lang w:val="fr-CA"/>
        </w:rPr>
        <w:t>répondre</w:t>
      </w:r>
      <w:proofErr w:type="gramEnd"/>
      <w:r w:rsidRPr="000B6CCD">
        <w:rPr>
          <w:rFonts w:ascii="Arial" w:hAnsi="Arial" w:cs="Arial"/>
          <w:lang w:val="fr-CA"/>
        </w:rPr>
        <w:t xml:space="preserve"> aux besoins de nos membres, dans un contexte plus frugal, étant donné le nombre décroissant des membres et nos restrictions budgétaires. Même si nous devons continuer à offrir les services aux membres, nous cherchons toujours des façons nouvelles de le faire. Un des aspects que nous avons </w:t>
      </w:r>
      <w:proofErr w:type="gramStart"/>
      <w:r w:rsidRPr="000B6CCD">
        <w:rPr>
          <w:rFonts w:ascii="Arial" w:hAnsi="Arial" w:cs="Arial"/>
          <w:lang w:val="fr-CA"/>
        </w:rPr>
        <w:t>tenté</w:t>
      </w:r>
      <w:proofErr w:type="gramEnd"/>
      <w:r w:rsidRPr="000B6CCD">
        <w:rPr>
          <w:rFonts w:ascii="Arial" w:hAnsi="Arial" w:cs="Arial"/>
          <w:lang w:val="fr-CA"/>
        </w:rPr>
        <w:t xml:space="preserve"> cette année a été de trouver des moyens de coordonner nos activités et nos services avec ceux d’autres groupes d’éducateurs. Cet aspect doit être poursuivi et amplifié. </w:t>
      </w:r>
    </w:p>
    <w:p w:rsidR="000B6CCD" w:rsidRPr="000B6CCD" w:rsidRDefault="000B6CCD" w:rsidP="000B6CCD">
      <w:pPr>
        <w:pStyle w:val="Paragraphedeliste"/>
        <w:ind w:left="1080"/>
        <w:rPr>
          <w:rFonts w:ascii="Arial" w:hAnsi="Arial" w:cs="Arial"/>
          <w:lang w:val="fr-CA"/>
        </w:rPr>
      </w:pPr>
    </w:p>
    <w:p w:rsidR="000B6CCD" w:rsidRPr="000B6CCD" w:rsidRDefault="000B6CCD" w:rsidP="000B6CCD">
      <w:pPr>
        <w:pStyle w:val="Paragraphedeliste"/>
        <w:numPr>
          <w:ilvl w:val="0"/>
          <w:numId w:val="22"/>
        </w:numPr>
        <w:rPr>
          <w:rFonts w:ascii="Arial" w:hAnsi="Arial" w:cs="Arial"/>
          <w:lang w:val="fr-CA"/>
        </w:rPr>
      </w:pPr>
      <w:r w:rsidRPr="000B6CCD">
        <w:rPr>
          <w:rFonts w:ascii="Arial" w:hAnsi="Arial" w:cs="Arial"/>
          <w:b/>
          <w:lang w:val="fr-CA"/>
        </w:rPr>
        <w:lastRenderedPageBreak/>
        <w:t>Communication avec les membres</w:t>
      </w:r>
      <w:r>
        <w:rPr>
          <w:rFonts w:ascii="Arial" w:hAnsi="Arial" w:cs="Arial"/>
          <w:b/>
          <w:lang w:val="fr-CA"/>
        </w:rPr>
        <w:t> </w:t>
      </w:r>
      <w:r w:rsidRPr="000B6CCD">
        <w:rPr>
          <w:rFonts w:ascii="Arial" w:hAnsi="Arial" w:cs="Arial"/>
          <w:b/>
          <w:lang w:val="fr-CA"/>
        </w:rPr>
        <w:t xml:space="preserve">: </w:t>
      </w:r>
      <w:r w:rsidRPr="000B6CCD">
        <w:rPr>
          <w:rFonts w:ascii="Arial" w:hAnsi="Arial" w:cs="Arial"/>
          <w:lang w:val="fr-CA"/>
        </w:rPr>
        <w:t>Nous continuons à prôner l’adoption par nos membres de la communication électronique. Nous avons proposé aux membres qui reçoivent les documents par la poste de payer les frais de poste de notre bulletin et nous avons été agréablement surpris de leur généreux soutien. Nous avons aussi ouvert un compte Facebook et nous travaillons à faire savoir à nos membres ce qu’ils peuvent y trouver et comment l’utiliser. Notre site web s’est révélé également très utile. Nous continuons à envoyer nos vœux d’anniversaire à nos 25 «</w:t>
      </w:r>
      <w:r>
        <w:rPr>
          <w:rFonts w:ascii="Arial" w:hAnsi="Arial" w:cs="Arial"/>
          <w:lang w:val="fr-CA"/>
        </w:rPr>
        <w:t> </w:t>
      </w:r>
      <w:r w:rsidRPr="000B6CCD">
        <w:rPr>
          <w:rFonts w:ascii="Arial" w:hAnsi="Arial" w:cs="Arial"/>
          <w:lang w:val="fr-CA"/>
        </w:rPr>
        <w:t>super seniors</w:t>
      </w:r>
      <w:r>
        <w:rPr>
          <w:rFonts w:ascii="Arial" w:hAnsi="Arial" w:cs="Arial"/>
          <w:lang w:val="fr-CA"/>
        </w:rPr>
        <w:t> </w:t>
      </w:r>
      <w:r w:rsidRPr="000B6CCD">
        <w:rPr>
          <w:rFonts w:ascii="Arial" w:hAnsi="Arial" w:cs="Arial"/>
          <w:lang w:val="fr-CA"/>
        </w:rPr>
        <w:t xml:space="preserve">».  </w:t>
      </w:r>
    </w:p>
    <w:p w:rsidR="000B6CCD" w:rsidRPr="000B6CCD" w:rsidRDefault="000B6CCD" w:rsidP="000B6CCD">
      <w:pPr>
        <w:pStyle w:val="Paragraphedeliste"/>
        <w:ind w:left="1080"/>
        <w:rPr>
          <w:rFonts w:ascii="Arial" w:hAnsi="Arial" w:cs="Arial"/>
          <w:lang w:val="fr-CA"/>
        </w:rPr>
      </w:pPr>
    </w:p>
    <w:p w:rsidR="000B6CCD" w:rsidRPr="000B6CCD" w:rsidRDefault="000B6CCD" w:rsidP="000B6CCD">
      <w:pPr>
        <w:pStyle w:val="Paragraphedeliste"/>
        <w:numPr>
          <w:ilvl w:val="0"/>
          <w:numId w:val="22"/>
        </w:numPr>
        <w:rPr>
          <w:rFonts w:ascii="Arial" w:hAnsi="Arial" w:cs="Arial"/>
          <w:lang w:val="fr-CA"/>
        </w:rPr>
      </w:pPr>
      <w:r w:rsidRPr="000B6CCD">
        <w:rPr>
          <w:rFonts w:ascii="Arial" w:hAnsi="Arial" w:cs="Arial"/>
          <w:b/>
          <w:lang w:val="fr-CA"/>
        </w:rPr>
        <w:t>Bien-être des membres</w:t>
      </w:r>
      <w:r>
        <w:rPr>
          <w:rFonts w:ascii="Arial" w:hAnsi="Arial" w:cs="Arial"/>
          <w:b/>
          <w:lang w:val="fr-CA"/>
        </w:rPr>
        <w:t> </w:t>
      </w:r>
      <w:r w:rsidRPr="000B6CCD">
        <w:rPr>
          <w:rFonts w:ascii="Arial" w:hAnsi="Arial" w:cs="Arial"/>
          <w:b/>
          <w:lang w:val="fr-CA"/>
        </w:rPr>
        <w:t xml:space="preserve">: </w:t>
      </w:r>
      <w:r w:rsidRPr="000B6CCD">
        <w:rPr>
          <w:rFonts w:ascii="Arial" w:hAnsi="Arial" w:cs="Arial"/>
          <w:lang w:val="fr-CA"/>
        </w:rPr>
        <w:t xml:space="preserve">Ed </w:t>
      </w:r>
      <w:proofErr w:type="spellStart"/>
      <w:r w:rsidRPr="000B6CCD">
        <w:rPr>
          <w:rFonts w:ascii="Arial" w:hAnsi="Arial" w:cs="Arial"/>
          <w:lang w:val="fr-CA"/>
        </w:rPr>
        <w:t>Zegray</w:t>
      </w:r>
      <w:proofErr w:type="spellEnd"/>
      <w:r w:rsidRPr="000B6CCD">
        <w:rPr>
          <w:rFonts w:ascii="Arial" w:hAnsi="Arial" w:cs="Arial"/>
          <w:lang w:val="fr-CA"/>
        </w:rPr>
        <w:t xml:space="preserve"> nous représente efficacement au niveau provincial et nous informe régulièrement de l’important travail qui s’y fait. Notre groupe d’enseignants actifs (APEP) nous a finalement contactés pour nous demander de participer à la consultation qui doit avoir lieu sur le </w:t>
      </w:r>
      <w:r>
        <w:rPr>
          <w:rFonts w:ascii="Arial" w:hAnsi="Arial" w:cs="Arial"/>
          <w:lang w:val="fr-CA"/>
        </w:rPr>
        <w:t>régime</w:t>
      </w:r>
      <w:r w:rsidRPr="000B6CCD">
        <w:rPr>
          <w:rFonts w:ascii="Arial" w:hAnsi="Arial" w:cs="Arial"/>
          <w:lang w:val="fr-CA"/>
        </w:rPr>
        <w:t xml:space="preserve"> d’assurance à renégocier cette année. Cela fait des années que nous faisions pression pour être consultés avec l’APEP et nous sommes heureux d’avoir obtenu satisfaction. </w:t>
      </w:r>
    </w:p>
    <w:p w:rsidR="000B6CCD" w:rsidRPr="000B6CCD" w:rsidRDefault="000B6CCD" w:rsidP="000B6CCD">
      <w:pPr>
        <w:pStyle w:val="Paragraphedeliste"/>
        <w:ind w:left="1080"/>
        <w:rPr>
          <w:rFonts w:ascii="Arial" w:hAnsi="Arial" w:cs="Arial"/>
          <w:lang w:val="fr-CA"/>
        </w:rPr>
      </w:pPr>
    </w:p>
    <w:p w:rsidR="000B6CCD" w:rsidRPr="000B6CCD" w:rsidRDefault="000B6CCD" w:rsidP="000B6CCD">
      <w:pPr>
        <w:pStyle w:val="Paragraphedeliste"/>
        <w:numPr>
          <w:ilvl w:val="0"/>
          <w:numId w:val="22"/>
        </w:numPr>
        <w:rPr>
          <w:rFonts w:ascii="Arial" w:hAnsi="Arial" w:cs="Arial"/>
          <w:lang w:val="fr-CA"/>
        </w:rPr>
      </w:pPr>
      <w:r w:rsidRPr="000B6CCD">
        <w:rPr>
          <w:rFonts w:ascii="Arial" w:hAnsi="Arial" w:cs="Arial"/>
          <w:b/>
          <w:lang w:val="fr-CA"/>
        </w:rPr>
        <w:t>Notre programme social</w:t>
      </w:r>
      <w:r>
        <w:rPr>
          <w:rFonts w:ascii="Arial" w:hAnsi="Arial" w:cs="Arial"/>
          <w:b/>
          <w:lang w:val="fr-CA"/>
        </w:rPr>
        <w:t> </w:t>
      </w:r>
      <w:r w:rsidRPr="000B6CCD">
        <w:rPr>
          <w:rFonts w:ascii="Arial" w:hAnsi="Arial" w:cs="Arial"/>
          <w:b/>
          <w:lang w:val="fr-CA"/>
        </w:rPr>
        <w:t xml:space="preserve">: </w:t>
      </w:r>
      <w:r w:rsidRPr="000B6CCD">
        <w:rPr>
          <w:rFonts w:ascii="Arial" w:hAnsi="Arial" w:cs="Arial"/>
          <w:lang w:val="fr-CA"/>
        </w:rPr>
        <w:t xml:space="preserve">Notre Lunch d’automne pour les retraités s’est tenu au centre d’art culinaire de l’une de nos écoles. En décembre avait lieu notre célébration des fêtes et en février nous avons eu droit à une présentation de Senior </w:t>
      </w:r>
      <w:proofErr w:type="spellStart"/>
      <w:r w:rsidRPr="000B6CCD">
        <w:rPr>
          <w:rFonts w:ascii="Arial" w:hAnsi="Arial" w:cs="Arial"/>
          <w:lang w:val="fr-CA"/>
        </w:rPr>
        <w:t>Discovery</w:t>
      </w:r>
      <w:proofErr w:type="spellEnd"/>
      <w:r w:rsidRPr="000B6CCD">
        <w:rPr>
          <w:rFonts w:ascii="Arial" w:hAnsi="Arial" w:cs="Arial"/>
          <w:lang w:val="fr-CA"/>
        </w:rPr>
        <w:t xml:space="preserve"> Tours. Au printemps nous nous sommes divertis en dansant en ligne et en dégustant un repas typique de la «</w:t>
      </w:r>
      <w:r>
        <w:rPr>
          <w:rFonts w:ascii="Arial" w:hAnsi="Arial" w:cs="Arial"/>
          <w:lang w:val="fr-CA"/>
        </w:rPr>
        <w:t> </w:t>
      </w:r>
      <w:r w:rsidRPr="000B6CCD">
        <w:rPr>
          <w:rFonts w:ascii="Arial" w:hAnsi="Arial" w:cs="Arial"/>
          <w:lang w:val="fr-CA"/>
        </w:rPr>
        <w:t>Cabane à sucre</w:t>
      </w:r>
      <w:r>
        <w:rPr>
          <w:rFonts w:ascii="Arial" w:hAnsi="Arial" w:cs="Arial"/>
          <w:lang w:val="fr-CA"/>
        </w:rPr>
        <w:t> </w:t>
      </w:r>
      <w:r w:rsidRPr="000B6CCD">
        <w:rPr>
          <w:rFonts w:ascii="Arial" w:hAnsi="Arial" w:cs="Arial"/>
          <w:lang w:val="fr-CA"/>
        </w:rPr>
        <w:t xml:space="preserve">». Puis en avril, nous avons pu assister à une conférence intéressante du Dr. Dolly </w:t>
      </w:r>
      <w:proofErr w:type="spellStart"/>
      <w:r w:rsidRPr="000B6CCD">
        <w:rPr>
          <w:rFonts w:ascii="Arial" w:hAnsi="Arial" w:cs="Arial"/>
          <w:lang w:val="fr-CA"/>
        </w:rPr>
        <w:t>Dastoor</w:t>
      </w:r>
      <w:proofErr w:type="spellEnd"/>
      <w:r w:rsidRPr="000B6CCD">
        <w:rPr>
          <w:rFonts w:ascii="Arial" w:hAnsi="Arial" w:cs="Arial"/>
          <w:lang w:val="fr-CA"/>
        </w:rPr>
        <w:t xml:space="preserve"> sur les «</w:t>
      </w:r>
      <w:r>
        <w:rPr>
          <w:rFonts w:ascii="Arial" w:hAnsi="Arial" w:cs="Arial"/>
          <w:lang w:val="fr-CA"/>
        </w:rPr>
        <w:t> </w:t>
      </w:r>
      <w:proofErr w:type="spellStart"/>
      <w:r>
        <w:rPr>
          <w:rFonts w:ascii="Arial" w:hAnsi="Arial" w:cs="Arial"/>
          <w:lang w:val="fr-CA"/>
        </w:rPr>
        <w:t>S</w:t>
      </w:r>
      <w:r w:rsidRPr="000B6CCD">
        <w:rPr>
          <w:rFonts w:ascii="Arial" w:hAnsi="Arial" w:cs="Arial"/>
          <w:lang w:val="fr-CA"/>
        </w:rPr>
        <w:t>trategies</w:t>
      </w:r>
      <w:proofErr w:type="spellEnd"/>
      <w:r w:rsidRPr="000B6CCD">
        <w:rPr>
          <w:rFonts w:ascii="Arial" w:hAnsi="Arial" w:cs="Arial"/>
          <w:lang w:val="fr-CA"/>
        </w:rPr>
        <w:t xml:space="preserve"> for </w:t>
      </w:r>
      <w:proofErr w:type="spellStart"/>
      <w:r w:rsidRPr="000B6CCD">
        <w:rPr>
          <w:rFonts w:ascii="Arial" w:hAnsi="Arial" w:cs="Arial"/>
          <w:lang w:val="fr-CA"/>
        </w:rPr>
        <w:t>Healthy</w:t>
      </w:r>
      <w:proofErr w:type="spellEnd"/>
      <w:r w:rsidRPr="000B6CCD">
        <w:rPr>
          <w:rFonts w:ascii="Arial" w:hAnsi="Arial" w:cs="Arial"/>
          <w:lang w:val="fr-CA"/>
        </w:rPr>
        <w:t xml:space="preserve"> </w:t>
      </w:r>
      <w:proofErr w:type="spellStart"/>
      <w:r w:rsidRPr="000B6CCD">
        <w:rPr>
          <w:rFonts w:ascii="Arial" w:hAnsi="Arial" w:cs="Arial"/>
          <w:lang w:val="fr-CA"/>
        </w:rPr>
        <w:t>Aging</w:t>
      </w:r>
      <w:proofErr w:type="spellEnd"/>
      <w:r w:rsidRPr="000B6CCD">
        <w:rPr>
          <w:rFonts w:ascii="Arial" w:hAnsi="Arial" w:cs="Arial"/>
          <w:lang w:val="fr-CA"/>
        </w:rPr>
        <w:t>: An Active Brain</w:t>
      </w:r>
      <w:r>
        <w:rPr>
          <w:rFonts w:ascii="Arial" w:hAnsi="Arial" w:cs="Arial"/>
          <w:lang w:val="fr-CA"/>
        </w:rPr>
        <w:t> »</w:t>
      </w:r>
      <w:r w:rsidRPr="000B6CCD">
        <w:rPr>
          <w:rFonts w:ascii="Arial" w:hAnsi="Arial" w:cs="Arial"/>
          <w:lang w:val="fr-CA"/>
        </w:rPr>
        <w:t xml:space="preserve">. </w:t>
      </w:r>
    </w:p>
    <w:p w:rsidR="000B6CCD" w:rsidRPr="000B6CCD" w:rsidRDefault="000B6CCD" w:rsidP="000B6CCD">
      <w:pPr>
        <w:pStyle w:val="Paragraphedeliste"/>
        <w:ind w:left="1080"/>
        <w:rPr>
          <w:rFonts w:ascii="Arial" w:hAnsi="Arial" w:cs="Arial"/>
          <w:lang w:val="fr-CA"/>
        </w:rPr>
      </w:pPr>
    </w:p>
    <w:p w:rsidR="000B6CCD" w:rsidRPr="000B6CCD" w:rsidRDefault="000B6CCD" w:rsidP="000B6CCD">
      <w:pPr>
        <w:pStyle w:val="Paragraphedeliste"/>
        <w:numPr>
          <w:ilvl w:val="0"/>
          <w:numId w:val="22"/>
        </w:numPr>
        <w:rPr>
          <w:rFonts w:ascii="Arial" w:hAnsi="Arial" w:cs="Arial"/>
          <w:lang w:val="fr-CA"/>
        </w:rPr>
      </w:pPr>
      <w:r w:rsidRPr="000B6CCD">
        <w:rPr>
          <w:rFonts w:ascii="Arial" w:hAnsi="Arial" w:cs="Arial"/>
          <w:b/>
          <w:lang w:val="fr-CA"/>
        </w:rPr>
        <w:t>Changements au Conseil d’administration de l’APPERQ</w:t>
      </w:r>
      <w:r>
        <w:rPr>
          <w:rFonts w:ascii="Arial" w:hAnsi="Arial" w:cs="Arial"/>
          <w:b/>
          <w:lang w:val="fr-CA"/>
        </w:rPr>
        <w:t> </w:t>
      </w:r>
      <w:r w:rsidRPr="000B6CCD">
        <w:rPr>
          <w:rFonts w:ascii="Arial" w:hAnsi="Arial" w:cs="Arial"/>
          <w:b/>
          <w:lang w:val="fr-CA"/>
        </w:rPr>
        <w:t xml:space="preserve">: </w:t>
      </w:r>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Présidente et déléguée à l’ACER-CART : Jan Langelier</w:t>
      </w:r>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Présidente sortante</w:t>
      </w:r>
      <w:r>
        <w:rPr>
          <w:rFonts w:ascii="Arial" w:hAnsi="Arial" w:cs="Arial"/>
          <w:lang w:val="fr-CA"/>
        </w:rPr>
        <w:t> :</w:t>
      </w:r>
      <w:r w:rsidRPr="000B6CCD">
        <w:rPr>
          <w:rFonts w:ascii="Arial" w:hAnsi="Arial" w:cs="Arial"/>
          <w:lang w:val="fr-CA"/>
        </w:rPr>
        <w:t xml:space="preserve"> Renate Sutherland</w:t>
      </w:r>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Vice-présidente et responsable du programme : Carol Klein</w:t>
      </w:r>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Trésorière</w:t>
      </w:r>
      <w:r>
        <w:rPr>
          <w:rFonts w:ascii="Arial" w:hAnsi="Arial" w:cs="Arial"/>
          <w:lang w:val="fr-CA"/>
        </w:rPr>
        <w:t> </w:t>
      </w:r>
      <w:r w:rsidRPr="000B6CCD">
        <w:rPr>
          <w:rFonts w:ascii="Arial" w:hAnsi="Arial" w:cs="Arial"/>
          <w:lang w:val="fr-CA"/>
        </w:rPr>
        <w:t xml:space="preserve">: Kathleen </w:t>
      </w:r>
      <w:proofErr w:type="spellStart"/>
      <w:r w:rsidRPr="000B6CCD">
        <w:rPr>
          <w:rFonts w:ascii="Arial" w:hAnsi="Arial" w:cs="Arial"/>
          <w:lang w:val="fr-CA"/>
        </w:rPr>
        <w:t>Malcius</w:t>
      </w:r>
      <w:proofErr w:type="spellEnd"/>
      <w:r w:rsidRPr="000B6CCD">
        <w:rPr>
          <w:rFonts w:ascii="Arial" w:hAnsi="Arial" w:cs="Arial"/>
          <w:lang w:val="fr-CA"/>
        </w:rPr>
        <w:t xml:space="preserve"> </w:t>
      </w:r>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Trésorière adjointe</w:t>
      </w:r>
      <w:r>
        <w:rPr>
          <w:rFonts w:ascii="Arial" w:hAnsi="Arial" w:cs="Arial"/>
          <w:lang w:val="fr-CA"/>
        </w:rPr>
        <w:t> </w:t>
      </w:r>
      <w:r w:rsidRPr="000B6CCD">
        <w:rPr>
          <w:rFonts w:ascii="Arial" w:hAnsi="Arial" w:cs="Arial"/>
          <w:lang w:val="fr-CA"/>
        </w:rPr>
        <w:t>: Diane Fry</w:t>
      </w:r>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Secrétaire</w:t>
      </w:r>
      <w:r>
        <w:rPr>
          <w:rFonts w:ascii="Arial" w:hAnsi="Arial" w:cs="Arial"/>
          <w:lang w:val="fr-CA"/>
        </w:rPr>
        <w:t> </w:t>
      </w:r>
      <w:r w:rsidRPr="000B6CCD">
        <w:rPr>
          <w:rFonts w:ascii="Arial" w:hAnsi="Arial" w:cs="Arial"/>
          <w:lang w:val="fr-CA"/>
        </w:rPr>
        <w:t>: Katherine Snow</w:t>
      </w:r>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Responsable des adhésions et des liaisons Site Web/Facebook</w:t>
      </w:r>
      <w:r>
        <w:rPr>
          <w:rFonts w:ascii="Arial" w:hAnsi="Arial" w:cs="Arial"/>
          <w:lang w:val="fr-CA"/>
        </w:rPr>
        <w:t> </w:t>
      </w:r>
      <w:r w:rsidRPr="000B6CCD">
        <w:rPr>
          <w:rFonts w:ascii="Arial" w:hAnsi="Arial" w:cs="Arial"/>
          <w:lang w:val="fr-CA"/>
        </w:rPr>
        <w:t xml:space="preserve">: Terrie </w:t>
      </w:r>
      <w:proofErr w:type="spellStart"/>
      <w:r w:rsidRPr="000B6CCD">
        <w:rPr>
          <w:rFonts w:ascii="Arial" w:hAnsi="Arial" w:cs="Arial"/>
          <w:lang w:val="fr-CA"/>
        </w:rPr>
        <w:t>Kozaczynski</w:t>
      </w:r>
      <w:proofErr w:type="spellEnd"/>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Responsable des événements : Ken Cooke</w:t>
      </w:r>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Responsable du bulletin</w:t>
      </w:r>
      <w:r>
        <w:rPr>
          <w:rFonts w:ascii="Arial" w:hAnsi="Arial" w:cs="Arial"/>
          <w:lang w:val="fr-CA"/>
        </w:rPr>
        <w:t> </w:t>
      </w:r>
      <w:r w:rsidRPr="000B6CCD">
        <w:rPr>
          <w:rFonts w:ascii="Arial" w:hAnsi="Arial" w:cs="Arial"/>
          <w:lang w:val="fr-CA"/>
        </w:rPr>
        <w:t xml:space="preserve">: </w:t>
      </w:r>
      <w:proofErr w:type="spellStart"/>
      <w:r w:rsidRPr="000B6CCD">
        <w:rPr>
          <w:rFonts w:ascii="Arial" w:hAnsi="Arial" w:cs="Arial"/>
          <w:lang w:val="fr-CA"/>
        </w:rPr>
        <w:t>Marzia</w:t>
      </w:r>
      <w:proofErr w:type="spellEnd"/>
      <w:r w:rsidRPr="000B6CCD">
        <w:rPr>
          <w:rFonts w:ascii="Arial" w:hAnsi="Arial" w:cs="Arial"/>
          <w:lang w:val="fr-CA"/>
        </w:rPr>
        <w:t xml:space="preserve"> </w:t>
      </w:r>
      <w:proofErr w:type="spellStart"/>
      <w:r w:rsidRPr="000B6CCD">
        <w:rPr>
          <w:rFonts w:ascii="Arial" w:hAnsi="Arial" w:cs="Arial"/>
          <w:lang w:val="fr-CA"/>
        </w:rPr>
        <w:t>Michielli</w:t>
      </w:r>
      <w:proofErr w:type="spellEnd"/>
    </w:p>
    <w:p w:rsidR="000B6CCD" w:rsidRPr="000B6CCD" w:rsidRDefault="000B6CCD" w:rsidP="000B6CCD">
      <w:pPr>
        <w:pStyle w:val="Paragraphedeliste"/>
        <w:ind w:left="1080"/>
        <w:rPr>
          <w:rFonts w:ascii="Arial" w:hAnsi="Arial" w:cs="Arial"/>
          <w:lang w:val="fr-CA"/>
        </w:rPr>
      </w:pPr>
      <w:r w:rsidRPr="000B6CCD">
        <w:rPr>
          <w:rFonts w:ascii="Arial" w:hAnsi="Arial" w:cs="Arial"/>
          <w:lang w:val="fr-CA"/>
        </w:rPr>
        <w:t>Autres responsables</w:t>
      </w:r>
      <w:r>
        <w:rPr>
          <w:rFonts w:ascii="Arial" w:hAnsi="Arial" w:cs="Arial"/>
          <w:lang w:val="fr-CA"/>
        </w:rPr>
        <w:t> </w:t>
      </w:r>
      <w:r w:rsidRPr="000B6CCD">
        <w:rPr>
          <w:rFonts w:ascii="Arial" w:hAnsi="Arial" w:cs="Arial"/>
          <w:lang w:val="fr-CA"/>
        </w:rPr>
        <w:t xml:space="preserve">: </w:t>
      </w:r>
      <w:proofErr w:type="spellStart"/>
      <w:r w:rsidRPr="000B6CCD">
        <w:rPr>
          <w:rFonts w:ascii="Arial" w:hAnsi="Arial" w:cs="Arial"/>
          <w:lang w:val="fr-CA"/>
        </w:rPr>
        <w:t>Erene</w:t>
      </w:r>
      <w:proofErr w:type="spellEnd"/>
      <w:r w:rsidRPr="000B6CCD">
        <w:rPr>
          <w:rFonts w:ascii="Arial" w:hAnsi="Arial" w:cs="Arial"/>
          <w:lang w:val="fr-CA"/>
        </w:rPr>
        <w:t xml:space="preserve"> Anthony, Sandra </w:t>
      </w:r>
      <w:proofErr w:type="spellStart"/>
      <w:r w:rsidRPr="000B6CCD">
        <w:rPr>
          <w:rFonts w:ascii="Arial" w:hAnsi="Arial" w:cs="Arial"/>
          <w:lang w:val="fr-CA"/>
        </w:rPr>
        <w:t>Aird</w:t>
      </w:r>
      <w:proofErr w:type="spellEnd"/>
      <w:r w:rsidRPr="000B6CCD">
        <w:rPr>
          <w:rFonts w:ascii="Arial" w:hAnsi="Arial" w:cs="Arial"/>
          <w:lang w:val="fr-CA"/>
        </w:rPr>
        <w:t xml:space="preserve">, Joan </w:t>
      </w:r>
      <w:proofErr w:type="spellStart"/>
      <w:r w:rsidRPr="000B6CCD">
        <w:rPr>
          <w:rFonts w:ascii="Arial" w:hAnsi="Arial" w:cs="Arial"/>
          <w:lang w:val="fr-CA"/>
        </w:rPr>
        <w:t>Ebbett</w:t>
      </w:r>
      <w:proofErr w:type="spellEnd"/>
      <w:r w:rsidRPr="000B6CCD">
        <w:rPr>
          <w:rFonts w:ascii="Arial" w:hAnsi="Arial" w:cs="Arial"/>
          <w:lang w:val="fr-CA"/>
        </w:rPr>
        <w:t>, Patrick Clarke, Harold Penn et Claudia Thierry</w:t>
      </w:r>
    </w:p>
    <w:p w:rsidR="000B6CCD" w:rsidRPr="000B6CCD" w:rsidRDefault="000B6CCD" w:rsidP="000B6CCD">
      <w:pPr>
        <w:pStyle w:val="Paragraphedeliste"/>
        <w:ind w:left="1080"/>
        <w:rPr>
          <w:rFonts w:ascii="Arial" w:hAnsi="Arial" w:cs="Arial"/>
          <w:lang w:val="fr-CA"/>
        </w:rPr>
      </w:pPr>
    </w:p>
    <w:p w:rsidR="000B6CCD" w:rsidRPr="000B6CCD" w:rsidRDefault="000B6CCD" w:rsidP="000B6CCD">
      <w:pPr>
        <w:pStyle w:val="Paragraphedeliste"/>
        <w:numPr>
          <w:ilvl w:val="0"/>
          <w:numId w:val="20"/>
        </w:numPr>
        <w:rPr>
          <w:rFonts w:ascii="Arial" w:hAnsi="Arial" w:cs="Arial"/>
          <w:lang w:val="fr-CA"/>
        </w:rPr>
      </w:pPr>
      <w:r w:rsidRPr="000B6CCD">
        <w:rPr>
          <w:rFonts w:ascii="Arial" w:hAnsi="Arial" w:cs="Arial"/>
          <w:b/>
          <w:lang w:val="fr-CA"/>
        </w:rPr>
        <w:t>Motions de notre association</w:t>
      </w:r>
      <w:r>
        <w:rPr>
          <w:rFonts w:ascii="Arial" w:hAnsi="Arial" w:cs="Arial"/>
          <w:b/>
          <w:lang w:val="fr-CA"/>
        </w:rPr>
        <w:t> </w:t>
      </w:r>
      <w:r w:rsidRPr="000B6CCD">
        <w:rPr>
          <w:rFonts w:ascii="Arial" w:hAnsi="Arial" w:cs="Arial"/>
          <w:b/>
          <w:lang w:val="fr-CA"/>
        </w:rPr>
        <w:t xml:space="preserve">: </w:t>
      </w:r>
      <w:r w:rsidRPr="000B6CCD">
        <w:rPr>
          <w:rFonts w:ascii="Arial" w:hAnsi="Arial" w:cs="Arial"/>
          <w:lang w:val="fr-CA"/>
        </w:rPr>
        <w:t>Aucune</w:t>
      </w:r>
    </w:p>
    <w:p w:rsidR="000B6CCD" w:rsidRPr="000B6CCD" w:rsidRDefault="000B6CCD" w:rsidP="000B6CCD">
      <w:pPr>
        <w:ind w:left="360"/>
        <w:rPr>
          <w:rFonts w:ascii="Arial" w:hAnsi="Arial" w:cs="Arial"/>
          <w:lang w:val="fr-CA"/>
        </w:rPr>
      </w:pPr>
    </w:p>
    <w:p w:rsidR="000B6CCD" w:rsidRPr="000B6CCD" w:rsidRDefault="000B6CCD" w:rsidP="000B6CCD">
      <w:pPr>
        <w:ind w:left="360"/>
        <w:rPr>
          <w:rFonts w:ascii="Arial" w:hAnsi="Arial" w:cs="Arial"/>
          <w:lang w:val="fr-CA"/>
        </w:rPr>
      </w:pPr>
    </w:p>
    <w:p w:rsidR="000B6CCD" w:rsidRPr="000B6CCD" w:rsidRDefault="000B6CCD" w:rsidP="000B6CCD">
      <w:pPr>
        <w:spacing w:after="0"/>
        <w:ind w:left="360"/>
        <w:rPr>
          <w:rFonts w:ascii="Arial" w:hAnsi="Arial" w:cs="Arial"/>
          <w:lang w:val="fr-CA"/>
        </w:rPr>
      </w:pPr>
      <w:r w:rsidRPr="000B6CCD">
        <w:rPr>
          <w:rFonts w:ascii="Arial" w:hAnsi="Arial" w:cs="Arial"/>
          <w:lang w:val="fr-CA"/>
        </w:rPr>
        <w:t>Jan Langelier</w:t>
      </w:r>
    </w:p>
    <w:p w:rsidR="000B6CCD" w:rsidRPr="000B6CCD" w:rsidRDefault="000B6CCD" w:rsidP="000B6CCD">
      <w:pPr>
        <w:spacing w:after="0"/>
        <w:ind w:left="360"/>
        <w:rPr>
          <w:rFonts w:ascii="Arial" w:hAnsi="Arial" w:cs="Arial"/>
          <w:lang w:val="fr-CA"/>
        </w:rPr>
      </w:pPr>
      <w:r w:rsidRPr="000B6CCD">
        <w:rPr>
          <w:rFonts w:ascii="Arial" w:hAnsi="Arial" w:cs="Arial"/>
          <w:lang w:val="fr-CA"/>
        </w:rPr>
        <w:t xml:space="preserve">Administratrice APPERQ </w:t>
      </w:r>
    </w:p>
    <w:p w:rsidR="00346732" w:rsidRPr="000B6CCD" w:rsidRDefault="00346732" w:rsidP="000B6CCD">
      <w:pPr>
        <w:rPr>
          <w:rFonts w:ascii="Arial" w:hAnsi="Arial" w:cs="Arial"/>
          <w:lang w:val="en-CA"/>
        </w:rPr>
      </w:pPr>
    </w:p>
    <w:sectPr w:rsidR="00346732" w:rsidRPr="000B6CCD" w:rsidSect="001C2664">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0B" w:rsidRPr="008C0FE1" w:rsidRDefault="00007A0B" w:rsidP="008C0FE1">
      <w:pPr>
        <w:spacing w:after="0" w:line="240" w:lineRule="auto"/>
      </w:pPr>
      <w:r>
        <w:separator/>
      </w:r>
    </w:p>
  </w:endnote>
  <w:endnote w:type="continuationSeparator" w:id="0">
    <w:p w:rsidR="00007A0B" w:rsidRPr="008C0FE1" w:rsidRDefault="00007A0B"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Calibr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CD" w:rsidRDefault="000B6C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0B6CCD">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8921CD" w:rsidRPr="008921CD">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A7EAA">
      <w:rPr>
        <w:rFonts w:ascii="Arial" w:hAnsi="Arial" w:cs="Arial"/>
        <w:sz w:val="20"/>
        <w:szCs w:val="20"/>
        <w:lang w:val="fr-CA"/>
      </w:rPr>
      <w:t xml:space="preserve">  </w:t>
    </w:r>
    <w:r w:rsidRPr="00806298">
      <w:rPr>
        <w:rFonts w:ascii="Arial" w:hAnsi="Arial" w:cs="Arial"/>
        <w:sz w:val="20"/>
        <w:szCs w:val="20"/>
        <w:lang w:val="fr-CA"/>
      </w:rPr>
      <w:t xml:space="preserve">   </w:t>
    </w:r>
    <w:r w:rsidR="00B925F2">
      <w:rPr>
        <w:rFonts w:ascii="Arial" w:hAnsi="Arial" w:cs="Arial"/>
        <w:sz w:val="20"/>
        <w:szCs w:val="20"/>
        <w:lang w:val="fr-CA"/>
      </w:rPr>
      <w:t xml:space="preserve">          </w:t>
    </w:r>
    <w:r w:rsidR="005A7EAA">
      <w:rPr>
        <w:rFonts w:ascii="Arial" w:hAnsi="Arial" w:cs="Arial"/>
        <w:sz w:val="20"/>
        <w:szCs w:val="20"/>
        <w:lang w:val="fr-CA"/>
      </w:rPr>
      <w:t xml:space="preserve">    AGM17</w:t>
    </w:r>
    <w:r w:rsidR="0018586A">
      <w:rPr>
        <w:rFonts w:ascii="Arial" w:hAnsi="Arial" w:cs="Arial"/>
        <w:sz w:val="20"/>
        <w:szCs w:val="20"/>
        <w:lang w:val="fr-CA"/>
      </w:rPr>
      <w:t>-T9-006</w:t>
    </w:r>
    <w:r w:rsidR="000B6CCD">
      <w:rPr>
        <w:rFonts w:ascii="Arial" w:hAnsi="Arial" w:cs="Arial"/>
        <w:sz w:val="20"/>
        <w:szCs w:val="20"/>
        <w:lang w:val="fr-CA"/>
      </w:rPr>
      <w:t xml:space="preserve"> </w:t>
    </w:r>
    <w:proofErr w:type="spellStart"/>
    <w:r w:rsidR="000B6CC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CD" w:rsidRDefault="000B6C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0B" w:rsidRPr="008C0FE1" w:rsidRDefault="00007A0B" w:rsidP="008C0FE1">
      <w:pPr>
        <w:spacing w:after="0" w:line="240" w:lineRule="auto"/>
      </w:pPr>
      <w:r>
        <w:separator/>
      </w:r>
    </w:p>
  </w:footnote>
  <w:footnote w:type="continuationSeparator" w:id="0">
    <w:p w:rsidR="00007A0B" w:rsidRPr="008C0FE1" w:rsidRDefault="00007A0B"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CD" w:rsidRDefault="000B6C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CD" w:rsidRDefault="000B6C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CD" w:rsidRDefault="000B6C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D47"/>
    <w:multiLevelType w:val="hybridMultilevel"/>
    <w:tmpl w:val="FA7AC78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F46CE"/>
    <w:multiLevelType w:val="hybridMultilevel"/>
    <w:tmpl w:val="00D427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429D"/>
    <w:multiLevelType w:val="hybridMultilevel"/>
    <w:tmpl w:val="84A8AD8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45CEE"/>
    <w:multiLevelType w:val="hybridMultilevel"/>
    <w:tmpl w:val="B1FCADB8"/>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835AF7"/>
    <w:multiLevelType w:val="hybridMultilevel"/>
    <w:tmpl w:val="1DF212A2"/>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6B67458"/>
    <w:multiLevelType w:val="hybridMultilevel"/>
    <w:tmpl w:val="43824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A33B9A"/>
    <w:multiLevelType w:val="hybridMultilevel"/>
    <w:tmpl w:val="75B045D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1EE3180C"/>
    <w:multiLevelType w:val="hybridMultilevel"/>
    <w:tmpl w:val="8EC6C05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9" w15:restartNumberingAfterBreak="0">
    <w:nsid w:val="22803805"/>
    <w:multiLevelType w:val="hybridMultilevel"/>
    <w:tmpl w:val="B1A0E21C"/>
    <w:lvl w:ilvl="0" w:tplc="04090019">
      <w:start w:val="1"/>
      <w:numFmt w:val="lowerLetter"/>
      <w:lvlText w:val="%1."/>
      <w:lvlJc w:val="left"/>
      <w:pPr>
        <w:ind w:left="720" w:hanging="360"/>
      </w:pPr>
      <w:rPr>
        <w:rFonts w:cs="Times New Roman" w:hint="default"/>
      </w:rPr>
    </w:lvl>
    <w:lvl w:ilvl="1" w:tplc="0C0C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47D59"/>
    <w:multiLevelType w:val="hybridMultilevel"/>
    <w:tmpl w:val="9CC81A28"/>
    <w:lvl w:ilvl="0" w:tplc="71E6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A6564"/>
    <w:multiLevelType w:val="hybridMultilevel"/>
    <w:tmpl w:val="272A0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540387"/>
    <w:multiLevelType w:val="hybridMultilevel"/>
    <w:tmpl w:val="DCE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3911BEA"/>
    <w:multiLevelType w:val="hybridMultilevel"/>
    <w:tmpl w:val="24BE03C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65193186"/>
    <w:multiLevelType w:val="hybridMultilevel"/>
    <w:tmpl w:val="9CAC23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66C1265"/>
    <w:multiLevelType w:val="hybridMultilevel"/>
    <w:tmpl w:val="61CE92B2"/>
    <w:lvl w:ilvl="0" w:tplc="01183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3848E2"/>
    <w:multiLevelType w:val="hybridMultilevel"/>
    <w:tmpl w:val="9FF621F0"/>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9" w15:restartNumberingAfterBreak="0">
    <w:nsid w:val="6E573CBD"/>
    <w:multiLevelType w:val="hybridMultilevel"/>
    <w:tmpl w:val="7812ED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7C482EFC"/>
    <w:multiLevelType w:val="hybridMultilevel"/>
    <w:tmpl w:val="7AB2A0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14"/>
  </w:num>
  <w:num w:numId="5">
    <w:abstractNumId w:val="20"/>
  </w:num>
  <w:num w:numId="6">
    <w:abstractNumId w:val="5"/>
  </w:num>
  <w:num w:numId="7">
    <w:abstractNumId w:val="15"/>
  </w:num>
  <w:num w:numId="8">
    <w:abstractNumId w:val="8"/>
  </w:num>
  <w:num w:numId="9">
    <w:abstractNumId w:val="12"/>
  </w:num>
  <w:num w:numId="10">
    <w:abstractNumId w:val="3"/>
  </w:num>
  <w:num w:numId="11">
    <w:abstractNumId w:val="6"/>
  </w:num>
  <w:num w:numId="12">
    <w:abstractNumId w:val="21"/>
  </w:num>
  <w:num w:numId="13">
    <w:abstractNumId w:val="19"/>
  </w:num>
  <w:num w:numId="14">
    <w:abstractNumId w:val="4"/>
  </w:num>
  <w:num w:numId="15">
    <w:abstractNumId w:val="0"/>
  </w:num>
  <w:num w:numId="16">
    <w:abstractNumId w:val="2"/>
  </w:num>
  <w:num w:numId="17">
    <w:abstractNumId w:val="18"/>
  </w:num>
  <w:num w:numId="18">
    <w:abstractNumId w:val="7"/>
  </w:num>
  <w:num w:numId="19">
    <w:abstractNumId w:val="9"/>
  </w:num>
  <w:num w:numId="20">
    <w:abstractNumId w:val="13"/>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07A0B"/>
    <w:rsid w:val="0002049C"/>
    <w:rsid w:val="000539AC"/>
    <w:rsid w:val="00067D9D"/>
    <w:rsid w:val="000A7FA2"/>
    <w:rsid w:val="000B6CCD"/>
    <w:rsid w:val="000C042F"/>
    <w:rsid w:val="000D7790"/>
    <w:rsid w:val="000E6043"/>
    <w:rsid w:val="000F4B42"/>
    <w:rsid w:val="001018A3"/>
    <w:rsid w:val="00113BEA"/>
    <w:rsid w:val="0014536E"/>
    <w:rsid w:val="00161219"/>
    <w:rsid w:val="00174182"/>
    <w:rsid w:val="0018586A"/>
    <w:rsid w:val="001A12A7"/>
    <w:rsid w:val="001C2664"/>
    <w:rsid w:val="001F2A63"/>
    <w:rsid w:val="00230A5E"/>
    <w:rsid w:val="002565D2"/>
    <w:rsid w:val="002746F5"/>
    <w:rsid w:val="00282622"/>
    <w:rsid w:val="002A3E7F"/>
    <w:rsid w:val="002B16AB"/>
    <w:rsid w:val="00346732"/>
    <w:rsid w:val="00372F03"/>
    <w:rsid w:val="003A1A15"/>
    <w:rsid w:val="003D0A40"/>
    <w:rsid w:val="003D6AA5"/>
    <w:rsid w:val="003E0CA4"/>
    <w:rsid w:val="003E3871"/>
    <w:rsid w:val="003E7747"/>
    <w:rsid w:val="00400D03"/>
    <w:rsid w:val="00404D80"/>
    <w:rsid w:val="00462BAA"/>
    <w:rsid w:val="0047318A"/>
    <w:rsid w:val="00474B06"/>
    <w:rsid w:val="004817C1"/>
    <w:rsid w:val="004947B3"/>
    <w:rsid w:val="004A672F"/>
    <w:rsid w:val="004F0838"/>
    <w:rsid w:val="004F5552"/>
    <w:rsid w:val="00501FCB"/>
    <w:rsid w:val="005241E4"/>
    <w:rsid w:val="00537FD2"/>
    <w:rsid w:val="005960D1"/>
    <w:rsid w:val="00597F91"/>
    <w:rsid w:val="005A7EAA"/>
    <w:rsid w:val="005D4712"/>
    <w:rsid w:val="005E7F05"/>
    <w:rsid w:val="006078ED"/>
    <w:rsid w:val="00622C65"/>
    <w:rsid w:val="00671A0B"/>
    <w:rsid w:val="00683200"/>
    <w:rsid w:val="006F202E"/>
    <w:rsid w:val="007345A8"/>
    <w:rsid w:val="00744B3B"/>
    <w:rsid w:val="00766F7B"/>
    <w:rsid w:val="00775813"/>
    <w:rsid w:val="0079518D"/>
    <w:rsid w:val="007A52DA"/>
    <w:rsid w:val="007B10F1"/>
    <w:rsid w:val="007D12D5"/>
    <w:rsid w:val="007E1196"/>
    <w:rsid w:val="007F2E04"/>
    <w:rsid w:val="007F4264"/>
    <w:rsid w:val="00806298"/>
    <w:rsid w:val="00823804"/>
    <w:rsid w:val="008344DF"/>
    <w:rsid w:val="00845224"/>
    <w:rsid w:val="0086336C"/>
    <w:rsid w:val="00864CE8"/>
    <w:rsid w:val="00876745"/>
    <w:rsid w:val="008921CD"/>
    <w:rsid w:val="00894FCC"/>
    <w:rsid w:val="008A46EC"/>
    <w:rsid w:val="008A5FC3"/>
    <w:rsid w:val="008C0FE1"/>
    <w:rsid w:val="008C314D"/>
    <w:rsid w:val="008C773D"/>
    <w:rsid w:val="00903CF4"/>
    <w:rsid w:val="009232D5"/>
    <w:rsid w:val="00932569"/>
    <w:rsid w:val="00965615"/>
    <w:rsid w:val="00970695"/>
    <w:rsid w:val="00970D08"/>
    <w:rsid w:val="00986E8B"/>
    <w:rsid w:val="0099159B"/>
    <w:rsid w:val="0099685B"/>
    <w:rsid w:val="00A01500"/>
    <w:rsid w:val="00A118B7"/>
    <w:rsid w:val="00A93887"/>
    <w:rsid w:val="00AE6A40"/>
    <w:rsid w:val="00B0366D"/>
    <w:rsid w:val="00B120CC"/>
    <w:rsid w:val="00B40C9F"/>
    <w:rsid w:val="00B423A8"/>
    <w:rsid w:val="00B51261"/>
    <w:rsid w:val="00B86073"/>
    <w:rsid w:val="00B925F2"/>
    <w:rsid w:val="00BB0CC6"/>
    <w:rsid w:val="00BD6000"/>
    <w:rsid w:val="00BE2506"/>
    <w:rsid w:val="00C366F2"/>
    <w:rsid w:val="00C40C16"/>
    <w:rsid w:val="00C64ED9"/>
    <w:rsid w:val="00CB5D22"/>
    <w:rsid w:val="00CD77B0"/>
    <w:rsid w:val="00CF0E6A"/>
    <w:rsid w:val="00D02649"/>
    <w:rsid w:val="00D16B81"/>
    <w:rsid w:val="00D32909"/>
    <w:rsid w:val="00D35331"/>
    <w:rsid w:val="00D35FA5"/>
    <w:rsid w:val="00D510D3"/>
    <w:rsid w:val="00D511EB"/>
    <w:rsid w:val="00D64A21"/>
    <w:rsid w:val="00D64DEA"/>
    <w:rsid w:val="00D65C6D"/>
    <w:rsid w:val="00D9615B"/>
    <w:rsid w:val="00DA19D3"/>
    <w:rsid w:val="00DD5BB4"/>
    <w:rsid w:val="00DE0647"/>
    <w:rsid w:val="00E3185C"/>
    <w:rsid w:val="00E42849"/>
    <w:rsid w:val="00E543E6"/>
    <w:rsid w:val="00E64FF0"/>
    <w:rsid w:val="00E72B40"/>
    <w:rsid w:val="00EB30C5"/>
    <w:rsid w:val="00ED1555"/>
    <w:rsid w:val="00EE69AF"/>
    <w:rsid w:val="00F45A6C"/>
    <w:rsid w:val="00F56103"/>
    <w:rsid w:val="00F64F31"/>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001064"/>
  <w15:docId w15:val="{C62516CE-2C78-4C41-8E22-721FC43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Sansinterligne1">
    <w:name w:val="Sans interligne1"/>
    <w:link w:val="NoSpacingChar"/>
    <w:qFormat/>
    <w:rsid w:val="00F64F31"/>
    <w:rPr>
      <w:sz w:val="24"/>
      <w:szCs w:val="24"/>
      <w:lang w:eastAsia="ja-JP"/>
    </w:rPr>
  </w:style>
  <w:style w:type="character" w:customStyle="1" w:styleId="NoSpacingChar">
    <w:name w:val="No Spacing Char"/>
    <w:basedOn w:val="Policepardfaut"/>
    <w:link w:val="Sansinterligne1"/>
    <w:rsid w:val="00F64F31"/>
    <w:rPr>
      <w:sz w:val="24"/>
      <w:szCs w:val="24"/>
      <w:lang w:eastAsia="ja-JP"/>
    </w:rPr>
  </w:style>
  <w:style w:type="paragraph" w:customStyle="1" w:styleId="Grillemoyenne21">
    <w:name w:val="Grille moyenne 21"/>
    <w:link w:val="Grillemoyenne2Car"/>
    <w:qFormat/>
    <w:rsid w:val="00D32909"/>
    <w:rPr>
      <w:sz w:val="24"/>
      <w:szCs w:val="24"/>
      <w:lang w:eastAsia="ja-JP"/>
    </w:rPr>
  </w:style>
  <w:style w:type="character" w:customStyle="1" w:styleId="Grillemoyenne2Car">
    <w:name w:val="Grille moyenne 2 Car"/>
    <w:link w:val="Grillemoyenne21"/>
    <w:rsid w:val="00D32909"/>
    <w:rPr>
      <w:sz w:val="24"/>
      <w:szCs w:val="24"/>
      <w:lang w:eastAsia="ja-JP"/>
    </w:rPr>
  </w:style>
  <w:style w:type="paragraph" w:styleId="Paragraphedeliste">
    <w:name w:val="List Paragraph"/>
    <w:basedOn w:val="Normal"/>
    <w:uiPriority w:val="34"/>
    <w:qFormat/>
    <w:rsid w:val="00346732"/>
    <w:pPr>
      <w:spacing w:after="0" w:line="240" w:lineRule="auto"/>
      <w:ind w:left="720"/>
      <w:contextualSpacing/>
    </w:pPr>
    <w:rPr>
      <w:rFonts w:ascii="Cambria" w:eastAsia="MS Minngs"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qparse-apperq.org/images/logo.gi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2F79-667A-4D80-8DBD-162E5EBF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3960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4670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3</cp:revision>
  <cp:lastPrinted>2013-04-22T13:44:00Z</cp:lastPrinted>
  <dcterms:created xsi:type="dcterms:W3CDTF">2017-04-28T13:31:00Z</dcterms:created>
  <dcterms:modified xsi:type="dcterms:W3CDTF">2017-04-28T13:42:00Z</dcterms:modified>
</cp:coreProperties>
</file>