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25D" w:rsidRDefault="00060413" w:rsidP="007B625D">
      <w:pPr>
        <w:pStyle w:val="Sansinterligne"/>
        <w:jc w:val="center"/>
        <w:rPr>
          <w:rFonts w:ascii="Arial" w:eastAsia="Arial" w:hAnsi="Arial" w:cs="Arial"/>
          <w:b/>
          <w:color w:val="0000FF"/>
          <w:sz w:val="28"/>
          <w:szCs w:val="28"/>
          <w:lang w:val="fr-CA"/>
        </w:rPr>
      </w:pPr>
      <w:r>
        <w:rPr>
          <w:rFonts w:ascii="Arial" w:eastAsia="Arial" w:hAnsi="Arial" w:cs="Arial"/>
          <w:b/>
          <w:noProof/>
          <w:color w:val="0000FF"/>
          <w:sz w:val="28"/>
          <w:szCs w:val="28"/>
          <w:lang w:val="fr-CA" w:eastAsia="fr-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pt;margin-top:-6.35pt;width:77pt;height:1in;z-index:-251658752;mso-position-horizontal-relative:text;mso-position-vertical-relative:text">
            <v:imagedata r:id="rId8" o:title="" cropbottom="7138f" cropleft="834f" cropright="53020f"/>
          </v:shape>
          <o:OLEObject Type="Embed" ProgID="CorelDRAW.Graphic.10" ShapeID="_x0000_s1026" DrawAspect="Content" ObjectID="_1554038601" r:id="rId9"/>
        </w:object>
      </w:r>
      <w:r w:rsidR="007B625D">
        <w:rPr>
          <w:rFonts w:ascii="Arial" w:eastAsia="Arial" w:hAnsi="Arial" w:cs="Arial"/>
          <w:b/>
          <w:color w:val="0000FF"/>
          <w:sz w:val="28"/>
          <w:szCs w:val="28"/>
          <w:lang w:val="fr-CA"/>
        </w:rPr>
        <w:t xml:space="preserve">           </w:t>
      </w:r>
      <w:r w:rsidR="007B625D" w:rsidRPr="007B625D">
        <w:rPr>
          <w:rFonts w:ascii="Arial" w:eastAsia="Arial" w:hAnsi="Arial" w:cs="Arial"/>
          <w:b/>
          <w:color w:val="0000FF"/>
          <w:sz w:val="28"/>
          <w:szCs w:val="28"/>
          <w:lang w:val="fr-CA"/>
        </w:rPr>
        <w:t>SOCIÉTÉ DES ENSEIGNANTES ET ENSEIGNANTS</w:t>
      </w:r>
    </w:p>
    <w:p w:rsidR="007B625D" w:rsidRPr="007B625D" w:rsidRDefault="007B625D" w:rsidP="007B625D">
      <w:pPr>
        <w:pStyle w:val="Sansinterligne"/>
        <w:jc w:val="center"/>
        <w:rPr>
          <w:rFonts w:ascii="Arial" w:eastAsia="Arial" w:hAnsi="Arial" w:cs="Arial"/>
          <w:b/>
          <w:color w:val="0000FF"/>
          <w:sz w:val="28"/>
          <w:szCs w:val="28"/>
          <w:lang w:val="fr-CA"/>
        </w:rPr>
      </w:pPr>
      <w:r>
        <w:rPr>
          <w:rFonts w:ascii="Arial" w:eastAsia="Arial" w:hAnsi="Arial" w:cs="Arial"/>
          <w:b/>
          <w:color w:val="0000FF"/>
          <w:sz w:val="28"/>
          <w:szCs w:val="28"/>
          <w:lang w:val="fr-CA"/>
        </w:rPr>
        <w:t xml:space="preserve"> </w:t>
      </w:r>
      <w:r w:rsidRPr="007B625D">
        <w:rPr>
          <w:rFonts w:ascii="Arial" w:eastAsia="Arial" w:hAnsi="Arial" w:cs="Arial"/>
          <w:b/>
          <w:color w:val="0000FF"/>
          <w:sz w:val="28"/>
          <w:szCs w:val="28"/>
          <w:lang w:val="fr-CA"/>
        </w:rPr>
        <w:t xml:space="preserve"> </w:t>
      </w:r>
      <w:r>
        <w:rPr>
          <w:rFonts w:ascii="Arial" w:eastAsia="Arial" w:hAnsi="Arial" w:cs="Arial"/>
          <w:b/>
          <w:color w:val="0000FF"/>
          <w:sz w:val="28"/>
          <w:szCs w:val="28"/>
          <w:lang w:val="fr-CA"/>
        </w:rPr>
        <w:t xml:space="preserve">    </w:t>
      </w:r>
      <w:r w:rsidRPr="007B625D">
        <w:rPr>
          <w:rFonts w:ascii="Arial" w:eastAsia="Arial" w:hAnsi="Arial" w:cs="Arial"/>
          <w:b/>
          <w:color w:val="0000FF"/>
          <w:sz w:val="28"/>
          <w:szCs w:val="28"/>
          <w:lang w:val="fr-CA"/>
        </w:rPr>
        <w:t>RETRAITÉS FRANCOPHONES</w:t>
      </w:r>
    </w:p>
    <w:p w:rsidR="00A01500" w:rsidRDefault="007B625D" w:rsidP="007B625D">
      <w:pPr>
        <w:pStyle w:val="Sansinterligne"/>
        <w:jc w:val="center"/>
        <w:rPr>
          <w:rFonts w:ascii="Arial" w:eastAsia="Arial" w:hAnsi="Arial" w:cs="Arial"/>
          <w:b/>
          <w:color w:val="0000FF"/>
          <w:sz w:val="28"/>
          <w:szCs w:val="28"/>
          <w:lang w:val="fr-CA"/>
        </w:rPr>
      </w:pPr>
      <w:r>
        <w:rPr>
          <w:rFonts w:ascii="Arial" w:eastAsia="Arial" w:hAnsi="Arial" w:cs="Arial"/>
          <w:b/>
          <w:color w:val="0000FF"/>
          <w:sz w:val="28"/>
          <w:szCs w:val="28"/>
          <w:lang w:val="fr-CA"/>
        </w:rPr>
        <w:t xml:space="preserve">      </w:t>
      </w:r>
      <w:r w:rsidRPr="007B625D">
        <w:rPr>
          <w:rFonts w:ascii="Arial" w:eastAsia="Arial" w:hAnsi="Arial" w:cs="Arial"/>
          <w:b/>
          <w:color w:val="0000FF"/>
          <w:sz w:val="28"/>
          <w:szCs w:val="28"/>
          <w:lang w:val="fr-CA"/>
        </w:rPr>
        <w:t>DU NOUVEAU-BRUNSWICK</w:t>
      </w:r>
    </w:p>
    <w:p w:rsidR="00523D82" w:rsidRDefault="00523D82" w:rsidP="007B625D">
      <w:pPr>
        <w:pStyle w:val="Sansinterligne"/>
        <w:jc w:val="center"/>
        <w:rPr>
          <w:rFonts w:ascii="Arial" w:eastAsia="Arial" w:hAnsi="Arial" w:cs="Arial"/>
          <w:b/>
          <w:color w:val="0000FF"/>
          <w:sz w:val="28"/>
          <w:szCs w:val="28"/>
          <w:lang w:val="fr-CA"/>
        </w:rPr>
      </w:pPr>
    </w:p>
    <w:p w:rsidR="009F6331" w:rsidRPr="00523D82" w:rsidRDefault="00060413" w:rsidP="007B625D">
      <w:pPr>
        <w:pStyle w:val="Sansinterligne"/>
        <w:jc w:val="center"/>
        <w:rPr>
          <w:rFonts w:ascii="Arial" w:hAnsi="Arial" w:cs="Arial"/>
          <w:b/>
          <w:lang w:val="fr-CA"/>
        </w:rPr>
      </w:pPr>
      <w:r>
        <w:rPr>
          <w:rFonts w:ascii="Arial" w:hAnsi="Arial" w:cs="Arial"/>
          <w:b/>
          <w:lang w:val="fr-CA"/>
        </w:rPr>
        <w:t>Rapport du M</w:t>
      </w:r>
      <w:r w:rsidR="005759B6">
        <w:rPr>
          <w:rFonts w:ascii="Arial" w:hAnsi="Arial" w:cs="Arial"/>
          <w:b/>
          <w:lang w:val="fr-CA"/>
        </w:rPr>
        <w:t>embre à l’AGA</w:t>
      </w:r>
      <w:r>
        <w:rPr>
          <w:rFonts w:ascii="Arial" w:hAnsi="Arial" w:cs="Arial"/>
          <w:b/>
          <w:lang w:val="fr-CA"/>
        </w:rPr>
        <w:t> </w:t>
      </w:r>
      <w:r w:rsidR="005759B6">
        <w:rPr>
          <w:rFonts w:ascii="Arial" w:hAnsi="Arial" w:cs="Arial"/>
          <w:b/>
          <w:lang w:val="fr-CA"/>
        </w:rPr>
        <w:t>2017</w:t>
      </w:r>
    </w:p>
    <w:p w:rsidR="00D219EA" w:rsidRDefault="007B625D" w:rsidP="00D219EA">
      <w:pPr>
        <w:pStyle w:val="Sansinterligne"/>
        <w:jc w:val="center"/>
        <w:rPr>
          <w:rFonts w:ascii="Arial Black" w:hAnsi="Arial Black" w:cs="Arial"/>
          <w:b/>
          <w:lang w:val="fr-CA"/>
        </w:rPr>
      </w:pPr>
      <w:r>
        <w:rPr>
          <w:rFonts w:ascii="Arial Black" w:hAnsi="Arial Black" w:cs="Arial"/>
          <w:b/>
          <w:lang w:val="fr-CA"/>
        </w:rPr>
        <w:t xml:space="preserve">      </w:t>
      </w:r>
    </w:p>
    <w:p w:rsidR="00D219EA" w:rsidRPr="00D219EA" w:rsidRDefault="00D219EA" w:rsidP="00D219EA">
      <w:pPr>
        <w:pStyle w:val="Paragraphedeliste"/>
        <w:numPr>
          <w:ilvl w:val="0"/>
          <w:numId w:val="37"/>
        </w:numPr>
        <w:rPr>
          <w:rFonts w:ascii="Arial" w:eastAsia="MS Mincho" w:hAnsi="Arial" w:cs="Arial"/>
          <w:b/>
          <w:szCs w:val="24"/>
          <w:lang w:val="fr-CA"/>
        </w:rPr>
      </w:pPr>
      <w:r w:rsidRPr="00D219EA">
        <w:rPr>
          <w:rFonts w:ascii="Arial" w:hAnsi="Arial" w:cs="Arial"/>
          <w:b/>
          <w:szCs w:val="24"/>
          <w:lang w:val="fr-CA"/>
        </w:rPr>
        <w:t>Les inquiétudes majeures de votre association</w:t>
      </w:r>
    </w:p>
    <w:p w:rsidR="00D219EA" w:rsidRPr="00D219EA" w:rsidRDefault="00D219EA" w:rsidP="00D219EA">
      <w:pPr>
        <w:pStyle w:val="Sansinterligne"/>
        <w:ind w:left="720"/>
        <w:rPr>
          <w:rFonts w:ascii="Arial" w:eastAsia="Times New Roman" w:hAnsi="Arial" w:cs="Arial"/>
          <w:sz w:val="23"/>
          <w:szCs w:val="23"/>
          <w:lang w:val="fr-CA"/>
        </w:rPr>
      </w:pPr>
    </w:p>
    <w:p w:rsidR="00D219EA" w:rsidRPr="00D219EA" w:rsidRDefault="00D219EA" w:rsidP="00D219EA">
      <w:pPr>
        <w:pStyle w:val="Sansinterligne"/>
        <w:numPr>
          <w:ilvl w:val="0"/>
          <w:numId w:val="31"/>
        </w:numPr>
        <w:ind w:left="1080"/>
        <w:rPr>
          <w:rFonts w:ascii="Arial" w:eastAsia="Times New Roman" w:hAnsi="Arial" w:cs="Arial"/>
          <w:b/>
          <w:sz w:val="23"/>
          <w:szCs w:val="23"/>
          <w:lang w:val="fr-CA"/>
        </w:rPr>
      </w:pPr>
      <w:r w:rsidRPr="00D219EA">
        <w:rPr>
          <w:rFonts w:ascii="Arial" w:eastAsia="Times New Roman" w:hAnsi="Arial" w:cs="Arial"/>
          <w:b/>
          <w:sz w:val="23"/>
          <w:szCs w:val="23"/>
          <w:lang w:val="fr-CA"/>
        </w:rPr>
        <w:t>Dans le domaine du fédéral</w:t>
      </w:r>
    </w:p>
    <w:p w:rsidR="005759B6" w:rsidRDefault="005759B6" w:rsidP="005759B6">
      <w:pPr>
        <w:pStyle w:val="Paragraphedeliste"/>
        <w:widowControl w:val="0"/>
        <w:ind w:left="1440"/>
        <w:rPr>
          <w:rFonts w:ascii="Arial" w:hAnsi="Arial" w:cs="Arial"/>
          <w:sz w:val="23"/>
          <w:szCs w:val="23"/>
          <w:lang w:val="fr-CA"/>
        </w:rPr>
      </w:pPr>
      <w:r>
        <w:rPr>
          <w:rFonts w:ascii="Arial" w:hAnsi="Arial" w:cs="Arial"/>
          <w:sz w:val="23"/>
          <w:szCs w:val="23"/>
          <w:lang w:val="fr-CA"/>
        </w:rPr>
        <w:t xml:space="preserve">Nous sommes toujours </w:t>
      </w:r>
      <w:r w:rsidR="00060413">
        <w:rPr>
          <w:rFonts w:ascii="Arial" w:hAnsi="Arial" w:cs="Arial"/>
          <w:sz w:val="23"/>
          <w:szCs w:val="23"/>
          <w:lang w:val="fr-CA"/>
        </w:rPr>
        <w:t>à la</w:t>
      </w:r>
      <w:r>
        <w:rPr>
          <w:rFonts w:ascii="Arial" w:hAnsi="Arial" w:cs="Arial"/>
          <w:sz w:val="23"/>
          <w:szCs w:val="23"/>
          <w:lang w:val="fr-CA"/>
        </w:rPr>
        <w:t xml:space="preserve"> recherche d’une politique nationale du vieillissement. Nous considérons qu’il est urgent pour le gouvernement canadien de définir une politique globale du vieillissement, puisqu’un bon nombre de provinces canadiennes font face ou vont faire face, dans les années à venir, à cette importante problématique.</w:t>
      </w:r>
    </w:p>
    <w:p w:rsidR="005759B6" w:rsidRPr="00A45F10" w:rsidRDefault="005759B6" w:rsidP="005759B6">
      <w:pPr>
        <w:pStyle w:val="Paragraphedeliste"/>
        <w:widowControl w:val="0"/>
        <w:ind w:left="1440"/>
        <w:rPr>
          <w:rFonts w:ascii="Arial" w:hAnsi="Arial" w:cs="Arial"/>
          <w:sz w:val="23"/>
          <w:szCs w:val="23"/>
          <w:lang w:val="fr-CA"/>
        </w:rPr>
      </w:pPr>
    </w:p>
    <w:p w:rsidR="00D219EA" w:rsidRPr="00D219EA" w:rsidRDefault="00D219EA" w:rsidP="00D219EA">
      <w:pPr>
        <w:pStyle w:val="Sansinterligne"/>
        <w:numPr>
          <w:ilvl w:val="0"/>
          <w:numId w:val="31"/>
        </w:numPr>
        <w:ind w:left="1080"/>
        <w:rPr>
          <w:rFonts w:ascii="Arial" w:eastAsia="Times New Roman" w:hAnsi="Arial" w:cs="Arial"/>
          <w:b/>
          <w:sz w:val="23"/>
          <w:szCs w:val="23"/>
          <w:lang w:val="fr-CA"/>
        </w:rPr>
      </w:pPr>
      <w:r w:rsidRPr="00D219EA">
        <w:rPr>
          <w:rFonts w:ascii="Arial" w:eastAsia="Times New Roman" w:hAnsi="Arial" w:cs="Arial"/>
          <w:b/>
          <w:sz w:val="23"/>
          <w:szCs w:val="23"/>
          <w:lang w:val="fr-CA"/>
        </w:rPr>
        <w:t>Dans le domaine du provincial</w:t>
      </w:r>
    </w:p>
    <w:p w:rsidR="005759B6" w:rsidRPr="00467AF2" w:rsidRDefault="005759B6" w:rsidP="005759B6">
      <w:pPr>
        <w:pStyle w:val="Paragraphedeliste"/>
        <w:widowControl w:val="0"/>
        <w:ind w:left="1440"/>
        <w:rPr>
          <w:rFonts w:ascii="Arial" w:hAnsi="Arial" w:cs="Arial"/>
          <w:sz w:val="23"/>
          <w:szCs w:val="23"/>
          <w:lang w:val="fr-CA"/>
        </w:rPr>
      </w:pPr>
      <w:r>
        <w:rPr>
          <w:rFonts w:ascii="Arial" w:hAnsi="Arial" w:cs="Arial"/>
          <w:sz w:val="23"/>
          <w:szCs w:val="23"/>
          <w:lang w:val="fr-CA"/>
        </w:rPr>
        <w:t>Le gouvernement Gallant sera en élections à l’automne</w:t>
      </w:r>
      <w:r w:rsidR="00060413">
        <w:rPr>
          <w:rFonts w:ascii="Arial" w:hAnsi="Arial" w:cs="Arial"/>
          <w:sz w:val="23"/>
          <w:szCs w:val="23"/>
          <w:lang w:val="fr-CA"/>
        </w:rPr>
        <w:t> </w:t>
      </w:r>
      <w:r>
        <w:rPr>
          <w:rFonts w:ascii="Arial" w:hAnsi="Arial" w:cs="Arial"/>
          <w:sz w:val="23"/>
          <w:szCs w:val="23"/>
          <w:lang w:val="fr-CA"/>
        </w:rPr>
        <w:t>2018. Comme sur la scène nationale, le vieillissement de la population de notre province est une réalité plus importante que dans presque tout le reste du Canada. Notre population vieillit et plusieurs de nos jeunes quittent la province. Nous entretenons des relations positives entre notre organisme et le gouvernement. Nous aurons eu une rencontre avec la ministre responsable des aînés et plusieurs sujets traitant des besoins de ces personnes auront été discutés.</w:t>
      </w:r>
    </w:p>
    <w:p w:rsidR="00D219EA" w:rsidRPr="00D219EA" w:rsidRDefault="00D219EA" w:rsidP="00D219EA">
      <w:pPr>
        <w:pStyle w:val="Sansinterligne"/>
        <w:ind w:left="720"/>
        <w:rPr>
          <w:rFonts w:ascii="Arial" w:eastAsia="Times New Roman" w:hAnsi="Arial" w:cs="Arial"/>
          <w:sz w:val="23"/>
          <w:szCs w:val="23"/>
          <w:lang w:val="fr-CA"/>
        </w:rPr>
      </w:pPr>
    </w:p>
    <w:p w:rsidR="00D219EA" w:rsidRPr="00D219EA" w:rsidRDefault="00D219EA" w:rsidP="00D219EA">
      <w:pPr>
        <w:pStyle w:val="Sansinterligne"/>
        <w:numPr>
          <w:ilvl w:val="0"/>
          <w:numId w:val="37"/>
        </w:numPr>
        <w:rPr>
          <w:rFonts w:ascii="Arial" w:eastAsia="Times New Roman" w:hAnsi="Arial" w:cs="Arial"/>
          <w:b/>
          <w:sz w:val="23"/>
          <w:szCs w:val="23"/>
          <w:lang w:val="fr-CA"/>
        </w:rPr>
      </w:pPr>
      <w:r w:rsidRPr="00D219EA">
        <w:rPr>
          <w:rFonts w:ascii="Arial" w:eastAsia="Times New Roman" w:hAnsi="Arial" w:cs="Arial"/>
          <w:b/>
          <w:sz w:val="23"/>
          <w:szCs w:val="23"/>
          <w:lang w:val="fr-CA"/>
        </w:rPr>
        <w:t>Les principales activités de votre association depuis le dernier AGA</w:t>
      </w:r>
      <w:r w:rsidR="00060413">
        <w:rPr>
          <w:rFonts w:ascii="Arial" w:eastAsia="Times New Roman" w:hAnsi="Arial" w:cs="Arial"/>
          <w:b/>
          <w:sz w:val="23"/>
          <w:szCs w:val="23"/>
          <w:lang w:val="fr-CA"/>
        </w:rPr>
        <w:t> </w:t>
      </w:r>
      <w:r w:rsidRPr="00D219EA">
        <w:rPr>
          <w:rFonts w:ascii="Arial" w:eastAsia="Times New Roman" w:hAnsi="Arial" w:cs="Arial"/>
          <w:b/>
          <w:sz w:val="23"/>
          <w:szCs w:val="23"/>
          <w:lang w:val="fr-CA"/>
        </w:rPr>
        <w:t>:</w:t>
      </w:r>
    </w:p>
    <w:p w:rsidR="00D219EA" w:rsidRDefault="00D219EA" w:rsidP="00D219EA">
      <w:pPr>
        <w:pStyle w:val="Sansinterligne"/>
        <w:rPr>
          <w:rFonts w:ascii="Arial" w:eastAsia="Times New Roman" w:hAnsi="Arial" w:cs="Arial"/>
          <w:sz w:val="23"/>
          <w:szCs w:val="23"/>
          <w:lang w:val="fr-CA"/>
        </w:rPr>
      </w:pPr>
    </w:p>
    <w:p w:rsidR="005759B6" w:rsidRPr="005759B6" w:rsidRDefault="005759B6" w:rsidP="00060413">
      <w:pPr>
        <w:pStyle w:val="Paragraphedeliste"/>
        <w:widowControl w:val="0"/>
        <w:numPr>
          <w:ilvl w:val="0"/>
          <w:numId w:val="42"/>
        </w:numPr>
        <w:spacing w:line="276" w:lineRule="auto"/>
        <w:rPr>
          <w:rFonts w:ascii="Arial" w:hAnsi="Arial" w:cs="Arial"/>
          <w:sz w:val="23"/>
          <w:szCs w:val="23"/>
          <w:lang w:val="fr-CA"/>
        </w:rPr>
      </w:pPr>
      <w:r w:rsidRPr="005759B6">
        <w:rPr>
          <w:rFonts w:ascii="Arial" w:hAnsi="Arial" w:cs="Arial"/>
          <w:b/>
          <w:sz w:val="23"/>
          <w:szCs w:val="23"/>
          <w:lang w:val="fr-CA"/>
        </w:rPr>
        <w:t>Effectifs au 30 avril 2017</w:t>
      </w:r>
      <w:r w:rsidRPr="005759B6">
        <w:rPr>
          <w:rFonts w:ascii="Arial" w:hAnsi="Arial" w:cs="Arial"/>
          <w:sz w:val="23"/>
          <w:szCs w:val="23"/>
          <w:lang w:val="fr-CA"/>
        </w:rPr>
        <w:t> : Nous avons maintenant 1987 membres actifs. Notre objectif est d’atteindre 2020 membres en 2020. C’est un défi atteignable, mais nous sommes en compétition avec les décès. Comme le restant de la province, nous sommes une population vieillissante. Lors de notre réunion du conseil d’administration de mai 2016, nous avons mis de l’avant plusieurs suggestions afin d’encourager un plus grand nombre de retraités à devenir membre de la SERFNB.</w:t>
      </w:r>
    </w:p>
    <w:p w:rsidR="005759B6" w:rsidRPr="005759B6" w:rsidRDefault="005759B6" w:rsidP="00060413">
      <w:pPr>
        <w:pStyle w:val="Paragraphedeliste"/>
        <w:widowControl w:val="0"/>
        <w:numPr>
          <w:ilvl w:val="0"/>
          <w:numId w:val="42"/>
        </w:numPr>
        <w:spacing w:line="276" w:lineRule="auto"/>
        <w:rPr>
          <w:rFonts w:ascii="Arial" w:hAnsi="Arial" w:cs="Arial"/>
          <w:sz w:val="23"/>
          <w:szCs w:val="23"/>
          <w:lang w:val="fr-CA"/>
        </w:rPr>
      </w:pPr>
      <w:r w:rsidRPr="005759B6">
        <w:rPr>
          <w:rFonts w:ascii="Arial" w:hAnsi="Arial" w:cs="Arial"/>
          <w:b/>
          <w:sz w:val="23"/>
          <w:szCs w:val="23"/>
          <w:lang w:val="fr-CA"/>
        </w:rPr>
        <w:t>OREEC</w:t>
      </w:r>
      <w:r w:rsidRPr="005759B6">
        <w:rPr>
          <w:rFonts w:ascii="Arial" w:hAnsi="Arial" w:cs="Arial"/>
          <w:sz w:val="23"/>
          <w:szCs w:val="23"/>
          <w:lang w:val="fr-CA"/>
        </w:rPr>
        <w:t xml:space="preserve"> – À l’automne, nous avons participé à la rencontre bisannuelle de l’organisation des retraités de l’enseignement de l’Est canadien qui se tenait à St-John’s, T-N-L. Nous avons pu nous rendre compte que les défis auxquels font face les organisations provinciales se ressemblent d’une province à l’autre.   La prochaine rencontre devrait se tenir dans deux ans à l’Île-du-Prince-Édouard.</w:t>
      </w:r>
    </w:p>
    <w:p w:rsidR="005759B6" w:rsidRPr="005759B6" w:rsidRDefault="005759B6" w:rsidP="00060413">
      <w:pPr>
        <w:pStyle w:val="Paragraphedeliste"/>
        <w:widowControl w:val="0"/>
        <w:numPr>
          <w:ilvl w:val="0"/>
          <w:numId w:val="42"/>
        </w:numPr>
        <w:spacing w:line="276" w:lineRule="auto"/>
        <w:rPr>
          <w:rFonts w:ascii="Arial" w:hAnsi="Arial" w:cs="Arial"/>
          <w:sz w:val="23"/>
          <w:szCs w:val="23"/>
          <w:lang w:val="fr-CA"/>
        </w:rPr>
      </w:pPr>
      <w:r w:rsidRPr="005759B6">
        <w:rPr>
          <w:rFonts w:ascii="Arial" w:hAnsi="Arial" w:cs="Arial"/>
          <w:b/>
          <w:sz w:val="23"/>
          <w:szCs w:val="23"/>
          <w:lang w:val="fr-CA"/>
        </w:rPr>
        <w:t>Entre Nous</w:t>
      </w:r>
      <w:r w:rsidRPr="005759B6">
        <w:rPr>
          <w:rFonts w:ascii="Arial" w:hAnsi="Arial" w:cs="Arial"/>
          <w:sz w:val="23"/>
          <w:szCs w:val="23"/>
          <w:lang w:val="fr-CA"/>
        </w:rPr>
        <w:t> : Depuis septembre 2016, nous faisons parvenir la revue à tous nos membres dont nous avons une adresse de courriel, à moins que ces personnes nous en aient informés autrement. Toutes les personnes pour qui nous n’avons pas d’adresse de courriel continuent de recevoir la revue en format papier. Cette formule nous fait économiser plusieurs milliers de dollars annuellement.</w:t>
      </w:r>
    </w:p>
    <w:p w:rsidR="005759B6" w:rsidRPr="005759B6" w:rsidRDefault="005759B6" w:rsidP="00060413">
      <w:pPr>
        <w:pStyle w:val="Paragraphedeliste"/>
        <w:widowControl w:val="0"/>
        <w:numPr>
          <w:ilvl w:val="0"/>
          <w:numId w:val="42"/>
        </w:numPr>
        <w:spacing w:line="276" w:lineRule="auto"/>
        <w:rPr>
          <w:rFonts w:ascii="Arial" w:hAnsi="Arial" w:cs="Arial"/>
          <w:sz w:val="23"/>
          <w:szCs w:val="23"/>
          <w:lang w:val="fr-CA"/>
        </w:rPr>
      </w:pPr>
      <w:r w:rsidRPr="005759B6">
        <w:rPr>
          <w:rFonts w:ascii="Arial" w:hAnsi="Arial" w:cs="Arial"/>
          <w:b/>
          <w:sz w:val="23"/>
          <w:szCs w:val="23"/>
          <w:lang w:val="fr-CA"/>
        </w:rPr>
        <w:t>Prix de reconnaissance</w:t>
      </w:r>
      <w:r w:rsidRPr="005759B6">
        <w:rPr>
          <w:rFonts w:ascii="Arial" w:hAnsi="Arial" w:cs="Arial"/>
          <w:sz w:val="23"/>
          <w:szCs w:val="23"/>
          <w:lang w:val="fr-CA"/>
        </w:rPr>
        <w:t> : Comme par les années passées, nous continuerons d’offrir notre prix de reconnaissance à trois de nos membres qui se sont distingués par leur contribution.</w:t>
      </w:r>
    </w:p>
    <w:p w:rsidR="005759B6" w:rsidRPr="005759B6" w:rsidRDefault="005759B6" w:rsidP="00060413">
      <w:pPr>
        <w:pStyle w:val="Paragraphedeliste"/>
        <w:widowControl w:val="0"/>
        <w:numPr>
          <w:ilvl w:val="0"/>
          <w:numId w:val="42"/>
        </w:numPr>
        <w:spacing w:line="276" w:lineRule="auto"/>
        <w:rPr>
          <w:rFonts w:ascii="Arial" w:hAnsi="Arial" w:cs="Arial"/>
          <w:sz w:val="23"/>
          <w:szCs w:val="23"/>
          <w:lang w:val="fr-CA"/>
        </w:rPr>
      </w:pPr>
      <w:r w:rsidRPr="005759B6">
        <w:rPr>
          <w:rFonts w:ascii="Arial" w:hAnsi="Arial" w:cs="Arial"/>
          <w:b/>
          <w:sz w:val="23"/>
          <w:szCs w:val="23"/>
          <w:lang w:val="fr-CA"/>
        </w:rPr>
        <w:lastRenderedPageBreak/>
        <w:t xml:space="preserve">Hommage aux jubilaires : </w:t>
      </w:r>
      <w:r w:rsidRPr="005759B6">
        <w:rPr>
          <w:rFonts w:ascii="Arial" w:hAnsi="Arial" w:cs="Arial"/>
          <w:sz w:val="23"/>
          <w:szCs w:val="23"/>
          <w:lang w:val="fr-CA"/>
        </w:rPr>
        <w:t>Lors du congrès annuel, nous en profitons pour reconna</w:t>
      </w:r>
      <w:r w:rsidR="00060413">
        <w:rPr>
          <w:rFonts w:ascii="Arial" w:hAnsi="Arial" w:cs="Arial"/>
          <w:sz w:val="23"/>
          <w:szCs w:val="23"/>
          <w:lang w:val="fr-CA"/>
        </w:rPr>
        <w:t>î</w:t>
      </w:r>
      <w:r w:rsidRPr="005759B6">
        <w:rPr>
          <w:rFonts w:ascii="Arial" w:hAnsi="Arial" w:cs="Arial"/>
          <w:sz w:val="23"/>
          <w:szCs w:val="23"/>
          <w:lang w:val="fr-CA"/>
        </w:rPr>
        <w:t>tre nos jubilaires qui ont commencé leur enseignement en 1937, 1947, 1957 et 1967. Fait à remarquer, lors du congrès</w:t>
      </w:r>
      <w:r w:rsidR="00060413">
        <w:rPr>
          <w:rFonts w:ascii="Arial" w:hAnsi="Arial" w:cs="Arial"/>
          <w:sz w:val="23"/>
          <w:szCs w:val="23"/>
          <w:lang w:val="fr-CA"/>
        </w:rPr>
        <w:t> </w:t>
      </w:r>
      <w:r w:rsidRPr="005759B6">
        <w:rPr>
          <w:rFonts w:ascii="Arial" w:hAnsi="Arial" w:cs="Arial"/>
          <w:sz w:val="23"/>
          <w:szCs w:val="23"/>
          <w:lang w:val="fr-CA"/>
        </w:rPr>
        <w:t>2016, nous avons honoré Monsieur Arthur William Landry qui célébrait sa première année d’enseignement en 1936, il y a de cela 80 ans. C’est plutôt exceptionnel qu’un de nos membres aussi âgé puisse participer à cette cérémonie en pleine forme.</w:t>
      </w:r>
    </w:p>
    <w:p w:rsidR="005759B6" w:rsidRPr="005759B6" w:rsidRDefault="005759B6" w:rsidP="00060413">
      <w:pPr>
        <w:pStyle w:val="Paragraphedeliste"/>
        <w:widowControl w:val="0"/>
        <w:numPr>
          <w:ilvl w:val="0"/>
          <w:numId w:val="42"/>
        </w:numPr>
        <w:spacing w:line="276" w:lineRule="auto"/>
        <w:rPr>
          <w:rFonts w:ascii="Arial" w:hAnsi="Arial" w:cs="Arial"/>
          <w:sz w:val="23"/>
          <w:szCs w:val="23"/>
          <w:lang w:val="fr-CA"/>
        </w:rPr>
      </w:pPr>
      <w:r w:rsidRPr="005759B6">
        <w:rPr>
          <w:rFonts w:ascii="Arial" w:hAnsi="Arial" w:cs="Arial"/>
          <w:b/>
          <w:sz w:val="23"/>
          <w:szCs w:val="23"/>
          <w:lang w:val="fr-CA"/>
        </w:rPr>
        <w:t>Colloque des dirigeants</w:t>
      </w:r>
      <w:r w:rsidRPr="005759B6">
        <w:rPr>
          <w:rFonts w:ascii="Arial" w:hAnsi="Arial" w:cs="Arial"/>
          <w:sz w:val="23"/>
          <w:szCs w:val="23"/>
          <w:lang w:val="fr-CA"/>
        </w:rPr>
        <w:t> : Comme nous le faisons depuis plusieurs années, nous avons tenu notre colloque des dirigeants</w:t>
      </w:r>
      <w:r w:rsidR="00060413">
        <w:rPr>
          <w:rFonts w:ascii="Arial" w:hAnsi="Arial" w:cs="Arial"/>
          <w:sz w:val="23"/>
          <w:szCs w:val="23"/>
          <w:lang w:val="fr-CA"/>
        </w:rPr>
        <w:t> </w:t>
      </w:r>
      <w:r w:rsidRPr="005759B6">
        <w:rPr>
          <w:rFonts w:ascii="Arial" w:hAnsi="Arial" w:cs="Arial"/>
          <w:sz w:val="23"/>
          <w:szCs w:val="23"/>
          <w:lang w:val="fr-CA"/>
        </w:rPr>
        <w:t>2016, le 8 novembre dernier. Deux thèmes majeurs ont été présentés soit : la fraude chez les aînés et le programme de fidélité en collaboration avec l’Association francophone des aînés du Nouveau-Brunswick.</w:t>
      </w:r>
    </w:p>
    <w:p w:rsidR="005759B6" w:rsidRPr="005759B6" w:rsidRDefault="005759B6" w:rsidP="00060413">
      <w:pPr>
        <w:pStyle w:val="Paragraphedeliste"/>
        <w:widowControl w:val="0"/>
        <w:numPr>
          <w:ilvl w:val="0"/>
          <w:numId w:val="42"/>
        </w:numPr>
        <w:spacing w:line="276" w:lineRule="auto"/>
        <w:rPr>
          <w:rFonts w:ascii="Arial" w:hAnsi="Arial" w:cs="Arial"/>
          <w:sz w:val="23"/>
          <w:szCs w:val="23"/>
          <w:lang w:val="fr-CA"/>
        </w:rPr>
      </w:pPr>
      <w:r w:rsidRPr="005759B6">
        <w:rPr>
          <w:rFonts w:ascii="Arial" w:hAnsi="Arial" w:cs="Arial"/>
          <w:b/>
          <w:sz w:val="23"/>
          <w:szCs w:val="23"/>
          <w:lang w:val="fr-CA"/>
        </w:rPr>
        <w:t>Fiduciaire de l’assurance collective :</w:t>
      </w:r>
      <w:r w:rsidRPr="005759B6">
        <w:rPr>
          <w:rFonts w:ascii="Arial" w:hAnsi="Arial" w:cs="Arial"/>
          <w:sz w:val="23"/>
          <w:szCs w:val="23"/>
          <w:lang w:val="fr-CA"/>
        </w:rPr>
        <w:t xml:space="preserve"> Nous sommes toujours à vouloir trouver un moyen pour obtenir une représentation des retraités à la table des fiduciaires. Nous avons effectué une recherche à travers l’est du Canada. Nous avons appris que Terre-Neuve et l’Île-du-Prince-Édouard ont un représentant à la table des fiduciaires. La majorité des provinces n’ont pas de représentant. Le travail se continue.</w:t>
      </w:r>
    </w:p>
    <w:p w:rsidR="005759B6" w:rsidRPr="005759B6" w:rsidRDefault="005759B6" w:rsidP="00060413">
      <w:pPr>
        <w:pStyle w:val="Paragraphedeliste"/>
        <w:widowControl w:val="0"/>
        <w:numPr>
          <w:ilvl w:val="0"/>
          <w:numId w:val="42"/>
        </w:numPr>
        <w:spacing w:line="276" w:lineRule="auto"/>
        <w:rPr>
          <w:rFonts w:ascii="Arial" w:hAnsi="Arial" w:cs="Arial"/>
          <w:sz w:val="23"/>
          <w:szCs w:val="23"/>
          <w:lang w:val="fr-CA"/>
        </w:rPr>
      </w:pPr>
      <w:r w:rsidRPr="005759B6">
        <w:rPr>
          <w:rFonts w:ascii="Arial" w:hAnsi="Arial" w:cs="Arial"/>
          <w:b/>
          <w:sz w:val="23"/>
          <w:szCs w:val="23"/>
          <w:lang w:val="fr-CA"/>
        </w:rPr>
        <w:t>Cotisation</w:t>
      </w:r>
      <w:r w:rsidRPr="005759B6">
        <w:rPr>
          <w:rFonts w:ascii="Arial" w:hAnsi="Arial" w:cs="Arial"/>
          <w:sz w:val="23"/>
          <w:szCs w:val="23"/>
          <w:lang w:val="fr-CA"/>
        </w:rPr>
        <w:t> : Depuis le 1</w:t>
      </w:r>
      <w:r w:rsidRPr="005759B6">
        <w:rPr>
          <w:rFonts w:ascii="Arial" w:hAnsi="Arial" w:cs="Arial"/>
          <w:sz w:val="23"/>
          <w:szCs w:val="23"/>
          <w:vertAlign w:val="superscript"/>
          <w:lang w:val="fr-CA"/>
        </w:rPr>
        <w:t>er</w:t>
      </w:r>
      <w:r w:rsidRPr="005759B6">
        <w:rPr>
          <w:rFonts w:ascii="Arial" w:hAnsi="Arial" w:cs="Arial"/>
          <w:sz w:val="23"/>
          <w:szCs w:val="23"/>
          <w:lang w:val="fr-CA"/>
        </w:rPr>
        <w:t xml:space="preserve"> août 2016, la cotisation annuelle pour être membre de la SERFNB est de 50</w:t>
      </w:r>
      <w:r w:rsidR="00060413">
        <w:rPr>
          <w:rFonts w:ascii="Arial" w:hAnsi="Arial" w:cs="Arial"/>
          <w:sz w:val="23"/>
          <w:szCs w:val="23"/>
          <w:lang w:val="fr-CA"/>
        </w:rPr>
        <w:t> $</w:t>
      </w:r>
      <w:r w:rsidRPr="005759B6">
        <w:rPr>
          <w:rFonts w:ascii="Arial" w:hAnsi="Arial" w:cs="Arial"/>
          <w:sz w:val="23"/>
          <w:szCs w:val="23"/>
          <w:lang w:val="fr-CA"/>
        </w:rPr>
        <w:t xml:space="preserve"> ou 4,17</w:t>
      </w:r>
      <w:r w:rsidR="00060413">
        <w:rPr>
          <w:rFonts w:ascii="Arial" w:hAnsi="Arial" w:cs="Arial"/>
          <w:sz w:val="23"/>
          <w:szCs w:val="23"/>
          <w:lang w:val="fr-CA"/>
        </w:rPr>
        <w:t> $</w:t>
      </w:r>
      <w:r w:rsidRPr="005759B6">
        <w:rPr>
          <w:rFonts w:ascii="Arial" w:hAnsi="Arial" w:cs="Arial"/>
          <w:sz w:val="23"/>
          <w:szCs w:val="23"/>
          <w:lang w:val="fr-CA"/>
        </w:rPr>
        <w:t xml:space="preserve"> par mois. La majorité des membres font partie de l’option A c’est-à-dire la cotisation à la source.</w:t>
      </w:r>
    </w:p>
    <w:p w:rsidR="005759B6" w:rsidRPr="005759B6" w:rsidRDefault="005759B6" w:rsidP="00060413">
      <w:pPr>
        <w:pStyle w:val="Paragraphedeliste"/>
        <w:widowControl w:val="0"/>
        <w:numPr>
          <w:ilvl w:val="0"/>
          <w:numId w:val="42"/>
        </w:numPr>
        <w:spacing w:line="276" w:lineRule="auto"/>
        <w:rPr>
          <w:rFonts w:ascii="Arial" w:hAnsi="Arial" w:cs="Arial"/>
          <w:sz w:val="23"/>
          <w:szCs w:val="23"/>
          <w:lang w:val="fr-CA"/>
        </w:rPr>
      </w:pPr>
      <w:r w:rsidRPr="005759B6">
        <w:rPr>
          <w:rFonts w:ascii="Arial" w:hAnsi="Arial" w:cs="Arial"/>
          <w:b/>
          <w:sz w:val="23"/>
          <w:szCs w:val="23"/>
          <w:lang w:val="fr-CA"/>
        </w:rPr>
        <w:t>Priorités</w:t>
      </w:r>
      <w:r w:rsidR="00060413">
        <w:rPr>
          <w:rFonts w:ascii="Arial" w:hAnsi="Arial" w:cs="Arial"/>
          <w:b/>
          <w:sz w:val="23"/>
          <w:szCs w:val="23"/>
          <w:lang w:val="fr-CA"/>
        </w:rPr>
        <w:t> </w:t>
      </w:r>
      <w:r w:rsidRPr="005759B6">
        <w:rPr>
          <w:rFonts w:ascii="Arial" w:hAnsi="Arial" w:cs="Arial"/>
          <w:b/>
          <w:sz w:val="23"/>
          <w:szCs w:val="23"/>
          <w:lang w:val="fr-CA"/>
        </w:rPr>
        <w:t>2016-2017</w:t>
      </w:r>
      <w:r w:rsidRPr="005759B6">
        <w:rPr>
          <w:rFonts w:ascii="Arial" w:hAnsi="Arial" w:cs="Arial"/>
          <w:sz w:val="23"/>
          <w:szCs w:val="23"/>
          <w:lang w:val="fr-CA"/>
        </w:rPr>
        <w:t> : Le lobbying, le mieux-être, l’assurance collective et le renouvellement du leadership en région.</w:t>
      </w:r>
    </w:p>
    <w:p w:rsidR="005759B6" w:rsidRPr="005759B6" w:rsidRDefault="005759B6" w:rsidP="00060413">
      <w:pPr>
        <w:pStyle w:val="Paragraphedeliste"/>
        <w:widowControl w:val="0"/>
        <w:numPr>
          <w:ilvl w:val="0"/>
          <w:numId w:val="42"/>
        </w:numPr>
        <w:spacing w:line="276" w:lineRule="auto"/>
        <w:rPr>
          <w:rFonts w:ascii="Arial" w:hAnsi="Arial" w:cs="Arial"/>
          <w:sz w:val="23"/>
          <w:szCs w:val="23"/>
          <w:lang w:val="fr-CA"/>
        </w:rPr>
      </w:pPr>
      <w:r w:rsidRPr="005759B6">
        <w:rPr>
          <w:rFonts w:ascii="Arial" w:hAnsi="Arial" w:cs="Arial"/>
          <w:b/>
          <w:sz w:val="23"/>
          <w:szCs w:val="23"/>
          <w:lang w:val="fr-CA"/>
        </w:rPr>
        <w:t>Congrès et AGA</w:t>
      </w:r>
      <w:r w:rsidR="00060413">
        <w:rPr>
          <w:rFonts w:ascii="Arial" w:hAnsi="Arial" w:cs="Arial"/>
          <w:b/>
          <w:sz w:val="23"/>
          <w:szCs w:val="23"/>
          <w:lang w:val="fr-CA"/>
        </w:rPr>
        <w:t> </w:t>
      </w:r>
      <w:r w:rsidRPr="005759B6">
        <w:rPr>
          <w:rFonts w:ascii="Arial" w:hAnsi="Arial" w:cs="Arial"/>
          <w:b/>
          <w:sz w:val="23"/>
          <w:szCs w:val="23"/>
          <w:lang w:val="fr-CA"/>
        </w:rPr>
        <w:t>2016 </w:t>
      </w:r>
      <w:r w:rsidRPr="005759B6">
        <w:rPr>
          <w:rFonts w:ascii="Arial" w:hAnsi="Arial" w:cs="Arial"/>
          <w:sz w:val="23"/>
          <w:szCs w:val="23"/>
          <w:lang w:val="fr-CA"/>
        </w:rPr>
        <w:t>: Le congrès et l’AGA</w:t>
      </w:r>
      <w:r w:rsidR="00060413">
        <w:rPr>
          <w:rFonts w:ascii="Arial" w:hAnsi="Arial" w:cs="Arial"/>
          <w:sz w:val="23"/>
          <w:szCs w:val="23"/>
          <w:lang w:val="fr-CA"/>
        </w:rPr>
        <w:t> </w:t>
      </w:r>
      <w:r w:rsidRPr="005759B6">
        <w:rPr>
          <w:rFonts w:ascii="Arial" w:hAnsi="Arial" w:cs="Arial"/>
          <w:sz w:val="23"/>
          <w:szCs w:val="23"/>
          <w:lang w:val="fr-CA"/>
        </w:rPr>
        <w:t>2016 eurent lieu à Miramichi et furent organisés en collaboration avec les cercles Alcide-F.-LeBlanc et Edgar-Poirier. Comme à l’habitude, ce fut un véritable succès. Au-delà de 250 retraités y ont participé.</w:t>
      </w:r>
    </w:p>
    <w:p w:rsidR="005759B6" w:rsidRPr="005759B6" w:rsidRDefault="005759B6" w:rsidP="00060413">
      <w:pPr>
        <w:pStyle w:val="Paragraphedeliste"/>
        <w:widowControl w:val="0"/>
        <w:numPr>
          <w:ilvl w:val="0"/>
          <w:numId w:val="42"/>
        </w:numPr>
        <w:spacing w:line="276" w:lineRule="auto"/>
        <w:rPr>
          <w:rFonts w:ascii="Arial" w:hAnsi="Arial" w:cs="Arial"/>
          <w:b/>
          <w:i/>
          <w:sz w:val="23"/>
          <w:szCs w:val="23"/>
          <w:lang w:val="fr-CA"/>
        </w:rPr>
      </w:pPr>
      <w:r w:rsidRPr="00060413">
        <w:rPr>
          <w:rFonts w:ascii="Arial" w:hAnsi="Arial" w:cs="Arial"/>
          <w:b/>
          <w:sz w:val="23"/>
          <w:szCs w:val="23"/>
          <w:lang w:val="fr-CA"/>
        </w:rPr>
        <w:t>COANB</w:t>
      </w:r>
      <w:r w:rsidRPr="005759B6">
        <w:rPr>
          <w:rFonts w:ascii="Arial" w:hAnsi="Arial" w:cs="Arial"/>
          <w:sz w:val="23"/>
          <w:szCs w:val="23"/>
          <w:lang w:val="fr-CA"/>
        </w:rPr>
        <w:t> : Depuis l’année</w:t>
      </w:r>
      <w:r w:rsidR="00060413">
        <w:rPr>
          <w:rFonts w:ascii="Arial" w:hAnsi="Arial" w:cs="Arial"/>
          <w:sz w:val="23"/>
          <w:szCs w:val="23"/>
          <w:lang w:val="fr-CA"/>
        </w:rPr>
        <w:t> </w:t>
      </w:r>
      <w:r w:rsidRPr="005759B6">
        <w:rPr>
          <w:rFonts w:ascii="Arial" w:hAnsi="Arial" w:cs="Arial"/>
          <w:sz w:val="23"/>
          <w:szCs w:val="23"/>
          <w:lang w:val="fr-CA"/>
        </w:rPr>
        <w:t xml:space="preserve">2016, les organismes acadiens du Nouveau-Brunswick se sont regroupés sous l’appellation </w:t>
      </w:r>
      <w:r w:rsidRPr="005759B6">
        <w:rPr>
          <w:rFonts w:ascii="Arial" w:hAnsi="Arial" w:cs="Arial"/>
          <w:b/>
          <w:i/>
          <w:sz w:val="23"/>
          <w:szCs w:val="23"/>
          <w:lang w:val="fr-CA"/>
        </w:rPr>
        <w:t xml:space="preserve">Concertation des organismes acadiens du Nouveau-Brunswick. </w:t>
      </w:r>
      <w:r w:rsidRPr="005759B6">
        <w:rPr>
          <w:rFonts w:ascii="Arial" w:hAnsi="Arial" w:cs="Arial"/>
          <w:sz w:val="23"/>
          <w:szCs w:val="23"/>
          <w:lang w:val="fr-CA"/>
        </w:rPr>
        <w:t xml:space="preserve">Ce nouvel organisme est composé d’au-delà de </w:t>
      </w:r>
      <w:bookmarkStart w:id="0" w:name="_GoBack"/>
      <w:r w:rsidRPr="005759B6">
        <w:rPr>
          <w:rFonts w:ascii="Arial" w:hAnsi="Arial" w:cs="Arial"/>
          <w:sz w:val="23"/>
          <w:szCs w:val="23"/>
          <w:lang w:val="fr-CA"/>
        </w:rPr>
        <w:t>21</w:t>
      </w:r>
      <w:bookmarkEnd w:id="0"/>
      <w:r w:rsidR="00060413">
        <w:rPr>
          <w:rFonts w:ascii="Arial" w:hAnsi="Arial" w:cs="Arial"/>
          <w:sz w:val="23"/>
          <w:szCs w:val="23"/>
          <w:lang w:val="fr-CA"/>
        </w:rPr>
        <w:t> </w:t>
      </w:r>
      <w:r w:rsidRPr="005759B6">
        <w:rPr>
          <w:rFonts w:ascii="Arial" w:hAnsi="Arial" w:cs="Arial"/>
          <w:sz w:val="23"/>
          <w:szCs w:val="23"/>
          <w:lang w:val="fr-CA"/>
        </w:rPr>
        <w:t>membres et remplace le forum des organismes acadiens du Nouveau-Brunswick.</w:t>
      </w:r>
    </w:p>
    <w:p w:rsidR="005759B6" w:rsidRPr="005759B6" w:rsidRDefault="005759B6" w:rsidP="00060413">
      <w:pPr>
        <w:pStyle w:val="Paragraphedeliste"/>
        <w:widowControl w:val="0"/>
        <w:numPr>
          <w:ilvl w:val="0"/>
          <w:numId w:val="42"/>
        </w:numPr>
        <w:spacing w:line="276" w:lineRule="auto"/>
        <w:rPr>
          <w:rFonts w:ascii="Arial" w:hAnsi="Arial" w:cs="Arial"/>
          <w:sz w:val="23"/>
          <w:szCs w:val="23"/>
          <w:lang w:val="fr-CA"/>
        </w:rPr>
      </w:pPr>
      <w:r w:rsidRPr="005759B6">
        <w:rPr>
          <w:rFonts w:ascii="Arial" w:hAnsi="Arial" w:cs="Arial"/>
          <w:b/>
          <w:sz w:val="23"/>
          <w:szCs w:val="23"/>
          <w:lang w:val="fr-CA"/>
        </w:rPr>
        <w:t>Guide du congrès </w:t>
      </w:r>
      <w:r w:rsidRPr="005759B6">
        <w:rPr>
          <w:rFonts w:ascii="Arial" w:hAnsi="Arial" w:cs="Arial"/>
          <w:b/>
          <w:i/>
          <w:sz w:val="23"/>
          <w:szCs w:val="23"/>
          <w:lang w:val="fr-CA"/>
        </w:rPr>
        <w:t xml:space="preserve">: </w:t>
      </w:r>
      <w:r w:rsidRPr="005759B6">
        <w:rPr>
          <w:rFonts w:ascii="Arial" w:hAnsi="Arial" w:cs="Arial"/>
          <w:sz w:val="23"/>
          <w:szCs w:val="23"/>
          <w:lang w:val="fr-CA"/>
        </w:rPr>
        <w:t>À la fin de chacun des congrès et de l’AGA, nous invitons le comité organisateur à nous formuler des recommandations suite à leur expérience et des défis encourus lors de l’organisation annuelle de nos activités.</w:t>
      </w:r>
    </w:p>
    <w:p w:rsidR="005759B6" w:rsidRPr="005759B6" w:rsidRDefault="005759B6" w:rsidP="00060413">
      <w:pPr>
        <w:pStyle w:val="Paragraphedeliste"/>
        <w:widowControl w:val="0"/>
        <w:numPr>
          <w:ilvl w:val="0"/>
          <w:numId w:val="42"/>
        </w:numPr>
        <w:spacing w:line="276" w:lineRule="auto"/>
        <w:rPr>
          <w:rFonts w:ascii="Arial" w:hAnsi="Arial" w:cs="Arial"/>
          <w:sz w:val="23"/>
          <w:szCs w:val="23"/>
          <w:lang w:val="fr-CA"/>
        </w:rPr>
      </w:pPr>
      <w:r w:rsidRPr="005759B6">
        <w:rPr>
          <w:rFonts w:ascii="Arial" w:hAnsi="Arial" w:cs="Arial"/>
          <w:b/>
          <w:sz w:val="23"/>
          <w:szCs w:val="23"/>
          <w:lang w:val="fr-CA"/>
        </w:rPr>
        <w:t>Comité de liaison :</w:t>
      </w:r>
      <w:r w:rsidRPr="005759B6">
        <w:rPr>
          <w:rFonts w:ascii="Arial" w:hAnsi="Arial" w:cs="Arial"/>
          <w:sz w:val="23"/>
          <w:szCs w:val="23"/>
          <w:lang w:val="fr-CA"/>
        </w:rPr>
        <w:t xml:space="preserve"> La SERFNB participe avec la NBSRT à un comité qui voit à identifier des besoins et des défis communs aux deux organismes. Le comité se rencontre deux fois par année. </w:t>
      </w:r>
    </w:p>
    <w:p w:rsidR="005759B6" w:rsidRPr="005759B6" w:rsidRDefault="005759B6" w:rsidP="00060413">
      <w:pPr>
        <w:pStyle w:val="Paragraphedeliste"/>
        <w:widowControl w:val="0"/>
        <w:numPr>
          <w:ilvl w:val="0"/>
          <w:numId w:val="42"/>
        </w:numPr>
        <w:spacing w:line="276" w:lineRule="auto"/>
        <w:rPr>
          <w:rFonts w:ascii="Arial" w:hAnsi="Arial" w:cs="Arial"/>
          <w:sz w:val="23"/>
          <w:szCs w:val="23"/>
          <w:lang w:val="fr-CA"/>
        </w:rPr>
      </w:pPr>
      <w:r w:rsidRPr="005759B6">
        <w:rPr>
          <w:rFonts w:ascii="Arial" w:hAnsi="Arial" w:cs="Arial"/>
          <w:b/>
          <w:sz w:val="23"/>
          <w:szCs w:val="23"/>
          <w:lang w:val="fr-CA"/>
        </w:rPr>
        <w:t>Gestion de notre régime de pension :</w:t>
      </w:r>
      <w:r w:rsidRPr="005759B6">
        <w:rPr>
          <w:rFonts w:ascii="Arial" w:hAnsi="Arial" w:cs="Arial"/>
          <w:sz w:val="23"/>
          <w:szCs w:val="23"/>
          <w:lang w:val="fr-CA"/>
        </w:rPr>
        <w:t xml:space="preserve"> Notre régime de pension est dorénavant géré par une Société de la couronne sous l’appellation </w:t>
      </w:r>
      <w:r w:rsidRPr="005759B6">
        <w:rPr>
          <w:rFonts w:ascii="Arial" w:hAnsi="Arial" w:cs="Arial"/>
          <w:b/>
          <w:i/>
          <w:sz w:val="23"/>
          <w:szCs w:val="23"/>
          <w:lang w:val="fr-CA"/>
        </w:rPr>
        <w:t>Vestcor</w:t>
      </w:r>
      <w:r w:rsidRPr="005759B6">
        <w:rPr>
          <w:rFonts w:ascii="Arial" w:hAnsi="Arial" w:cs="Arial"/>
          <w:sz w:val="23"/>
          <w:szCs w:val="23"/>
          <w:lang w:val="fr-CA"/>
        </w:rPr>
        <w:t xml:space="preserve">.  </w:t>
      </w:r>
    </w:p>
    <w:p w:rsidR="005759B6" w:rsidRPr="005759B6" w:rsidRDefault="005759B6" w:rsidP="00060413">
      <w:pPr>
        <w:pStyle w:val="Paragraphedeliste"/>
        <w:widowControl w:val="0"/>
        <w:numPr>
          <w:ilvl w:val="0"/>
          <w:numId w:val="42"/>
        </w:numPr>
        <w:spacing w:line="276" w:lineRule="auto"/>
        <w:rPr>
          <w:rFonts w:ascii="Arial" w:hAnsi="Arial" w:cs="Arial"/>
          <w:sz w:val="23"/>
          <w:szCs w:val="23"/>
          <w:lang w:val="fr-CA"/>
        </w:rPr>
      </w:pPr>
      <w:r w:rsidRPr="005759B6">
        <w:rPr>
          <w:rFonts w:ascii="Arial" w:hAnsi="Arial" w:cs="Arial"/>
          <w:b/>
          <w:sz w:val="23"/>
          <w:szCs w:val="23"/>
          <w:lang w:val="fr-CA"/>
        </w:rPr>
        <w:t>Table de concertation des 50+ francophones :</w:t>
      </w:r>
      <w:r w:rsidRPr="005759B6">
        <w:rPr>
          <w:rFonts w:ascii="Arial" w:hAnsi="Arial" w:cs="Arial"/>
          <w:sz w:val="23"/>
          <w:szCs w:val="23"/>
          <w:lang w:val="fr-CA"/>
        </w:rPr>
        <w:t xml:space="preserve"> L’Association francophone des aînés du Nouveau-Brunswick, en collaboration avec la SERFNB, la chaire d’étude du vieillissement de l’université de Moncton et l’Association des Universités du 3</w:t>
      </w:r>
      <w:r w:rsidRPr="005759B6">
        <w:rPr>
          <w:rFonts w:ascii="Arial" w:hAnsi="Arial" w:cs="Arial"/>
          <w:sz w:val="23"/>
          <w:szCs w:val="23"/>
          <w:vertAlign w:val="superscript"/>
          <w:lang w:val="fr-CA"/>
        </w:rPr>
        <w:t>e</w:t>
      </w:r>
      <w:r w:rsidRPr="005759B6">
        <w:rPr>
          <w:rFonts w:ascii="Arial" w:hAnsi="Arial" w:cs="Arial"/>
          <w:sz w:val="23"/>
          <w:szCs w:val="23"/>
          <w:lang w:val="fr-CA"/>
        </w:rPr>
        <w:t xml:space="preserve"> âge du Nouveau-Brunswick, a mis sur pied une table de concertation dans le but de promouvoir les besoins d’une population vieillissante et voir à la mise en place de mesures proactives afin d’améliorer la qualité de vie de nos membres et de la </w:t>
      </w:r>
      <w:r w:rsidRPr="005759B6">
        <w:rPr>
          <w:rFonts w:ascii="Arial" w:hAnsi="Arial" w:cs="Arial"/>
          <w:sz w:val="23"/>
          <w:szCs w:val="23"/>
          <w:lang w:val="fr-CA"/>
        </w:rPr>
        <w:lastRenderedPageBreak/>
        <w:t>population aînée en général.</w:t>
      </w:r>
    </w:p>
    <w:p w:rsidR="005759B6" w:rsidRPr="005759B6" w:rsidRDefault="005759B6" w:rsidP="00060413">
      <w:pPr>
        <w:pStyle w:val="Paragraphedeliste"/>
        <w:widowControl w:val="0"/>
        <w:numPr>
          <w:ilvl w:val="0"/>
          <w:numId w:val="42"/>
        </w:numPr>
        <w:spacing w:line="276" w:lineRule="auto"/>
        <w:rPr>
          <w:rFonts w:ascii="Arial" w:hAnsi="Arial" w:cs="Arial"/>
          <w:sz w:val="23"/>
          <w:szCs w:val="23"/>
          <w:lang w:val="fr-CA"/>
        </w:rPr>
      </w:pPr>
      <w:r w:rsidRPr="005759B6">
        <w:rPr>
          <w:rFonts w:ascii="Arial" w:hAnsi="Arial" w:cs="Arial"/>
          <w:b/>
          <w:sz w:val="23"/>
          <w:szCs w:val="23"/>
          <w:lang w:val="fr-CA"/>
        </w:rPr>
        <w:t>Site web :</w:t>
      </w:r>
      <w:r w:rsidRPr="005759B6">
        <w:rPr>
          <w:rFonts w:ascii="Arial" w:hAnsi="Arial" w:cs="Arial"/>
          <w:sz w:val="23"/>
          <w:szCs w:val="23"/>
          <w:lang w:val="fr-CA"/>
        </w:rPr>
        <w:t xml:space="preserve"> L’adresse du site est </w:t>
      </w:r>
      <w:hyperlink r:id="rId10" w:history="1">
        <w:r w:rsidRPr="005759B6">
          <w:rPr>
            <w:rStyle w:val="Lienhypertexte"/>
            <w:rFonts w:ascii="Arial" w:hAnsi="Arial" w:cs="Arial"/>
            <w:sz w:val="23"/>
            <w:szCs w:val="23"/>
            <w:lang w:val="fr-CA"/>
          </w:rPr>
          <w:t>www.serfnb.org</w:t>
        </w:r>
      </w:hyperlink>
      <w:r w:rsidRPr="005759B6">
        <w:rPr>
          <w:rFonts w:ascii="Arial" w:hAnsi="Arial" w:cs="Arial"/>
          <w:sz w:val="23"/>
          <w:szCs w:val="23"/>
          <w:lang w:val="fr-CA"/>
        </w:rPr>
        <w:t>. Nous avons des personnes bénévoles qui contribuent à tenir notre site le plus à jour que possible et nous les en remercions.</w:t>
      </w:r>
    </w:p>
    <w:p w:rsidR="005759B6" w:rsidRPr="005759B6" w:rsidRDefault="005759B6" w:rsidP="00060413">
      <w:pPr>
        <w:pStyle w:val="Paragraphedeliste"/>
        <w:widowControl w:val="0"/>
        <w:numPr>
          <w:ilvl w:val="0"/>
          <w:numId w:val="42"/>
        </w:numPr>
        <w:spacing w:line="276" w:lineRule="auto"/>
        <w:rPr>
          <w:rFonts w:ascii="Arial" w:hAnsi="Arial" w:cs="Arial"/>
          <w:sz w:val="23"/>
          <w:szCs w:val="23"/>
          <w:lang w:val="fr-CA"/>
        </w:rPr>
      </w:pPr>
      <w:r w:rsidRPr="005759B6">
        <w:rPr>
          <w:rFonts w:ascii="Arial" w:hAnsi="Arial" w:cs="Arial"/>
          <w:b/>
          <w:sz w:val="23"/>
          <w:szCs w:val="23"/>
          <w:lang w:val="fr-CA"/>
        </w:rPr>
        <w:t>Comité de mobilisation politique :</w:t>
      </w:r>
      <w:r w:rsidRPr="005759B6">
        <w:rPr>
          <w:rFonts w:ascii="Arial" w:hAnsi="Arial" w:cs="Arial"/>
          <w:sz w:val="23"/>
          <w:szCs w:val="23"/>
          <w:lang w:val="fr-CA"/>
        </w:rPr>
        <w:t xml:space="preserve"> Nous savons qu’à l’automne 2018 se tiendra une élection générale. Le comité devra, à partir de septembre 2017, préparer une stratégie en vue de ces élections.</w:t>
      </w:r>
    </w:p>
    <w:p w:rsidR="005759B6" w:rsidRPr="005759B6" w:rsidRDefault="005759B6" w:rsidP="00060413">
      <w:pPr>
        <w:pStyle w:val="Paragraphedeliste"/>
        <w:widowControl w:val="0"/>
        <w:numPr>
          <w:ilvl w:val="0"/>
          <w:numId w:val="42"/>
        </w:numPr>
        <w:spacing w:line="276" w:lineRule="auto"/>
        <w:rPr>
          <w:rFonts w:ascii="Arial" w:hAnsi="Arial" w:cs="Arial"/>
          <w:sz w:val="23"/>
          <w:szCs w:val="23"/>
          <w:lang w:val="fr-CA"/>
        </w:rPr>
      </w:pPr>
      <w:r w:rsidRPr="005759B6">
        <w:rPr>
          <w:rFonts w:ascii="Arial" w:hAnsi="Arial" w:cs="Arial"/>
          <w:b/>
          <w:sz w:val="23"/>
          <w:szCs w:val="23"/>
          <w:lang w:val="fr-CA"/>
        </w:rPr>
        <w:t>Direction générale :</w:t>
      </w:r>
      <w:r w:rsidRPr="005759B6">
        <w:rPr>
          <w:rFonts w:ascii="Arial" w:hAnsi="Arial" w:cs="Arial"/>
          <w:sz w:val="23"/>
          <w:szCs w:val="23"/>
          <w:lang w:val="fr-CA"/>
        </w:rPr>
        <w:t xml:space="preserve"> La SERFNB est à la recherche d’une nouvelle direction générale puisque le directeur actuel a fait savoir au CA de la SERFNB qu’il quitterait ses fonctions le 31 décembre 2017.</w:t>
      </w:r>
    </w:p>
    <w:p w:rsidR="00D219EA" w:rsidRDefault="00D219EA" w:rsidP="00D219EA">
      <w:pPr>
        <w:pStyle w:val="Sansinterligne"/>
        <w:ind w:left="1080"/>
        <w:rPr>
          <w:rFonts w:ascii="Arial" w:eastAsia="Times New Roman" w:hAnsi="Arial" w:cs="Arial"/>
          <w:sz w:val="23"/>
          <w:szCs w:val="23"/>
          <w:lang w:val="fr-CA"/>
        </w:rPr>
      </w:pPr>
    </w:p>
    <w:p w:rsidR="00D219EA" w:rsidRDefault="00D219EA" w:rsidP="005759B6">
      <w:pPr>
        <w:pStyle w:val="Sansinterligne"/>
        <w:rPr>
          <w:rFonts w:ascii="Arial" w:eastAsia="Times New Roman" w:hAnsi="Arial" w:cs="Arial"/>
          <w:sz w:val="23"/>
          <w:szCs w:val="23"/>
          <w:lang w:val="fr-CA"/>
        </w:rPr>
      </w:pPr>
      <w:r w:rsidRPr="00D219EA">
        <w:rPr>
          <w:rFonts w:ascii="Arial" w:eastAsia="Times New Roman" w:hAnsi="Arial" w:cs="Arial"/>
          <w:b/>
          <w:sz w:val="23"/>
          <w:szCs w:val="23"/>
          <w:lang w:val="fr-CA"/>
        </w:rPr>
        <w:t>Conclusion</w:t>
      </w:r>
      <w:r w:rsidR="00060413">
        <w:rPr>
          <w:rFonts w:ascii="Arial" w:eastAsia="Times New Roman" w:hAnsi="Arial" w:cs="Arial"/>
          <w:sz w:val="23"/>
          <w:szCs w:val="23"/>
          <w:lang w:val="fr-CA"/>
        </w:rPr>
        <w:t> </w:t>
      </w:r>
      <w:r w:rsidRPr="00D219EA">
        <w:rPr>
          <w:rFonts w:ascii="Arial" w:eastAsia="Times New Roman" w:hAnsi="Arial" w:cs="Arial"/>
          <w:sz w:val="23"/>
          <w:szCs w:val="23"/>
          <w:lang w:val="fr-CA"/>
        </w:rPr>
        <w:t xml:space="preserve">:  </w:t>
      </w:r>
    </w:p>
    <w:p w:rsidR="00060413" w:rsidRPr="00467AF2" w:rsidRDefault="00060413" w:rsidP="00060413">
      <w:pPr>
        <w:pStyle w:val="Paragraphedeliste"/>
        <w:widowControl w:val="0"/>
        <w:rPr>
          <w:rFonts w:ascii="Arial" w:hAnsi="Arial" w:cs="Arial"/>
          <w:sz w:val="23"/>
          <w:szCs w:val="23"/>
          <w:lang w:val="fr-CA"/>
        </w:rPr>
      </w:pPr>
      <w:r>
        <w:rPr>
          <w:rFonts w:ascii="Arial" w:hAnsi="Arial" w:cs="Arial"/>
          <w:sz w:val="23"/>
          <w:szCs w:val="23"/>
          <w:lang w:val="fr-CA"/>
        </w:rPr>
        <w:t>En conclusion, nous pouvons dire que nous avons eu une année bien remplie et qu’il en sera probablement de même pour l’année</w:t>
      </w:r>
      <w:r>
        <w:rPr>
          <w:rFonts w:ascii="Arial" w:hAnsi="Arial" w:cs="Arial"/>
          <w:sz w:val="23"/>
          <w:szCs w:val="23"/>
          <w:lang w:val="fr-CA"/>
        </w:rPr>
        <w:t> </w:t>
      </w:r>
      <w:r>
        <w:rPr>
          <w:rFonts w:ascii="Arial" w:hAnsi="Arial" w:cs="Arial"/>
          <w:sz w:val="23"/>
          <w:szCs w:val="23"/>
          <w:lang w:val="fr-CA"/>
        </w:rPr>
        <w:t xml:space="preserve">2017-2018.  </w:t>
      </w:r>
    </w:p>
    <w:p w:rsidR="00D219EA" w:rsidRPr="00D219EA" w:rsidRDefault="00D219EA" w:rsidP="00D219EA">
      <w:pPr>
        <w:pStyle w:val="Sansinterligne"/>
        <w:ind w:left="1080"/>
        <w:rPr>
          <w:rFonts w:ascii="Arial" w:eastAsia="Times New Roman" w:hAnsi="Arial" w:cs="Arial"/>
          <w:sz w:val="23"/>
          <w:szCs w:val="23"/>
          <w:lang w:val="fr-CA"/>
        </w:rPr>
      </w:pPr>
    </w:p>
    <w:p w:rsidR="00D219EA" w:rsidRPr="006223DB" w:rsidRDefault="00D219EA" w:rsidP="005759B6">
      <w:pPr>
        <w:pStyle w:val="Sansinterligne"/>
        <w:rPr>
          <w:rFonts w:ascii="Arial" w:eastAsia="Times New Roman" w:hAnsi="Arial" w:cs="Arial"/>
          <w:b/>
          <w:sz w:val="23"/>
          <w:szCs w:val="23"/>
          <w:lang w:val="fr-CA"/>
        </w:rPr>
      </w:pPr>
      <w:r w:rsidRPr="006223DB">
        <w:rPr>
          <w:rFonts w:ascii="Arial" w:eastAsia="Times New Roman" w:hAnsi="Arial" w:cs="Arial"/>
          <w:b/>
          <w:sz w:val="23"/>
          <w:szCs w:val="23"/>
          <w:lang w:val="fr-CA"/>
        </w:rPr>
        <w:t>Les propositions de votre association à l’AGA d’ACER-CART.</w:t>
      </w:r>
    </w:p>
    <w:p w:rsidR="00B0366D" w:rsidRPr="00D219EA" w:rsidRDefault="00D219EA" w:rsidP="00523D82">
      <w:pPr>
        <w:pStyle w:val="Sansinterligne"/>
        <w:rPr>
          <w:rFonts w:ascii="Arial" w:hAnsi="Arial" w:cs="Arial"/>
          <w:sz w:val="23"/>
          <w:szCs w:val="23"/>
          <w:lang w:val="fr-CA"/>
        </w:rPr>
      </w:pPr>
      <w:r>
        <w:rPr>
          <w:rFonts w:ascii="Arial" w:eastAsia="Times New Roman" w:hAnsi="Arial" w:cs="Arial"/>
          <w:sz w:val="23"/>
          <w:szCs w:val="23"/>
          <w:lang w:val="fr-CA"/>
        </w:rPr>
        <w:t xml:space="preserve">                </w:t>
      </w:r>
      <w:r w:rsidRPr="00D219EA">
        <w:rPr>
          <w:rFonts w:ascii="Arial" w:eastAsia="Times New Roman" w:hAnsi="Arial" w:cs="Arial"/>
          <w:sz w:val="23"/>
          <w:szCs w:val="23"/>
          <w:lang w:val="fr-CA"/>
        </w:rPr>
        <w:t>Nous n’avons pas de proposition à vous soumettre.</w:t>
      </w:r>
    </w:p>
    <w:sectPr w:rsidR="00B0366D" w:rsidRPr="00D219EA" w:rsidSect="006D1D8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454" w:rsidRPr="008C0FE1" w:rsidRDefault="00206454" w:rsidP="008C0FE1">
      <w:pPr>
        <w:spacing w:after="0" w:line="240" w:lineRule="auto"/>
      </w:pPr>
      <w:r>
        <w:separator/>
      </w:r>
    </w:p>
  </w:endnote>
  <w:endnote w:type="continuationSeparator" w:id="0">
    <w:p w:rsidR="00206454" w:rsidRPr="008C0FE1" w:rsidRDefault="00206454"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Yu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13" w:rsidRDefault="000604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Pr="00806298">
      <w:rPr>
        <w:rFonts w:ascii="Arial" w:hAnsi="Arial" w:cs="Arial"/>
        <w:sz w:val="20"/>
        <w:szCs w:val="20"/>
        <w:lang w:val="fr-CA"/>
      </w:rPr>
      <w:t xml:space="preserve"> Page</w:t>
    </w:r>
    <w:r w:rsidR="00C167CD">
      <w:rPr>
        <w:rFonts w:ascii="Arial" w:hAnsi="Arial" w:cs="Arial"/>
        <w:sz w:val="20"/>
        <w:szCs w:val="20"/>
        <w:lang w:val="fr-CA"/>
      </w:rPr>
      <w:t>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060413" w:rsidRPr="00060413">
      <w:rPr>
        <w:rFonts w:ascii="Arial" w:hAnsi="Arial" w:cs="Arial"/>
        <w:noProof/>
        <w:sz w:val="20"/>
        <w:szCs w:val="20"/>
        <w:lang w:val="fr-FR"/>
      </w:rPr>
      <w:t>3</w:t>
    </w:r>
    <w:r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5759B6">
      <w:rPr>
        <w:rFonts w:ascii="Arial" w:hAnsi="Arial" w:cs="Arial"/>
        <w:sz w:val="20"/>
        <w:szCs w:val="20"/>
        <w:lang w:val="fr-CA"/>
      </w:rPr>
      <w:t>AGM17</w:t>
    </w:r>
    <w:r w:rsidR="00224D05">
      <w:rPr>
        <w:rFonts w:ascii="Arial" w:hAnsi="Arial" w:cs="Arial"/>
        <w:sz w:val="20"/>
        <w:szCs w:val="20"/>
        <w:lang w:val="fr-CA"/>
      </w:rPr>
      <w:t>-T9</w:t>
    </w:r>
    <w:r w:rsidR="00B16F89">
      <w:rPr>
        <w:rFonts w:ascii="Arial" w:hAnsi="Arial" w:cs="Arial"/>
        <w:sz w:val="20"/>
        <w:szCs w:val="20"/>
        <w:lang w:val="fr-CA"/>
      </w:rPr>
      <w:t>-0</w:t>
    </w:r>
    <w:r w:rsidR="005759B6">
      <w:rPr>
        <w:rFonts w:ascii="Arial" w:hAnsi="Arial" w:cs="Arial"/>
        <w:sz w:val="20"/>
        <w:szCs w:val="20"/>
        <w:lang w:val="fr-CA"/>
      </w:rPr>
      <w:t>02</w:t>
    </w:r>
    <w:r w:rsidR="00C167CD">
      <w:rPr>
        <w:rFonts w:ascii="Arial" w:hAnsi="Arial" w:cs="Arial"/>
        <w:sz w:val="20"/>
        <w:szCs w:val="20"/>
        <w:lang w:val="fr-CA"/>
      </w:rPr>
      <w:t xml:space="preserve"> fr</w:t>
    </w:r>
  </w:p>
  <w:p w:rsidR="008A5FC3" w:rsidRPr="00806298" w:rsidRDefault="008A5FC3" w:rsidP="00806298">
    <w:pPr>
      <w:pStyle w:val="Pieddepage"/>
      <w:spacing w:after="0"/>
      <w:jc w:val="center"/>
      <w:rPr>
        <w:rFonts w:ascii="Arial" w:hAnsi="Arial" w:cs="Arial"/>
        <w:sz w:val="18"/>
        <w:szCs w:val="18"/>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13" w:rsidRDefault="000604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454" w:rsidRPr="008C0FE1" w:rsidRDefault="00206454" w:rsidP="008C0FE1">
      <w:pPr>
        <w:spacing w:after="0" w:line="240" w:lineRule="auto"/>
      </w:pPr>
      <w:r>
        <w:separator/>
      </w:r>
    </w:p>
  </w:footnote>
  <w:footnote w:type="continuationSeparator" w:id="0">
    <w:p w:rsidR="00206454" w:rsidRPr="008C0FE1" w:rsidRDefault="00206454" w:rsidP="008C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13" w:rsidRDefault="000604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13" w:rsidRDefault="0006041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13" w:rsidRDefault="000604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57EBF"/>
    <w:multiLevelType w:val="hybridMultilevel"/>
    <w:tmpl w:val="5972C3D8"/>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4BF2342"/>
    <w:multiLevelType w:val="hybridMultilevel"/>
    <w:tmpl w:val="1B6C6FA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52F6865"/>
    <w:multiLevelType w:val="hybridMultilevel"/>
    <w:tmpl w:val="E1BC7340"/>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25317A39"/>
    <w:multiLevelType w:val="hybridMultilevel"/>
    <w:tmpl w:val="55120740"/>
    <w:lvl w:ilvl="0" w:tplc="0C0C000D">
      <w:start w:val="1"/>
      <w:numFmt w:val="bullet"/>
      <w:lvlText w:val=""/>
      <w:lvlJc w:val="left"/>
      <w:pPr>
        <w:ind w:left="1508" w:hanging="360"/>
      </w:pPr>
      <w:rPr>
        <w:rFonts w:ascii="Wingdings" w:hAnsi="Wingdings" w:hint="default"/>
      </w:rPr>
    </w:lvl>
    <w:lvl w:ilvl="1" w:tplc="0C0C000B">
      <w:start w:val="1"/>
      <w:numFmt w:val="bullet"/>
      <w:lvlText w:val=""/>
      <w:lvlJc w:val="left"/>
      <w:pPr>
        <w:ind w:left="2228" w:hanging="360"/>
      </w:pPr>
      <w:rPr>
        <w:rFonts w:ascii="Wingdings" w:hAnsi="Wingdings" w:hint="default"/>
      </w:rPr>
    </w:lvl>
    <w:lvl w:ilvl="2" w:tplc="10090005" w:tentative="1">
      <w:start w:val="1"/>
      <w:numFmt w:val="bullet"/>
      <w:lvlText w:val=""/>
      <w:lvlJc w:val="left"/>
      <w:pPr>
        <w:ind w:left="2948" w:hanging="360"/>
      </w:pPr>
      <w:rPr>
        <w:rFonts w:ascii="Wingdings" w:hAnsi="Wingdings" w:hint="default"/>
      </w:rPr>
    </w:lvl>
    <w:lvl w:ilvl="3" w:tplc="10090001" w:tentative="1">
      <w:start w:val="1"/>
      <w:numFmt w:val="bullet"/>
      <w:lvlText w:val=""/>
      <w:lvlJc w:val="left"/>
      <w:pPr>
        <w:ind w:left="3668" w:hanging="360"/>
      </w:pPr>
      <w:rPr>
        <w:rFonts w:ascii="Symbol" w:hAnsi="Symbol" w:hint="default"/>
      </w:rPr>
    </w:lvl>
    <w:lvl w:ilvl="4" w:tplc="10090003" w:tentative="1">
      <w:start w:val="1"/>
      <w:numFmt w:val="bullet"/>
      <w:lvlText w:val="o"/>
      <w:lvlJc w:val="left"/>
      <w:pPr>
        <w:ind w:left="4388" w:hanging="360"/>
      </w:pPr>
      <w:rPr>
        <w:rFonts w:ascii="Courier New" w:hAnsi="Courier New" w:cs="Courier New" w:hint="default"/>
      </w:rPr>
    </w:lvl>
    <w:lvl w:ilvl="5" w:tplc="10090005" w:tentative="1">
      <w:start w:val="1"/>
      <w:numFmt w:val="bullet"/>
      <w:lvlText w:val=""/>
      <w:lvlJc w:val="left"/>
      <w:pPr>
        <w:ind w:left="5108" w:hanging="360"/>
      </w:pPr>
      <w:rPr>
        <w:rFonts w:ascii="Wingdings" w:hAnsi="Wingdings" w:hint="default"/>
      </w:rPr>
    </w:lvl>
    <w:lvl w:ilvl="6" w:tplc="10090001" w:tentative="1">
      <w:start w:val="1"/>
      <w:numFmt w:val="bullet"/>
      <w:lvlText w:val=""/>
      <w:lvlJc w:val="left"/>
      <w:pPr>
        <w:ind w:left="5828" w:hanging="360"/>
      </w:pPr>
      <w:rPr>
        <w:rFonts w:ascii="Symbol" w:hAnsi="Symbol" w:hint="default"/>
      </w:rPr>
    </w:lvl>
    <w:lvl w:ilvl="7" w:tplc="10090003" w:tentative="1">
      <w:start w:val="1"/>
      <w:numFmt w:val="bullet"/>
      <w:lvlText w:val="o"/>
      <w:lvlJc w:val="left"/>
      <w:pPr>
        <w:ind w:left="6548" w:hanging="360"/>
      </w:pPr>
      <w:rPr>
        <w:rFonts w:ascii="Courier New" w:hAnsi="Courier New" w:cs="Courier New" w:hint="default"/>
      </w:rPr>
    </w:lvl>
    <w:lvl w:ilvl="8" w:tplc="10090005" w:tentative="1">
      <w:start w:val="1"/>
      <w:numFmt w:val="bullet"/>
      <w:lvlText w:val=""/>
      <w:lvlJc w:val="left"/>
      <w:pPr>
        <w:ind w:left="7268" w:hanging="360"/>
      </w:pPr>
      <w:rPr>
        <w:rFonts w:ascii="Wingdings" w:hAnsi="Wingdings" w:hint="default"/>
      </w:rPr>
    </w:lvl>
  </w:abstractNum>
  <w:abstractNum w:abstractNumId="6" w15:restartNumberingAfterBreak="0">
    <w:nsid w:val="2AFC445E"/>
    <w:multiLevelType w:val="hybridMultilevel"/>
    <w:tmpl w:val="0628A242"/>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2B7279F8"/>
    <w:multiLevelType w:val="hybridMultilevel"/>
    <w:tmpl w:val="02C0D15E"/>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08348E"/>
    <w:multiLevelType w:val="hybridMultilevel"/>
    <w:tmpl w:val="E8687C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1890C9E"/>
    <w:multiLevelType w:val="hybridMultilevel"/>
    <w:tmpl w:val="90DE4118"/>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32094348"/>
    <w:multiLevelType w:val="hybridMultilevel"/>
    <w:tmpl w:val="9B7A3962"/>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7E87A63"/>
    <w:multiLevelType w:val="hybridMultilevel"/>
    <w:tmpl w:val="D47E6EB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84D227C"/>
    <w:multiLevelType w:val="multilevel"/>
    <w:tmpl w:val="6BD8C7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3C153FBA"/>
    <w:multiLevelType w:val="hybridMultilevel"/>
    <w:tmpl w:val="946C88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D1F1C6B"/>
    <w:multiLevelType w:val="multilevel"/>
    <w:tmpl w:val="EFD080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3F820EC2"/>
    <w:multiLevelType w:val="hybridMultilevel"/>
    <w:tmpl w:val="F686237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0C21C86"/>
    <w:multiLevelType w:val="hybridMultilevel"/>
    <w:tmpl w:val="ED94E21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3665D9F"/>
    <w:multiLevelType w:val="hybridMultilevel"/>
    <w:tmpl w:val="1BE4436A"/>
    <w:lvl w:ilvl="0" w:tplc="0C0C000D">
      <w:start w:val="1"/>
      <w:numFmt w:val="bullet"/>
      <w:lvlText w:val=""/>
      <w:lvlJc w:val="left"/>
      <w:pPr>
        <w:ind w:left="1508" w:hanging="360"/>
      </w:pPr>
      <w:rPr>
        <w:rFonts w:ascii="Wingdings" w:hAnsi="Wingdings" w:hint="default"/>
      </w:rPr>
    </w:lvl>
    <w:lvl w:ilvl="1" w:tplc="10090003">
      <w:start w:val="1"/>
      <w:numFmt w:val="bullet"/>
      <w:lvlText w:val="o"/>
      <w:lvlJc w:val="left"/>
      <w:pPr>
        <w:ind w:left="2228" w:hanging="360"/>
      </w:pPr>
      <w:rPr>
        <w:rFonts w:ascii="Courier New" w:hAnsi="Courier New" w:cs="Courier New" w:hint="default"/>
      </w:rPr>
    </w:lvl>
    <w:lvl w:ilvl="2" w:tplc="10090005" w:tentative="1">
      <w:start w:val="1"/>
      <w:numFmt w:val="bullet"/>
      <w:lvlText w:val=""/>
      <w:lvlJc w:val="left"/>
      <w:pPr>
        <w:ind w:left="2948" w:hanging="360"/>
      </w:pPr>
      <w:rPr>
        <w:rFonts w:ascii="Wingdings" w:hAnsi="Wingdings" w:hint="default"/>
      </w:rPr>
    </w:lvl>
    <w:lvl w:ilvl="3" w:tplc="10090001" w:tentative="1">
      <w:start w:val="1"/>
      <w:numFmt w:val="bullet"/>
      <w:lvlText w:val=""/>
      <w:lvlJc w:val="left"/>
      <w:pPr>
        <w:ind w:left="3668" w:hanging="360"/>
      </w:pPr>
      <w:rPr>
        <w:rFonts w:ascii="Symbol" w:hAnsi="Symbol" w:hint="default"/>
      </w:rPr>
    </w:lvl>
    <w:lvl w:ilvl="4" w:tplc="10090003" w:tentative="1">
      <w:start w:val="1"/>
      <w:numFmt w:val="bullet"/>
      <w:lvlText w:val="o"/>
      <w:lvlJc w:val="left"/>
      <w:pPr>
        <w:ind w:left="4388" w:hanging="360"/>
      </w:pPr>
      <w:rPr>
        <w:rFonts w:ascii="Courier New" w:hAnsi="Courier New" w:cs="Courier New" w:hint="default"/>
      </w:rPr>
    </w:lvl>
    <w:lvl w:ilvl="5" w:tplc="10090005" w:tentative="1">
      <w:start w:val="1"/>
      <w:numFmt w:val="bullet"/>
      <w:lvlText w:val=""/>
      <w:lvlJc w:val="left"/>
      <w:pPr>
        <w:ind w:left="5108" w:hanging="360"/>
      </w:pPr>
      <w:rPr>
        <w:rFonts w:ascii="Wingdings" w:hAnsi="Wingdings" w:hint="default"/>
      </w:rPr>
    </w:lvl>
    <w:lvl w:ilvl="6" w:tplc="10090001" w:tentative="1">
      <w:start w:val="1"/>
      <w:numFmt w:val="bullet"/>
      <w:lvlText w:val=""/>
      <w:lvlJc w:val="left"/>
      <w:pPr>
        <w:ind w:left="5828" w:hanging="360"/>
      </w:pPr>
      <w:rPr>
        <w:rFonts w:ascii="Symbol" w:hAnsi="Symbol" w:hint="default"/>
      </w:rPr>
    </w:lvl>
    <w:lvl w:ilvl="7" w:tplc="10090003" w:tentative="1">
      <w:start w:val="1"/>
      <w:numFmt w:val="bullet"/>
      <w:lvlText w:val="o"/>
      <w:lvlJc w:val="left"/>
      <w:pPr>
        <w:ind w:left="6548" w:hanging="360"/>
      </w:pPr>
      <w:rPr>
        <w:rFonts w:ascii="Courier New" w:hAnsi="Courier New" w:cs="Courier New" w:hint="default"/>
      </w:rPr>
    </w:lvl>
    <w:lvl w:ilvl="8" w:tplc="10090005" w:tentative="1">
      <w:start w:val="1"/>
      <w:numFmt w:val="bullet"/>
      <w:lvlText w:val=""/>
      <w:lvlJc w:val="left"/>
      <w:pPr>
        <w:ind w:left="7268" w:hanging="360"/>
      </w:pPr>
      <w:rPr>
        <w:rFonts w:ascii="Wingdings" w:hAnsi="Wingdings" w:hint="default"/>
      </w:rPr>
    </w:lvl>
  </w:abstractNum>
  <w:abstractNum w:abstractNumId="19" w15:restartNumberingAfterBreak="0">
    <w:nsid w:val="460F6CEB"/>
    <w:multiLevelType w:val="hybridMultilevel"/>
    <w:tmpl w:val="FE5C99F4"/>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0" w15:restartNumberingAfterBreak="0">
    <w:nsid w:val="463A60B5"/>
    <w:multiLevelType w:val="hybridMultilevel"/>
    <w:tmpl w:val="A4FA823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A1838F2"/>
    <w:multiLevelType w:val="hybridMultilevel"/>
    <w:tmpl w:val="D212777A"/>
    <w:lvl w:ilvl="0" w:tplc="0C0C0019">
      <w:start w:val="1"/>
      <w:numFmt w:val="lowerLetter"/>
      <w:lvlText w:val="%1."/>
      <w:lvlJc w:val="left"/>
      <w:pPr>
        <w:ind w:left="1080" w:hanging="360"/>
      </w:pPr>
      <w:rPr>
        <w:rFont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15:restartNumberingAfterBreak="0">
    <w:nsid w:val="4EED12CB"/>
    <w:multiLevelType w:val="hybridMultilevel"/>
    <w:tmpl w:val="647A216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CB44114"/>
    <w:multiLevelType w:val="hybridMultilevel"/>
    <w:tmpl w:val="DE005D9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10B3226"/>
    <w:multiLevelType w:val="hybridMultilevel"/>
    <w:tmpl w:val="E1BC7340"/>
    <w:lvl w:ilvl="0" w:tplc="0C0C0019">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6" w15:restartNumberingAfterBreak="0">
    <w:nsid w:val="62EE0CAD"/>
    <w:multiLevelType w:val="hybridMultilevel"/>
    <w:tmpl w:val="18FCDE08"/>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7" w15:restartNumberingAfterBreak="0">
    <w:nsid w:val="6308660D"/>
    <w:multiLevelType w:val="hybridMultilevel"/>
    <w:tmpl w:val="487AFB10"/>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4C0590A"/>
    <w:multiLevelType w:val="hybridMultilevel"/>
    <w:tmpl w:val="1B6C6FA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7FB63C4"/>
    <w:multiLevelType w:val="hybridMultilevel"/>
    <w:tmpl w:val="5FFE087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B8E03CA"/>
    <w:multiLevelType w:val="hybridMultilevel"/>
    <w:tmpl w:val="9B7A3962"/>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D3141B6"/>
    <w:multiLevelType w:val="hybridMultilevel"/>
    <w:tmpl w:val="B99AD26E"/>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1E10F86"/>
    <w:multiLevelType w:val="hybridMultilevel"/>
    <w:tmpl w:val="8E56F71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2E03B3F"/>
    <w:multiLevelType w:val="hybridMultilevel"/>
    <w:tmpl w:val="443297C8"/>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3717CFB"/>
    <w:multiLevelType w:val="hybridMultilevel"/>
    <w:tmpl w:val="D4B84CD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7" w15:restartNumberingAfterBreak="0">
    <w:nsid w:val="75BE4469"/>
    <w:multiLevelType w:val="hybridMultilevel"/>
    <w:tmpl w:val="3A02AD18"/>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8" w15:restartNumberingAfterBreak="0">
    <w:nsid w:val="763D47FC"/>
    <w:multiLevelType w:val="hybridMultilevel"/>
    <w:tmpl w:val="B466452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77F16A1"/>
    <w:multiLevelType w:val="hybridMultilevel"/>
    <w:tmpl w:val="90CAFE66"/>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0" w15:restartNumberingAfterBreak="0">
    <w:nsid w:val="7BBC3760"/>
    <w:multiLevelType w:val="multilevel"/>
    <w:tmpl w:val="3BDCBD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15:restartNumberingAfterBreak="0">
    <w:nsid w:val="7FAB0A89"/>
    <w:multiLevelType w:val="hybridMultilevel"/>
    <w:tmpl w:val="A502AC6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8"/>
  </w:num>
  <w:num w:numId="3">
    <w:abstractNumId w:val="29"/>
  </w:num>
  <w:num w:numId="4">
    <w:abstractNumId w:val="23"/>
  </w:num>
  <w:num w:numId="5">
    <w:abstractNumId w:val="36"/>
  </w:num>
  <w:num w:numId="6">
    <w:abstractNumId w:val="0"/>
  </w:num>
  <w:num w:numId="7">
    <w:abstractNumId w:val="12"/>
  </w:num>
  <w:num w:numId="8">
    <w:abstractNumId w:val="41"/>
  </w:num>
  <w:num w:numId="9">
    <w:abstractNumId w:val="15"/>
  </w:num>
  <w:num w:numId="10">
    <w:abstractNumId w:val="26"/>
  </w:num>
  <w:num w:numId="11">
    <w:abstractNumId w:val="40"/>
  </w:num>
  <w:num w:numId="12">
    <w:abstractNumId w:val="13"/>
  </w:num>
  <w:num w:numId="13">
    <w:abstractNumId w:val="34"/>
  </w:num>
  <w:num w:numId="14">
    <w:abstractNumId w:val="17"/>
  </w:num>
  <w:num w:numId="15">
    <w:abstractNumId w:val="18"/>
  </w:num>
  <w:num w:numId="16">
    <w:abstractNumId w:val="10"/>
  </w:num>
  <w:num w:numId="17">
    <w:abstractNumId w:val="5"/>
  </w:num>
  <w:num w:numId="18">
    <w:abstractNumId w:val="30"/>
  </w:num>
  <w:num w:numId="19">
    <w:abstractNumId w:val="9"/>
  </w:num>
  <w:num w:numId="20">
    <w:abstractNumId w:val="6"/>
  </w:num>
  <w:num w:numId="21">
    <w:abstractNumId w:val="38"/>
  </w:num>
  <w:num w:numId="22">
    <w:abstractNumId w:val="21"/>
  </w:num>
  <w:num w:numId="23">
    <w:abstractNumId w:val="35"/>
  </w:num>
  <w:num w:numId="24">
    <w:abstractNumId w:val="16"/>
  </w:num>
  <w:num w:numId="25">
    <w:abstractNumId w:val="7"/>
  </w:num>
  <w:num w:numId="26">
    <w:abstractNumId w:val="2"/>
  </w:num>
  <w:num w:numId="27">
    <w:abstractNumId w:val="14"/>
  </w:num>
  <w:num w:numId="28">
    <w:abstractNumId w:val="37"/>
  </w:num>
  <w:num w:numId="29">
    <w:abstractNumId w:val="19"/>
  </w:num>
  <w:num w:numId="30">
    <w:abstractNumId w:val="11"/>
  </w:num>
  <w:num w:numId="31">
    <w:abstractNumId w:val="27"/>
  </w:num>
  <w:num w:numId="32">
    <w:abstractNumId w:val="32"/>
  </w:num>
  <w:num w:numId="33">
    <w:abstractNumId w:val="31"/>
  </w:num>
  <w:num w:numId="34">
    <w:abstractNumId w:val="4"/>
  </w:num>
  <w:num w:numId="35">
    <w:abstractNumId w:val="33"/>
  </w:num>
  <w:num w:numId="36">
    <w:abstractNumId w:val="25"/>
  </w:num>
  <w:num w:numId="37">
    <w:abstractNumId w:val="28"/>
  </w:num>
  <w:num w:numId="38">
    <w:abstractNumId w:val="24"/>
  </w:num>
  <w:num w:numId="39">
    <w:abstractNumId w:val="3"/>
  </w:num>
  <w:num w:numId="40">
    <w:abstractNumId w:val="20"/>
  </w:num>
  <w:num w:numId="41">
    <w:abstractNumId w:val="22"/>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15"/>
    <w:rsid w:val="0002049C"/>
    <w:rsid w:val="000539AC"/>
    <w:rsid w:val="00060413"/>
    <w:rsid w:val="000A7FA2"/>
    <w:rsid w:val="000B3CAE"/>
    <w:rsid w:val="000C042F"/>
    <w:rsid w:val="000D7790"/>
    <w:rsid w:val="000E6043"/>
    <w:rsid w:val="000F4B42"/>
    <w:rsid w:val="001018A3"/>
    <w:rsid w:val="00113BEA"/>
    <w:rsid w:val="00133360"/>
    <w:rsid w:val="0014536E"/>
    <w:rsid w:val="00174182"/>
    <w:rsid w:val="001A12A7"/>
    <w:rsid w:val="00206454"/>
    <w:rsid w:val="00224D05"/>
    <w:rsid w:val="00230A5E"/>
    <w:rsid w:val="002565D2"/>
    <w:rsid w:val="002746F5"/>
    <w:rsid w:val="00282622"/>
    <w:rsid w:val="002A11BD"/>
    <w:rsid w:val="002A3E7F"/>
    <w:rsid w:val="002D12FA"/>
    <w:rsid w:val="003A1A15"/>
    <w:rsid w:val="003D0A40"/>
    <w:rsid w:val="003D6AA5"/>
    <w:rsid w:val="003E0CA4"/>
    <w:rsid w:val="003E7747"/>
    <w:rsid w:val="00400D03"/>
    <w:rsid w:val="00404D80"/>
    <w:rsid w:val="00462BAA"/>
    <w:rsid w:val="00464946"/>
    <w:rsid w:val="0047318A"/>
    <w:rsid w:val="00474B06"/>
    <w:rsid w:val="004817C1"/>
    <w:rsid w:val="004947B3"/>
    <w:rsid w:val="004A672F"/>
    <w:rsid w:val="004F0838"/>
    <w:rsid w:val="004F5552"/>
    <w:rsid w:val="00501FCB"/>
    <w:rsid w:val="00523D82"/>
    <w:rsid w:val="005241E4"/>
    <w:rsid w:val="00537FD2"/>
    <w:rsid w:val="005759B6"/>
    <w:rsid w:val="005960D1"/>
    <w:rsid w:val="00597F91"/>
    <w:rsid w:val="005D4712"/>
    <w:rsid w:val="005F7A15"/>
    <w:rsid w:val="006078ED"/>
    <w:rsid w:val="006223DB"/>
    <w:rsid w:val="00622C65"/>
    <w:rsid w:val="00671A0B"/>
    <w:rsid w:val="006822C8"/>
    <w:rsid w:val="006D1D89"/>
    <w:rsid w:val="006F202E"/>
    <w:rsid w:val="0073232D"/>
    <w:rsid w:val="00744B3B"/>
    <w:rsid w:val="00766F7B"/>
    <w:rsid w:val="00775813"/>
    <w:rsid w:val="0079518D"/>
    <w:rsid w:val="007A52DA"/>
    <w:rsid w:val="007B10F1"/>
    <w:rsid w:val="007B625D"/>
    <w:rsid w:val="007D12D5"/>
    <w:rsid w:val="007E1196"/>
    <w:rsid w:val="007F2E04"/>
    <w:rsid w:val="007F4264"/>
    <w:rsid w:val="00806298"/>
    <w:rsid w:val="0081541F"/>
    <w:rsid w:val="00823804"/>
    <w:rsid w:val="008344DF"/>
    <w:rsid w:val="00845224"/>
    <w:rsid w:val="0086336C"/>
    <w:rsid w:val="00864CE8"/>
    <w:rsid w:val="008752EA"/>
    <w:rsid w:val="00876745"/>
    <w:rsid w:val="00894FCC"/>
    <w:rsid w:val="008A46EC"/>
    <w:rsid w:val="008A5FC3"/>
    <w:rsid w:val="008C0FE1"/>
    <w:rsid w:val="008C314D"/>
    <w:rsid w:val="008C773D"/>
    <w:rsid w:val="00903CF4"/>
    <w:rsid w:val="009232D5"/>
    <w:rsid w:val="00932569"/>
    <w:rsid w:val="00970D08"/>
    <w:rsid w:val="00986E8B"/>
    <w:rsid w:val="0099159B"/>
    <w:rsid w:val="0099685B"/>
    <w:rsid w:val="009A3165"/>
    <w:rsid w:val="009F6331"/>
    <w:rsid w:val="00A01500"/>
    <w:rsid w:val="00A118B7"/>
    <w:rsid w:val="00A25B78"/>
    <w:rsid w:val="00A25CB6"/>
    <w:rsid w:val="00A63F4F"/>
    <w:rsid w:val="00A70557"/>
    <w:rsid w:val="00A955A0"/>
    <w:rsid w:val="00B0366D"/>
    <w:rsid w:val="00B120CC"/>
    <w:rsid w:val="00B16F89"/>
    <w:rsid w:val="00B40C9F"/>
    <w:rsid w:val="00B423A8"/>
    <w:rsid w:val="00B51261"/>
    <w:rsid w:val="00BB0CC6"/>
    <w:rsid w:val="00BD4412"/>
    <w:rsid w:val="00BD6000"/>
    <w:rsid w:val="00BE2506"/>
    <w:rsid w:val="00BF674C"/>
    <w:rsid w:val="00C167CD"/>
    <w:rsid w:val="00C366F2"/>
    <w:rsid w:val="00C40C16"/>
    <w:rsid w:val="00C64ED9"/>
    <w:rsid w:val="00CB5D22"/>
    <w:rsid w:val="00CD77B0"/>
    <w:rsid w:val="00CF0E6A"/>
    <w:rsid w:val="00D16B81"/>
    <w:rsid w:val="00D219EA"/>
    <w:rsid w:val="00D35331"/>
    <w:rsid w:val="00D510D3"/>
    <w:rsid w:val="00D511EB"/>
    <w:rsid w:val="00D64A21"/>
    <w:rsid w:val="00D64DEA"/>
    <w:rsid w:val="00D65C6D"/>
    <w:rsid w:val="00D914D0"/>
    <w:rsid w:val="00D9615B"/>
    <w:rsid w:val="00DA19D3"/>
    <w:rsid w:val="00DD5BB4"/>
    <w:rsid w:val="00E3185C"/>
    <w:rsid w:val="00E42849"/>
    <w:rsid w:val="00E543E6"/>
    <w:rsid w:val="00E64FF0"/>
    <w:rsid w:val="00E72B40"/>
    <w:rsid w:val="00EE69AF"/>
    <w:rsid w:val="00F56103"/>
    <w:rsid w:val="00FA1B95"/>
    <w:rsid w:val="00FA6612"/>
    <w:rsid w:val="00FB306D"/>
    <w:rsid w:val="00FB4E88"/>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1CC82D"/>
  <w15:docId w15:val="{D9E3B358-F9B6-4FAF-8ECE-A2E87A03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6D1D89"/>
    <w:pPr>
      <w:spacing w:after="0" w:line="240" w:lineRule="auto"/>
      <w:ind w:left="720"/>
      <w:contextualSpacing/>
    </w:pPr>
    <w:rPr>
      <w:rFonts w:ascii="Times New Roman" w:eastAsia="Times New Roman" w:hAnsi="Times New Roman"/>
      <w:sz w:val="24"/>
      <w:szCs w:val="20"/>
    </w:rPr>
  </w:style>
  <w:style w:type="table" w:styleId="Grilledutableau">
    <w:name w:val="Table Grid"/>
    <w:basedOn w:val="TableauNormal"/>
    <w:uiPriority w:val="59"/>
    <w:rsid w:val="005759B6"/>
    <w:rPr>
      <w:rFonts w:ascii="Times New Roman" w:eastAsia="Times New Roman" w:hAnsi="Times New Roman"/>
      <w:lang w:val="fr-CA"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erfnb.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156E4-2CAF-4353-A691-DA8FCCD4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5594</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6598</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cp:lastModifiedBy>
  <cp:revision>2</cp:revision>
  <cp:lastPrinted>2016-05-09T20:02:00Z</cp:lastPrinted>
  <dcterms:created xsi:type="dcterms:W3CDTF">2017-04-18T20:37:00Z</dcterms:created>
  <dcterms:modified xsi:type="dcterms:W3CDTF">2017-04-18T20:37:00Z</dcterms:modified>
</cp:coreProperties>
</file>