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BB" w:rsidRDefault="004C7DBB" w:rsidP="0013610B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-156845</wp:posOffset>
            </wp:positionV>
            <wp:extent cx="633730" cy="1021080"/>
            <wp:effectExtent l="0" t="0" r="0" b="762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CA5">
        <w:rPr>
          <w:rFonts w:ascii="Arial" w:hAnsi="Arial" w:cs="Arial"/>
          <w:b/>
          <w:color w:val="0000FF"/>
          <w:sz w:val="28"/>
          <w:szCs w:val="28"/>
        </w:rPr>
        <w:t xml:space="preserve">      </w:t>
      </w:r>
    </w:p>
    <w:p w:rsidR="004C7DBB" w:rsidRDefault="004C7DBB" w:rsidP="0013610B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3610B" w:rsidRPr="0013610B" w:rsidRDefault="0013610B" w:rsidP="0013610B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13610B">
        <w:rPr>
          <w:rFonts w:ascii="Arial" w:hAnsi="Arial" w:cs="Arial"/>
          <w:b/>
          <w:color w:val="0000FF"/>
          <w:sz w:val="28"/>
          <w:szCs w:val="28"/>
        </w:rPr>
        <w:t>NEW BRUNSWICK SOCIETY OF RETIRED TEACHERS</w:t>
      </w:r>
    </w:p>
    <w:p w:rsidR="0013125A" w:rsidRDefault="0013125A" w:rsidP="0013610B">
      <w:pPr>
        <w:pStyle w:val="Sansinterligne"/>
        <w:jc w:val="center"/>
        <w:rPr>
          <w:rFonts w:ascii="Arial" w:hAnsi="Arial" w:cs="Arial"/>
          <w:b/>
        </w:rPr>
      </w:pPr>
    </w:p>
    <w:p w:rsidR="0013610B" w:rsidRPr="00D04CA5" w:rsidRDefault="0013610B" w:rsidP="0013610B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D04CA5">
        <w:rPr>
          <w:rFonts w:ascii="Arial" w:hAnsi="Arial" w:cs="Arial"/>
          <w:b/>
          <w:sz w:val="28"/>
          <w:szCs w:val="28"/>
        </w:rPr>
        <w:t xml:space="preserve">MEMBER </w:t>
      </w:r>
      <w:r w:rsidR="0013125A" w:rsidRPr="00D04CA5">
        <w:rPr>
          <w:rFonts w:ascii="Arial" w:hAnsi="Arial" w:cs="Arial"/>
          <w:b/>
          <w:sz w:val="28"/>
          <w:szCs w:val="28"/>
        </w:rPr>
        <w:t>REPORT</w:t>
      </w:r>
    </w:p>
    <w:p w:rsidR="0013610B" w:rsidRPr="0013125A" w:rsidRDefault="0013610B" w:rsidP="0013610B">
      <w:pPr>
        <w:pStyle w:val="Sansinterligne"/>
        <w:rPr>
          <w:rFonts w:ascii="Arial" w:hAnsi="Arial" w:cs="Arial"/>
          <w:b/>
        </w:rPr>
      </w:pPr>
    </w:p>
    <w:p w:rsidR="0013125A" w:rsidRDefault="0013125A" w:rsidP="00D04CA5">
      <w:pPr>
        <w:pStyle w:val="Paragraphedeliste"/>
        <w:widowControl w:val="0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D04CA5">
        <w:rPr>
          <w:rFonts w:ascii="Arial" w:hAnsi="Arial" w:cs="Arial"/>
          <w:b/>
          <w:sz w:val="24"/>
          <w:szCs w:val="24"/>
          <w:lang w:val="en-CA"/>
        </w:rPr>
        <w:t>Major concerns of your Association</w:t>
      </w:r>
      <w:r w:rsidRPr="00D04CA5">
        <w:rPr>
          <w:rFonts w:ascii="Arial" w:hAnsi="Arial" w:cs="Arial"/>
          <w:sz w:val="24"/>
          <w:szCs w:val="24"/>
          <w:lang w:val="en-CA"/>
        </w:rPr>
        <w:t>:</w:t>
      </w:r>
    </w:p>
    <w:p w:rsidR="00D04CA5" w:rsidRPr="00D04CA5" w:rsidRDefault="00D04CA5" w:rsidP="00D04CA5">
      <w:pPr>
        <w:pStyle w:val="Paragraphedeliste"/>
        <w:widowControl w:val="0"/>
        <w:spacing w:after="0"/>
        <w:rPr>
          <w:rFonts w:ascii="Arial" w:hAnsi="Arial" w:cs="Arial"/>
          <w:sz w:val="24"/>
          <w:szCs w:val="24"/>
          <w:lang w:val="en-CA"/>
        </w:rPr>
      </w:pPr>
    </w:p>
    <w:p w:rsidR="00DC1330" w:rsidRPr="00D04CA5" w:rsidRDefault="00DC1330" w:rsidP="00D04CA5">
      <w:pPr>
        <w:pStyle w:val="Paragraphedeliste"/>
        <w:widowControl w:val="0"/>
        <w:numPr>
          <w:ilvl w:val="1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D04CA5">
        <w:rPr>
          <w:rFonts w:ascii="Arial" w:hAnsi="Arial" w:cs="Arial"/>
          <w:b/>
          <w:sz w:val="24"/>
          <w:szCs w:val="24"/>
        </w:rPr>
        <w:t>Federal level</w:t>
      </w:r>
    </w:p>
    <w:p w:rsidR="00537773" w:rsidRPr="0075103A" w:rsidRDefault="00537773" w:rsidP="00537773">
      <w:pPr>
        <w:tabs>
          <w:tab w:val="left" w:pos="1584"/>
        </w:tabs>
        <w:spacing w:before="4" w:after="0" w:line="275" w:lineRule="exact"/>
        <w:ind w:left="1416" w:right="144"/>
        <w:textAlignment w:val="baseline"/>
        <w:rPr>
          <w:rFonts w:eastAsia="Arial"/>
          <w:b/>
          <w:color w:val="000000"/>
          <w:lang w:val="en-CA"/>
        </w:rPr>
      </w:pPr>
      <w:r w:rsidRPr="0075103A">
        <w:rPr>
          <w:rFonts w:eastAsia="Arial"/>
          <w:color w:val="000000"/>
          <w:lang w:val="en-CA"/>
        </w:rPr>
        <w:t xml:space="preserve">– failure to achieve a national Health Accord, including a national </w:t>
      </w:r>
      <w:proofErr w:type="spellStart"/>
      <w:r w:rsidRPr="0075103A">
        <w:rPr>
          <w:rFonts w:eastAsia="Arial"/>
          <w:color w:val="000000"/>
          <w:lang w:val="en-CA"/>
        </w:rPr>
        <w:t>pharmacare</w:t>
      </w:r>
      <w:proofErr w:type="spellEnd"/>
      <w:r w:rsidRPr="0075103A">
        <w:rPr>
          <w:rFonts w:eastAsia="Arial"/>
          <w:color w:val="000000"/>
          <w:lang w:val="en-CA"/>
        </w:rPr>
        <w:t xml:space="preserve"> program, and a </w:t>
      </w:r>
      <w:proofErr w:type="gramStart"/>
      <w:r w:rsidRPr="0075103A">
        <w:rPr>
          <w:rFonts w:eastAsia="Arial"/>
          <w:color w:val="000000"/>
          <w:lang w:val="en-CA"/>
        </w:rPr>
        <w:t>seniors</w:t>
      </w:r>
      <w:proofErr w:type="gramEnd"/>
      <w:r w:rsidRPr="0075103A">
        <w:rPr>
          <w:rFonts w:eastAsia="Arial"/>
          <w:color w:val="000000"/>
          <w:lang w:val="en-CA"/>
        </w:rPr>
        <w:t xml:space="preserve"> strategy. As the BNA Act relegates responsibility for health to provinces the approach to be taken to achieve improved health and senior care must reflect this reality.</w:t>
      </w:r>
    </w:p>
    <w:p w:rsidR="00D04CA5" w:rsidRPr="00D04CA5" w:rsidRDefault="00D04CA5" w:rsidP="00D04CA5">
      <w:pPr>
        <w:pStyle w:val="Sansinterligne"/>
        <w:spacing w:line="276" w:lineRule="auto"/>
        <w:ind w:left="1776"/>
        <w:rPr>
          <w:rFonts w:ascii="Arial" w:hAnsi="Arial" w:cs="Arial"/>
          <w:lang w:val="en-CA"/>
        </w:rPr>
      </w:pPr>
    </w:p>
    <w:p w:rsidR="00DC1330" w:rsidRDefault="00DC1330" w:rsidP="00D04CA5">
      <w:pPr>
        <w:pStyle w:val="Paragraphedeliste"/>
        <w:widowControl w:val="0"/>
        <w:numPr>
          <w:ilvl w:val="1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D04CA5">
        <w:rPr>
          <w:rFonts w:ascii="Arial" w:hAnsi="Arial" w:cs="Arial"/>
          <w:b/>
          <w:sz w:val="24"/>
          <w:szCs w:val="24"/>
        </w:rPr>
        <w:t>Provincial level</w:t>
      </w:r>
    </w:p>
    <w:p w:rsidR="00537773" w:rsidRPr="0075103A" w:rsidRDefault="00537773" w:rsidP="00537773">
      <w:pPr>
        <w:tabs>
          <w:tab w:val="left" w:pos="1584"/>
        </w:tabs>
        <w:spacing w:after="0" w:line="276" w:lineRule="exact"/>
        <w:ind w:left="1416" w:right="216"/>
        <w:textAlignment w:val="baseline"/>
        <w:rPr>
          <w:rFonts w:eastAsia="Arial"/>
          <w:b/>
          <w:color w:val="000000"/>
          <w:spacing w:val="-2"/>
          <w:lang w:val="en-CA"/>
        </w:rPr>
      </w:pPr>
      <w:r w:rsidRPr="0075103A">
        <w:rPr>
          <w:rFonts w:eastAsia="Arial"/>
          <w:color w:val="000000"/>
          <w:spacing w:val="-2"/>
          <w:lang w:val="en-CA"/>
        </w:rPr>
        <w:t>– long waits for surgery, emergency room waiting times, access to nursing homes/assisted living, escalating costs of prescription drugs, repeated government efforts to take seniors savings for nursing home care</w:t>
      </w:r>
    </w:p>
    <w:p w:rsidR="00D04CA5" w:rsidRPr="00D04CA5" w:rsidRDefault="00D04CA5" w:rsidP="00D04CA5">
      <w:pPr>
        <w:pStyle w:val="Paragraphedeliste"/>
        <w:widowControl w:val="0"/>
        <w:rPr>
          <w:rFonts w:ascii="Arial" w:hAnsi="Arial" w:cs="Arial"/>
          <w:sz w:val="24"/>
          <w:szCs w:val="24"/>
        </w:rPr>
      </w:pPr>
    </w:p>
    <w:p w:rsidR="00DC1330" w:rsidRPr="00D04CA5" w:rsidRDefault="00DC1330" w:rsidP="00D04CA5">
      <w:pPr>
        <w:pStyle w:val="Paragraphedeliste"/>
        <w:widowControl w:val="0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D04CA5">
        <w:rPr>
          <w:rFonts w:ascii="Arial" w:hAnsi="Arial" w:cs="Arial"/>
          <w:b/>
          <w:sz w:val="24"/>
          <w:szCs w:val="24"/>
        </w:rPr>
        <w:t>Main activities of your Association since last ACER-CART AGM</w:t>
      </w:r>
    </w:p>
    <w:p w:rsidR="00537773" w:rsidRPr="0075103A" w:rsidRDefault="00537773" w:rsidP="00537773">
      <w:pPr>
        <w:numPr>
          <w:ilvl w:val="0"/>
          <w:numId w:val="16"/>
        </w:numPr>
        <w:tabs>
          <w:tab w:val="left" w:pos="1440"/>
        </w:tabs>
        <w:spacing w:before="15" w:after="0" w:line="278" w:lineRule="exact"/>
        <w:ind w:right="432" w:hanging="360"/>
        <w:textAlignment w:val="baseline"/>
        <w:rPr>
          <w:rFonts w:eastAsia="Arial"/>
          <w:color w:val="000000"/>
          <w:lang w:val="en-CA"/>
        </w:rPr>
      </w:pPr>
      <w:r>
        <w:rPr>
          <w:rFonts w:cs="Arial"/>
          <w:lang w:val="en-US"/>
        </w:rPr>
        <w:t xml:space="preserve"> </w:t>
      </w:r>
      <w:r w:rsidRPr="0075103A">
        <w:rPr>
          <w:rFonts w:eastAsia="Arial"/>
          <w:color w:val="000000"/>
          <w:lang w:val="en-CA"/>
        </w:rPr>
        <w:t>An ad hoc committee major study of and revision to our constitution, including seeking member input/feedback throughout the process</w:t>
      </w:r>
    </w:p>
    <w:p w:rsidR="00537773" w:rsidRPr="0075103A" w:rsidRDefault="00537773" w:rsidP="00537773">
      <w:pPr>
        <w:numPr>
          <w:ilvl w:val="0"/>
          <w:numId w:val="16"/>
        </w:numPr>
        <w:tabs>
          <w:tab w:val="left" w:pos="1440"/>
        </w:tabs>
        <w:spacing w:before="19" w:after="0" w:line="272" w:lineRule="exact"/>
        <w:ind w:right="216" w:hanging="360"/>
        <w:jc w:val="both"/>
        <w:textAlignment w:val="baseline"/>
        <w:rPr>
          <w:rFonts w:eastAsia="Arial"/>
          <w:color w:val="000000"/>
          <w:lang w:val="en-CA"/>
        </w:rPr>
      </w:pPr>
      <w:r w:rsidRPr="0075103A">
        <w:rPr>
          <w:rFonts w:eastAsia="Arial"/>
          <w:color w:val="000000"/>
          <w:lang w:val="en-CA"/>
        </w:rPr>
        <w:t>Establishment of ad hoc committees to review membership recruitment and the viability of establishing a scholarship</w:t>
      </w:r>
    </w:p>
    <w:p w:rsidR="00537773" w:rsidRPr="0075103A" w:rsidRDefault="00537773" w:rsidP="00537773">
      <w:pPr>
        <w:numPr>
          <w:ilvl w:val="0"/>
          <w:numId w:val="16"/>
        </w:numPr>
        <w:tabs>
          <w:tab w:val="left" w:pos="1440"/>
        </w:tabs>
        <w:spacing w:after="0" w:line="296" w:lineRule="exact"/>
        <w:ind w:hanging="360"/>
        <w:jc w:val="both"/>
        <w:textAlignment w:val="baseline"/>
        <w:rPr>
          <w:rFonts w:eastAsia="Arial"/>
          <w:color w:val="000000"/>
          <w:lang w:val="en-CA"/>
        </w:rPr>
      </w:pPr>
      <w:r w:rsidRPr="0075103A">
        <w:rPr>
          <w:rFonts w:eastAsia="Arial"/>
          <w:color w:val="000000"/>
          <w:lang w:val="en-CA"/>
        </w:rPr>
        <w:t xml:space="preserve">Promotion of our webpage and closed group </w:t>
      </w:r>
      <w:r w:rsidR="006C3E9B" w:rsidRPr="0075103A">
        <w:rPr>
          <w:rFonts w:eastAsia="Arial"/>
          <w:color w:val="000000"/>
          <w:lang w:val="en-CA"/>
        </w:rPr>
        <w:t>Facebook</w:t>
      </w:r>
      <w:r w:rsidRPr="0075103A">
        <w:rPr>
          <w:rFonts w:eastAsia="Arial"/>
          <w:color w:val="000000"/>
          <w:lang w:val="en-CA"/>
        </w:rPr>
        <w:t xml:space="preserve"> page</w:t>
      </w:r>
    </w:p>
    <w:p w:rsidR="00537773" w:rsidRPr="0075103A" w:rsidRDefault="00537773" w:rsidP="00537773">
      <w:pPr>
        <w:numPr>
          <w:ilvl w:val="0"/>
          <w:numId w:val="16"/>
        </w:numPr>
        <w:tabs>
          <w:tab w:val="left" w:pos="1440"/>
        </w:tabs>
        <w:spacing w:before="19" w:after="0" w:line="274" w:lineRule="exact"/>
        <w:ind w:right="792" w:hanging="360"/>
        <w:jc w:val="both"/>
        <w:textAlignment w:val="baseline"/>
        <w:rPr>
          <w:rFonts w:eastAsia="Arial"/>
          <w:color w:val="000000"/>
          <w:spacing w:val="-1"/>
          <w:lang w:val="en-CA"/>
        </w:rPr>
      </w:pPr>
      <w:r w:rsidRPr="0075103A">
        <w:rPr>
          <w:rFonts w:eastAsia="Arial"/>
          <w:color w:val="000000"/>
          <w:spacing w:val="-1"/>
          <w:lang w:val="en-CA"/>
        </w:rPr>
        <w:t>Distribution of ACER-CART information to branches and on webpage and encouragement to members to write letters regarding health/senior issues</w:t>
      </w:r>
    </w:p>
    <w:p w:rsidR="00537773" w:rsidRPr="0075103A" w:rsidRDefault="00537773" w:rsidP="00537773">
      <w:pPr>
        <w:numPr>
          <w:ilvl w:val="0"/>
          <w:numId w:val="16"/>
        </w:numPr>
        <w:tabs>
          <w:tab w:val="left" w:pos="1440"/>
        </w:tabs>
        <w:spacing w:before="15" w:after="0" w:line="278" w:lineRule="exact"/>
        <w:ind w:right="504" w:hanging="360"/>
        <w:textAlignment w:val="baseline"/>
        <w:rPr>
          <w:rFonts w:eastAsia="Arial"/>
          <w:color w:val="000000"/>
          <w:lang w:val="en-CA"/>
        </w:rPr>
      </w:pPr>
      <w:r w:rsidRPr="0075103A">
        <w:rPr>
          <w:rFonts w:eastAsia="Arial"/>
          <w:color w:val="000000"/>
          <w:lang w:val="en-CA"/>
        </w:rPr>
        <w:t>Encouraging, along with SERFNB, the Group Insurance Trustees to regularly communicate, in writing, with members</w:t>
      </w:r>
    </w:p>
    <w:p w:rsidR="00D04CA5" w:rsidRPr="00D04CA5" w:rsidRDefault="00D04CA5" w:rsidP="00D04CA5">
      <w:pPr>
        <w:pStyle w:val="Paragraphedeliste"/>
        <w:widowControl w:val="0"/>
        <w:spacing w:after="0"/>
        <w:rPr>
          <w:rFonts w:ascii="Arial" w:hAnsi="Arial" w:cs="Arial"/>
          <w:sz w:val="24"/>
          <w:szCs w:val="24"/>
        </w:rPr>
      </w:pPr>
    </w:p>
    <w:p w:rsidR="00537773" w:rsidRPr="00537773" w:rsidRDefault="00D04CA5" w:rsidP="00537773">
      <w:pPr>
        <w:pStyle w:val="Paragraphedeliste"/>
        <w:widowControl w:val="0"/>
        <w:numPr>
          <w:ilvl w:val="0"/>
          <w:numId w:val="6"/>
        </w:numPr>
        <w:tabs>
          <w:tab w:val="decimal" w:pos="144"/>
          <w:tab w:val="left" w:pos="720"/>
        </w:tabs>
        <w:spacing w:before="277" w:after="0" w:line="275" w:lineRule="exact"/>
        <w:textAlignment w:val="baseline"/>
        <w:rPr>
          <w:rFonts w:ascii="Arial" w:eastAsia="Arial" w:hAnsi="Arial"/>
          <w:color w:val="000000"/>
          <w:sz w:val="24"/>
          <w:lang w:val="en-CA"/>
        </w:rPr>
      </w:pPr>
      <w:r w:rsidRPr="00537773">
        <w:rPr>
          <w:rFonts w:ascii="Arial" w:hAnsi="Arial" w:cs="Arial"/>
          <w:b/>
          <w:sz w:val="24"/>
          <w:szCs w:val="24"/>
          <w:lang w:val="en-CA"/>
        </w:rPr>
        <w:t>AGM Motions from your Association / Organization to the ACER-CART AGM.</w:t>
      </w:r>
    </w:p>
    <w:p w:rsidR="00537773" w:rsidRDefault="00537773" w:rsidP="00537773">
      <w:pPr>
        <w:pStyle w:val="Paragraphedeliste"/>
        <w:widowControl w:val="0"/>
        <w:tabs>
          <w:tab w:val="decimal" w:pos="144"/>
          <w:tab w:val="left" w:pos="720"/>
        </w:tabs>
        <w:spacing w:before="277" w:after="0" w:line="275" w:lineRule="exact"/>
        <w:textAlignment w:val="baseline"/>
        <w:rPr>
          <w:rFonts w:ascii="Arial" w:eastAsia="Arial" w:hAnsi="Arial"/>
          <w:color w:val="000000"/>
          <w:sz w:val="24"/>
          <w:lang w:val="fr-FR"/>
        </w:rPr>
      </w:pPr>
      <w:r w:rsidRPr="006C3E9B">
        <w:rPr>
          <w:rFonts w:ascii="Arial" w:eastAsia="Arial" w:hAnsi="Arial"/>
          <w:color w:val="000000"/>
          <w:sz w:val="24"/>
          <w:lang w:val="en-CA"/>
        </w:rPr>
        <w:t xml:space="preserve">          </w:t>
      </w:r>
      <w:r>
        <w:rPr>
          <w:rFonts w:ascii="Arial" w:eastAsia="Arial" w:hAnsi="Arial"/>
          <w:color w:val="000000"/>
          <w:sz w:val="24"/>
          <w:lang w:val="fr-FR"/>
        </w:rPr>
        <w:t>None</w:t>
      </w:r>
    </w:p>
    <w:p w:rsidR="00537773" w:rsidRPr="00537773" w:rsidRDefault="00537773" w:rsidP="00537773">
      <w:pPr>
        <w:pStyle w:val="Paragraphedeliste"/>
        <w:widowControl w:val="0"/>
        <w:tabs>
          <w:tab w:val="decimal" w:pos="144"/>
          <w:tab w:val="left" w:pos="720"/>
        </w:tabs>
        <w:spacing w:before="277" w:after="0" w:line="275" w:lineRule="exact"/>
        <w:textAlignment w:val="baseline"/>
        <w:rPr>
          <w:rFonts w:ascii="Arial" w:eastAsia="Arial" w:hAnsi="Arial"/>
          <w:color w:val="000000"/>
          <w:sz w:val="24"/>
          <w:lang w:val="fr-FR"/>
        </w:rPr>
      </w:pPr>
    </w:p>
    <w:p w:rsidR="00537773" w:rsidRPr="00537773" w:rsidRDefault="00537773" w:rsidP="00537773">
      <w:pPr>
        <w:pStyle w:val="Paragraphedeliste"/>
        <w:widowControl w:val="0"/>
        <w:numPr>
          <w:ilvl w:val="0"/>
          <w:numId w:val="6"/>
        </w:numPr>
        <w:tabs>
          <w:tab w:val="decimal" w:pos="144"/>
          <w:tab w:val="left" w:pos="720"/>
        </w:tabs>
        <w:spacing w:before="277" w:after="0" w:line="275" w:lineRule="exact"/>
        <w:textAlignment w:val="baseline"/>
        <w:rPr>
          <w:rFonts w:ascii="Arial" w:eastAsia="Arial" w:hAnsi="Arial"/>
          <w:b/>
          <w:color w:val="000000"/>
          <w:sz w:val="24"/>
          <w:lang w:val="fr-FR"/>
        </w:rPr>
      </w:pPr>
      <w:proofErr w:type="spellStart"/>
      <w:r w:rsidRPr="00537773">
        <w:rPr>
          <w:rFonts w:ascii="Arial" w:eastAsia="Arial" w:hAnsi="Arial"/>
          <w:b/>
          <w:color w:val="000000"/>
          <w:sz w:val="24"/>
          <w:lang w:val="fr-FR"/>
        </w:rPr>
        <w:t>Additional</w:t>
      </w:r>
      <w:proofErr w:type="spellEnd"/>
      <w:r w:rsidRPr="00537773">
        <w:rPr>
          <w:rFonts w:ascii="Arial" w:eastAsia="Arial" w:hAnsi="Arial"/>
          <w:b/>
          <w:color w:val="000000"/>
          <w:sz w:val="24"/>
          <w:lang w:val="fr-FR"/>
        </w:rPr>
        <w:t xml:space="preserve"> </w:t>
      </w:r>
      <w:proofErr w:type="spellStart"/>
      <w:proofErr w:type="gramStart"/>
      <w:r w:rsidRPr="00537773">
        <w:rPr>
          <w:rFonts w:ascii="Arial" w:eastAsia="Arial" w:hAnsi="Arial"/>
          <w:b/>
          <w:color w:val="000000"/>
          <w:sz w:val="24"/>
          <w:lang w:val="fr-FR"/>
        </w:rPr>
        <w:t>Comments</w:t>
      </w:r>
      <w:proofErr w:type="spellEnd"/>
      <w:r w:rsidRPr="00537773">
        <w:rPr>
          <w:rFonts w:ascii="Arial" w:eastAsia="Arial" w:hAnsi="Arial"/>
          <w:b/>
          <w:color w:val="000000"/>
          <w:sz w:val="24"/>
          <w:lang w:val="fr-FR"/>
        </w:rPr>
        <w:t>:</w:t>
      </w:r>
      <w:proofErr w:type="gramEnd"/>
    </w:p>
    <w:p w:rsidR="006C3E9B" w:rsidRPr="006C3E9B" w:rsidRDefault="00537773" w:rsidP="006C3E9B">
      <w:pPr>
        <w:pStyle w:val="Paragraphedeliste"/>
        <w:widowControl w:val="0"/>
        <w:numPr>
          <w:ilvl w:val="0"/>
          <w:numId w:val="18"/>
        </w:numPr>
        <w:tabs>
          <w:tab w:val="left" w:pos="1440"/>
        </w:tabs>
        <w:spacing w:before="19" w:after="0" w:line="272" w:lineRule="exact"/>
        <w:ind w:right="576"/>
        <w:textAlignment w:val="baseline"/>
        <w:rPr>
          <w:rFonts w:ascii="Arial" w:hAnsi="Arial" w:cs="Arial"/>
          <w:sz w:val="23"/>
          <w:szCs w:val="23"/>
          <w:lang w:val="en-CA"/>
        </w:rPr>
      </w:pPr>
      <w:r w:rsidRPr="006C3E9B">
        <w:rPr>
          <w:rFonts w:ascii="Arial" w:eastAsia="Arial" w:hAnsi="Arial" w:cs="Arial"/>
          <w:color w:val="000000"/>
          <w:sz w:val="23"/>
          <w:szCs w:val="23"/>
          <w:lang w:val="en-CA"/>
        </w:rPr>
        <w:t xml:space="preserve">Appreciate the opportunities ECRTO </w:t>
      </w:r>
      <w:r w:rsidR="006C3E9B">
        <w:rPr>
          <w:rFonts w:ascii="Arial" w:eastAsia="Arial" w:hAnsi="Arial" w:cs="Arial"/>
          <w:color w:val="000000"/>
          <w:sz w:val="23"/>
          <w:szCs w:val="23"/>
          <w:lang w:val="en-CA"/>
        </w:rPr>
        <w:t>provided for</w:t>
      </w:r>
      <w:r w:rsidRPr="006C3E9B">
        <w:rPr>
          <w:rFonts w:ascii="Arial" w:eastAsia="Arial" w:hAnsi="Arial" w:cs="Arial"/>
          <w:color w:val="000000"/>
          <w:sz w:val="23"/>
          <w:szCs w:val="23"/>
          <w:lang w:val="en-CA"/>
        </w:rPr>
        <w:t xml:space="preserve"> information and networking</w:t>
      </w:r>
    </w:p>
    <w:p w:rsidR="006C3E9B" w:rsidRDefault="006C3E9B" w:rsidP="006C3E9B">
      <w:pPr>
        <w:pStyle w:val="Paragraphedeliste"/>
        <w:widowControl w:val="0"/>
        <w:numPr>
          <w:ilvl w:val="0"/>
          <w:numId w:val="18"/>
        </w:numPr>
        <w:tabs>
          <w:tab w:val="left" w:pos="1440"/>
        </w:tabs>
        <w:spacing w:before="19" w:after="0" w:line="272" w:lineRule="exact"/>
        <w:ind w:right="576"/>
        <w:textAlignment w:val="baseline"/>
        <w:rPr>
          <w:rFonts w:ascii="Arial" w:hAnsi="Arial" w:cs="Arial"/>
          <w:sz w:val="23"/>
          <w:szCs w:val="23"/>
          <w:lang w:val="en-CA"/>
        </w:rPr>
      </w:pPr>
      <w:r w:rsidRPr="006C3E9B">
        <w:rPr>
          <w:rFonts w:ascii="Arial" w:hAnsi="Arial" w:cs="Arial"/>
          <w:sz w:val="23"/>
          <w:szCs w:val="23"/>
          <w:lang w:val="en-CA"/>
        </w:rPr>
        <w:t>Appreciated the presence and remarks of James MacAulay, ACER-CART</w:t>
      </w:r>
      <w:r>
        <w:rPr>
          <w:rFonts w:ascii="Arial" w:hAnsi="Arial" w:cs="Arial"/>
          <w:sz w:val="23"/>
          <w:szCs w:val="23"/>
          <w:lang w:val="en-CA"/>
        </w:rPr>
        <w:t>,</w:t>
      </w:r>
      <w:r w:rsidRPr="006C3E9B">
        <w:rPr>
          <w:rFonts w:ascii="Arial" w:hAnsi="Arial" w:cs="Arial"/>
          <w:sz w:val="23"/>
          <w:szCs w:val="23"/>
          <w:lang w:val="en-CA"/>
        </w:rPr>
        <w:t xml:space="preserve"> Vice</w:t>
      </w:r>
      <w:r w:rsidRPr="006C3E9B">
        <w:rPr>
          <w:rFonts w:ascii="Arial" w:hAnsi="Arial" w:cs="Arial"/>
          <w:sz w:val="23"/>
          <w:szCs w:val="23"/>
          <w:lang w:val="en-CA"/>
        </w:rPr>
        <w:t>-</w:t>
      </w:r>
      <w:r w:rsidRPr="006C3E9B">
        <w:rPr>
          <w:rFonts w:ascii="Arial" w:hAnsi="Arial" w:cs="Arial"/>
          <w:sz w:val="23"/>
          <w:szCs w:val="23"/>
          <w:lang w:val="en-CA"/>
        </w:rPr>
        <w:t>President, at our May 9th and 10th Biennial General Meeting, a meeting well attended and well received by all present</w:t>
      </w:r>
      <w:r>
        <w:rPr>
          <w:rFonts w:ascii="Arial" w:hAnsi="Arial" w:cs="Arial"/>
          <w:sz w:val="23"/>
          <w:szCs w:val="23"/>
          <w:lang w:val="en-CA"/>
        </w:rPr>
        <w:t>,</w:t>
      </w:r>
      <w:bookmarkStart w:id="0" w:name="_GoBack"/>
      <w:bookmarkEnd w:id="0"/>
      <w:r w:rsidRPr="006C3E9B">
        <w:rPr>
          <w:rFonts w:ascii="Arial" w:hAnsi="Arial" w:cs="Arial"/>
          <w:sz w:val="23"/>
          <w:szCs w:val="23"/>
          <w:lang w:val="en-CA"/>
        </w:rPr>
        <w:t xml:space="preserve"> </w:t>
      </w:r>
    </w:p>
    <w:p w:rsidR="00537773" w:rsidRPr="006C3E9B" w:rsidRDefault="006C3E9B" w:rsidP="006C3E9B">
      <w:pPr>
        <w:pStyle w:val="Paragraphedeliste"/>
        <w:widowControl w:val="0"/>
        <w:numPr>
          <w:ilvl w:val="0"/>
          <w:numId w:val="18"/>
        </w:numPr>
        <w:tabs>
          <w:tab w:val="left" w:pos="1440"/>
        </w:tabs>
        <w:spacing w:before="19" w:after="0" w:line="272" w:lineRule="exact"/>
        <w:ind w:right="576"/>
        <w:textAlignment w:val="baseline"/>
        <w:rPr>
          <w:rFonts w:ascii="Arial" w:hAnsi="Arial" w:cs="Arial"/>
          <w:sz w:val="23"/>
          <w:szCs w:val="23"/>
          <w:lang w:val="en-CA"/>
        </w:rPr>
      </w:pPr>
      <w:r w:rsidRPr="006C3E9B">
        <w:rPr>
          <w:rFonts w:ascii="Arial" w:hAnsi="Arial" w:cs="Arial"/>
          <w:sz w:val="23"/>
          <w:szCs w:val="23"/>
          <w:lang w:val="en-CA"/>
        </w:rPr>
        <w:t>Working with SERFNB to achieve more equitable representation of retirees as Group Insurance Trustees, and to provide a current benefits booklet, we have been waiting for several years and had promises of one however….</w:t>
      </w:r>
    </w:p>
    <w:sectPr w:rsidR="00537773" w:rsidRPr="006C3E9B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0D" w:rsidRDefault="00A76B0D" w:rsidP="009C5D65">
      <w:pPr>
        <w:spacing w:after="0" w:line="240" w:lineRule="auto"/>
      </w:pPr>
      <w:r>
        <w:separator/>
      </w:r>
    </w:p>
  </w:endnote>
  <w:endnote w:type="continuationSeparator" w:id="0">
    <w:p w:rsidR="00A76B0D" w:rsidRDefault="00A76B0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C3E9B" w:rsidRPr="006C3E9B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85C6D">
      <w:rPr>
        <w:sz w:val="20"/>
        <w:szCs w:val="20"/>
      </w:rPr>
      <w:t>AGM1</w:t>
    </w:r>
    <w:r w:rsidR="004C7DBB">
      <w:rPr>
        <w:sz w:val="20"/>
        <w:szCs w:val="20"/>
      </w:rPr>
      <w:t>7-T9-001</w:t>
    </w:r>
    <w:r w:rsidR="00942961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0D" w:rsidRDefault="00A76B0D" w:rsidP="009C5D65">
      <w:pPr>
        <w:spacing w:after="0" w:line="240" w:lineRule="auto"/>
      </w:pPr>
      <w:r>
        <w:separator/>
      </w:r>
    </w:p>
  </w:footnote>
  <w:footnote w:type="continuationSeparator" w:id="0">
    <w:p w:rsidR="00A76B0D" w:rsidRDefault="00A76B0D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18"/>
    <w:multiLevelType w:val="multilevel"/>
    <w:tmpl w:val="B63EF43E"/>
    <w:lvl w:ilvl="0">
      <w:start w:val="1"/>
      <w:numFmt w:val="bullet"/>
      <w:lvlText w:val=""/>
      <w:lvlJc w:val="left"/>
      <w:pPr>
        <w:tabs>
          <w:tab w:val="left" w:pos="864"/>
        </w:tabs>
        <w:ind w:left="1440"/>
      </w:pPr>
      <w:rPr>
        <w:rFonts w:ascii="Wingdings" w:hAnsi="Wingdings" w:hint="default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22D81"/>
    <w:multiLevelType w:val="hybridMultilevel"/>
    <w:tmpl w:val="F09C4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7520"/>
    <w:multiLevelType w:val="hybridMultilevel"/>
    <w:tmpl w:val="AF82C088"/>
    <w:lvl w:ilvl="0" w:tplc="699AA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021EC"/>
    <w:multiLevelType w:val="hybridMultilevel"/>
    <w:tmpl w:val="380A5B24"/>
    <w:lvl w:ilvl="0" w:tplc="1096C57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71DA0"/>
    <w:multiLevelType w:val="hybridMultilevel"/>
    <w:tmpl w:val="7C123C22"/>
    <w:lvl w:ilvl="0" w:tplc="6FE41846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0462"/>
    <w:multiLevelType w:val="hybridMultilevel"/>
    <w:tmpl w:val="611837B6"/>
    <w:lvl w:ilvl="0" w:tplc="D5CEC85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318BB"/>
    <w:multiLevelType w:val="hybridMultilevel"/>
    <w:tmpl w:val="E2C0A66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41E49"/>
    <w:multiLevelType w:val="multilevel"/>
    <w:tmpl w:val="18E68CD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C21C86"/>
    <w:multiLevelType w:val="hybridMultilevel"/>
    <w:tmpl w:val="5AD40E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16DE"/>
    <w:multiLevelType w:val="hybridMultilevel"/>
    <w:tmpl w:val="CD943FA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F76E0"/>
    <w:multiLevelType w:val="multilevel"/>
    <w:tmpl w:val="93DE165E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F7609"/>
    <w:multiLevelType w:val="hybridMultilevel"/>
    <w:tmpl w:val="2384CD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93186"/>
    <w:multiLevelType w:val="hybridMultilevel"/>
    <w:tmpl w:val="18F83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2262E"/>
    <w:multiLevelType w:val="hybridMultilevel"/>
    <w:tmpl w:val="B3147DF8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84F72ED"/>
    <w:multiLevelType w:val="hybridMultilevel"/>
    <w:tmpl w:val="65FA815C"/>
    <w:lvl w:ilvl="0" w:tplc="0C0C0019">
      <w:start w:val="1"/>
      <w:numFmt w:val="lowerLetter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4F51AC4"/>
    <w:multiLevelType w:val="hybridMultilevel"/>
    <w:tmpl w:val="1A0C99A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F31958"/>
    <w:multiLevelType w:val="multilevel"/>
    <w:tmpl w:val="B63EF43E"/>
    <w:lvl w:ilvl="0">
      <w:start w:val="1"/>
      <w:numFmt w:val="bullet"/>
      <w:lvlText w:val=""/>
      <w:lvlJc w:val="left"/>
      <w:pPr>
        <w:tabs>
          <w:tab w:val="left" w:pos="864"/>
        </w:tabs>
        <w:ind w:left="1440"/>
      </w:pPr>
      <w:rPr>
        <w:rFonts w:ascii="Wingdings" w:hAnsi="Wingdings" w:hint="default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E6EE2"/>
    <w:multiLevelType w:val="hybridMultilevel"/>
    <w:tmpl w:val="2A80DC4C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5"/>
  </w:num>
  <w:num w:numId="14">
    <w:abstractNumId w:val="10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95CF3"/>
    <w:rsid w:val="000F6DF4"/>
    <w:rsid w:val="000F7BD3"/>
    <w:rsid w:val="0013125A"/>
    <w:rsid w:val="0013610B"/>
    <w:rsid w:val="001D65BF"/>
    <w:rsid w:val="001F305A"/>
    <w:rsid w:val="002205B4"/>
    <w:rsid w:val="00305696"/>
    <w:rsid w:val="003D035A"/>
    <w:rsid w:val="00474BE4"/>
    <w:rsid w:val="004C7DBB"/>
    <w:rsid w:val="00537773"/>
    <w:rsid w:val="005452CE"/>
    <w:rsid w:val="006A4C48"/>
    <w:rsid w:val="006B0ED4"/>
    <w:rsid w:val="006C3E9B"/>
    <w:rsid w:val="007E5E32"/>
    <w:rsid w:val="00801F07"/>
    <w:rsid w:val="00885AC6"/>
    <w:rsid w:val="00911BE0"/>
    <w:rsid w:val="009330FC"/>
    <w:rsid w:val="00942961"/>
    <w:rsid w:val="009C1A62"/>
    <w:rsid w:val="009C5700"/>
    <w:rsid w:val="009C5D65"/>
    <w:rsid w:val="00A45A86"/>
    <w:rsid w:val="00A76B0D"/>
    <w:rsid w:val="00AA6297"/>
    <w:rsid w:val="00BD4A94"/>
    <w:rsid w:val="00BF665F"/>
    <w:rsid w:val="00C30015"/>
    <w:rsid w:val="00C66DAD"/>
    <w:rsid w:val="00C85C6D"/>
    <w:rsid w:val="00CF6AB9"/>
    <w:rsid w:val="00D04CA5"/>
    <w:rsid w:val="00DC1330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BFA15"/>
  <w15:docId w15:val="{9B9E6A1F-2423-4558-9DBE-5D45CFA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13610B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  <w:style w:type="paragraph" w:customStyle="1" w:styleId="Default">
    <w:name w:val="Default"/>
    <w:rsid w:val="006C3E9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4</cp:revision>
  <cp:lastPrinted>2013-04-23T04:09:00Z</cp:lastPrinted>
  <dcterms:created xsi:type="dcterms:W3CDTF">2017-04-18T13:02:00Z</dcterms:created>
  <dcterms:modified xsi:type="dcterms:W3CDTF">2017-05-20T11:38:00Z</dcterms:modified>
</cp:coreProperties>
</file>