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48" w:rsidRDefault="00557D48" w:rsidP="00685B7C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noProof/>
          <w:sz w:val="22"/>
          <w:lang w:eastAsia="fr-CA"/>
        </w:rPr>
        <w:drawing>
          <wp:anchor distT="0" distB="0" distL="114300" distR="114300" simplePos="0" relativeHeight="251658240" behindDoc="0" locked="0" layoutInCell="1" allowOverlap="1" wp14:anchorId="5A674F99" wp14:editId="486588CF">
            <wp:simplePos x="685800" y="1264920"/>
            <wp:positionH relativeFrom="margin">
              <wp:align>left</wp:align>
            </wp:positionH>
            <wp:positionV relativeFrom="margin">
              <wp:align>top</wp:align>
            </wp:positionV>
            <wp:extent cx="1028700" cy="69088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593" cy="6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D48" w:rsidRPr="00557D48" w:rsidRDefault="00557D48" w:rsidP="00685B7C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 w:val="16"/>
          <w:szCs w:val="16"/>
        </w:rPr>
      </w:pPr>
    </w:p>
    <w:p w:rsidR="006B0ED4" w:rsidRPr="009C5D65" w:rsidRDefault="00874CC1" w:rsidP="00685B7C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199B54B5" wp14:editId="770D75A6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874CC1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33F2141" wp14:editId="27EB78BB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B54B5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874CC1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33F2141" wp14:editId="27EB78BB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653C77" w:rsidRDefault="006B0ED4" w:rsidP="00685B7C">
      <w:pPr>
        <w:pStyle w:val="En-tte"/>
        <w:jc w:val="center"/>
        <w:rPr>
          <w:sz w:val="22"/>
          <w:lang w:val="en-US"/>
        </w:rPr>
      </w:pPr>
      <w:r w:rsidRPr="00653C77">
        <w:rPr>
          <w:rFonts w:ascii="Helvetica" w:hAnsi="Helvetica" w:cs="Helvetica"/>
          <w:b/>
          <w:bCs/>
          <w:color w:val="000080"/>
          <w:szCs w:val="24"/>
          <w:lang w:val="en-US"/>
        </w:rPr>
        <w:t>C</w:t>
      </w:r>
      <w:r w:rsidRPr="00653C77">
        <w:rPr>
          <w:rFonts w:ascii="Helvetica" w:hAnsi="Helvetica" w:cs="Helvetica"/>
          <w:b/>
          <w:bCs/>
          <w:color w:val="000080"/>
          <w:sz w:val="22"/>
          <w:lang w:val="en-US"/>
        </w:rPr>
        <w:t>anadian Association of Retired Teachers</w:t>
      </w:r>
    </w:p>
    <w:p w:rsidR="001D65BF" w:rsidRPr="00653C77" w:rsidRDefault="001D65BF" w:rsidP="00DD25BC">
      <w:pPr>
        <w:spacing w:after="0"/>
        <w:rPr>
          <w:lang w:val="en-US"/>
        </w:rPr>
      </w:pPr>
    </w:p>
    <w:p w:rsidR="00874CC1" w:rsidRPr="00874CC1" w:rsidRDefault="00497646" w:rsidP="00874CC1">
      <w:pPr>
        <w:spacing w:after="0"/>
        <w:jc w:val="center"/>
        <w:rPr>
          <w:b/>
          <w:sz w:val="28"/>
          <w:szCs w:val="28"/>
          <w:lang w:val="en-CA"/>
        </w:rPr>
      </w:pPr>
      <w:r w:rsidRPr="00874CC1">
        <w:rPr>
          <w:b/>
          <w:sz w:val="28"/>
          <w:szCs w:val="28"/>
          <w:lang w:val="en-CA"/>
        </w:rPr>
        <w:t>LEGISLATI</w:t>
      </w:r>
      <w:r w:rsidR="00EB6083">
        <w:rPr>
          <w:b/>
          <w:sz w:val="28"/>
          <w:szCs w:val="28"/>
          <w:lang w:val="en-CA"/>
        </w:rPr>
        <w:t>ON</w:t>
      </w:r>
      <w:r w:rsidRPr="00874CC1">
        <w:rPr>
          <w:b/>
          <w:sz w:val="28"/>
          <w:szCs w:val="28"/>
          <w:lang w:val="en-CA"/>
        </w:rPr>
        <w:t xml:space="preserve"> COMMITTEE</w:t>
      </w:r>
    </w:p>
    <w:p w:rsidR="00874CC1" w:rsidRPr="00874CC1" w:rsidRDefault="00497646" w:rsidP="00874CC1">
      <w:pPr>
        <w:spacing w:after="0"/>
        <w:jc w:val="center"/>
        <w:rPr>
          <w:lang w:val="en-CA"/>
        </w:rPr>
      </w:pPr>
      <w:r w:rsidRPr="00874CC1">
        <w:rPr>
          <w:b/>
          <w:sz w:val="28"/>
          <w:szCs w:val="28"/>
          <w:lang w:val="en-CA"/>
        </w:rPr>
        <w:t>201</w:t>
      </w:r>
      <w:r w:rsidR="000C73A0">
        <w:rPr>
          <w:b/>
          <w:sz w:val="28"/>
          <w:szCs w:val="28"/>
          <w:lang w:val="en-CA"/>
        </w:rPr>
        <w:t>7</w:t>
      </w:r>
      <w:r w:rsidR="00557D48">
        <w:rPr>
          <w:b/>
          <w:sz w:val="28"/>
          <w:szCs w:val="28"/>
          <w:lang w:val="en-CA"/>
        </w:rPr>
        <w:t xml:space="preserve"> </w:t>
      </w:r>
      <w:r w:rsidRPr="00874CC1">
        <w:rPr>
          <w:b/>
          <w:sz w:val="28"/>
          <w:szCs w:val="28"/>
          <w:lang w:val="en-CA"/>
        </w:rPr>
        <w:t xml:space="preserve">AGM </w:t>
      </w:r>
    </w:p>
    <w:p w:rsidR="00735A82" w:rsidRDefault="00735A82" w:rsidP="00735A82">
      <w:pPr>
        <w:spacing w:after="0"/>
        <w:rPr>
          <w:lang w:val="en-US"/>
        </w:rPr>
      </w:pPr>
      <w:r w:rsidRPr="00735A82">
        <w:rPr>
          <w:lang w:val="en-US"/>
        </w:rPr>
        <w:tab/>
      </w:r>
    </w:p>
    <w:p w:rsidR="00951E3C" w:rsidRPr="00951E3C" w:rsidRDefault="00951E3C" w:rsidP="00735A82">
      <w:pPr>
        <w:spacing w:after="0"/>
        <w:rPr>
          <w:b/>
          <w:lang w:val="en-US"/>
        </w:rPr>
      </w:pPr>
      <w:r w:rsidRPr="00951E3C">
        <w:rPr>
          <w:b/>
          <w:lang w:val="en-US"/>
        </w:rPr>
        <w:t>Mandate</w:t>
      </w:r>
    </w:p>
    <w:p w:rsidR="00EB6083" w:rsidRPr="00F10B34" w:rsidRDefault="00EB6083" w:rsidP="00EB6083">
      <w:pPr>
        <w:spacing w:after="0"/>
        <w:ind w:firstLine="720"/>
        <w:rPr>
          <w:rFonts w:cs="Arial"/>
          <w:bCs/>
          <w:lang w:val="en-CA"/>
        </w:rPr>
      </w:pPr>
      <w:r w:rsidRPr="00F10B34">
        <w:rPr>
          <w:rFonts w:cs="Arial"/>
          <w:bCs/>
          <w:lang w:val="en-CA"/>
        </w:rPr>
        <w:t>The Legislation Committee shall:</w:t>
      </w:r>
    </w:p>
    <w:p w:rsidR="00EB6083" w:rsidRPr="00EB6083" w:rsidRDefault="00EB6083" w:rsidP="00EB6083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="Arial"/>
          <w:bCs/>
          <w:lang w:val="en-CA"/>
        </w:rPr>
      </w:pPr>
      <w:r w:rsidRPr="00EB6083">
        <w:rPr>
          <w:rFonts w:cs="Arial"/>
          <w:bCs/>
          <w:lang w:val="en-CA"/>
        </w:rPr>
        <w:t xml:space="preserve">make recommendations to the Executive Committee for changes to the By-Laws, Articles, Policies and Procedures; </w:t>
      </w:r>
    </w:p>
    <w:p w:rsidR="00EB6083" w:rsidRPr="00EB6083" w:rsidRDefault="00EB6083" w:rsidP="006626BC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lang w:val="en-CA"/>
        </w:rPr>
      </w:pPr>
      <w:r w:rsidRPr="00EB6083">
        <w:rPr>
          <w:rFonts w:cs="Arial"/>
          <w:bCs/>
          <w:lang w:val="en-CA"/>
        </w:rPr>
        <w:t>become familiar with legislation which may have an impact on the teaching profession and the status of retired teachers; and</w:t>
      </w:r>
    </w:p>
    <w:p w:rsidR="00EB6083" w:rsidRPr="00EB6083" w:rsidRDefault="00EB6083" w:rsidP="006626BC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lang w:val="en-CA"/>
        </w:rPr>
      </w:pPr>
      <w:r w:rsidRPr="00EB6083">
        <w:rPr>
          <w:rFonts w:cs="Arial"/>
          <w:bCs/>
          <w:lang w:val="en-CA"/>
        </w:rPr>
        <w:t>present resolutions to the Executive Committee</w:t>
      </w:r>
    </w:p>
    <w:p w:rsidR="00EB6083" w:rsidRPr="00EB6083" w:rsidRDefault="00EB6083" w:rsidP="00EB6083">
      <w:pPr>
        <w:pStyle w:val="Paragraphedeliste"/>
        <w:spacing w:after="0" w:line="240" w:lineRule="auto"/>
        <w:ind w:left="1440"/>
        <w:contextualSpacing w:val="0"/>
        <w:rPr>
          <w:rFonts w:cs="Arial"/>
          <w:bCs/>
          <w:lang w:val="en-CA"/>
        </w:rPr>
      </w:pPr>
    </w:p>
    <w:p w:rsidR="00951E3C" w:rsidRPr="00EB6083" w:rsidRDefault="00F16B12" w:rsidP="00EB6083">
      <w:pPr>
        <w:pStyle w:val="Paragraphedeliste"/>
        <w:spacing w:after="0" w:line="240" w:lineRule="auto"/>
        <w:ind w:left="0"/>
        <w:contextualSpacing w:val="0"/>
        <w:rPr>
          <w:b/>
          <w:lang w:val="en-CA"/>
        </w:rPr>
      </w:pPr>
      <w:r w:rsidRPr="00EB6083">
        <w:rPr>
          <w:b/>
          <w:lang w:val="en-CA"/>
        </w:rPr>
        <w:t>Members</w:t>
      </w:r>
    </w:p>
    <w:p w:rsidR="00F16B12" w:rsidRDefault="00F16B12" w:rsidP="00735A82">
      <w:pPr>
        <w:spacing w:after="0"/>
        <w:rPr>
          <w:lang w:val="en-CA"/>
        </w:rPr>
      </w:pPr>
      <w:r>
        <w:rPr>
          <w:lang w:val="en-CA"/>
        </w:rPr>
        <w:tab/>
        <w:t>JoAnn Lauber Chair</w:t>
      </w:r>
    </w:p>
    <w:p w:rsidR="00F16B12" w:rsidRPr="00951E3C" w:rsidRDefault="00F16B12" w:rsidP="00F16B12">
      <w:pPr>
        <w:spacing w:after="0"/>
        <w:ind w:firstLine="708"/>
        <w:rPr>
          <w:lang w:val="en-CA"/>
        </w:rPr>
      </w:pPr>
      <w:r>
        <w:rPr>
          <w:lang w:val="en-CA"/>
        </w:rPr>
        <w:t>Roger Régimbal Executive Director</w:t>
      </w:r>
    </w:p>
    <w:p w:rsidR="00F16B12" w:rsidRDefault="00F16B12" w:rsidP="00735A82">
      <w:pPr>
        <w:spacing w:after="0"/>
        <w:rPr>
          <w:b/>
          <w:lang w:val="en-US"/>
        </w:rPr>
      </w:pPr>
    </w:p>
    <w:p w:rsidR="00951E3C" w:rsidRPr="00951E3C" w:rsidRDefault="00951E3C" w:rsidP="00735A82">
      <w:pPr>
        <w:spacing w:after="0"/>
        <w:rPr>
          <w:b/>
          <w:lang w:val="en-US"/>
        </w:rPr>
      </w:pPr>
      <w:r w:rsidRPr="00951E3C">
        <w:rPr>
          <w:b/>
          <w:lang w:val="en-US"/>
        </w:rPr>
        <w:t>Report</w:t>
      </w:r>
    </w:p>
    <w:p w:rsidR="00951E3C" w:rsidRDefault="00F16B12" w:rsidP="00951E3C">
      <w:pPr>
        <w:spacing w:after="0"/>
        <w:ind w:left="708"/>
        <w:rPr>
          <w:lang w:val="en-US"/>
        </w:rPr>
      </w:pPr>
      <w:r>
        <w:rPr>
          <w:lang w:val="en-US"/>
        </w:rPr>
        <w:t>During the past year, t</w:t>
      </w:r>
      <w:r w:rsidR="00951E3C">
        <w:rPr>
          <w:lang w:val="en-US"/>
        </w:rPr>
        <w:t>he legislative committee reviewed two parts of our corporate</w:t>
      </w:r>
      <w:r w:rsidR="00E03564">
        <w:rPr>
          <w:lang w:val="en-US"/>
        </w:rPr>
        <w:t xml:space="preserve"> documents</w:t>
      </w:r>
      <w:r w:rsidR="00951E3C">
        <w:rPr>
          <w:lang w:val="en-US"/>
        </w:rPr>
        <w:t xml:space="preserve"> and developed one protocol</w:t>
      </w:r>
      <w:r w:rsidR="00E03564">
        <w:rPr>
          <w:lang w:val="en-US"/>
        </w:rPr>
        <w:t>.</w:t>
      </w:r>
    </w:p>
    <w:p w:rsidR="00F16B12" w:rsidRDefault="00F16B12" w:rsidP="00951E3C">
      <w:pPr>
        <w:spacing w:after="0"/>
        <w:ind w:left="708"/>
        <w:rPr>
          <w:lang w:val="en-US"/>
        </w:rPr>
      </w:pPr>
    </w:p>
    <w:p w:rsidR="00E03564" w:rsidRDefault="00E03564" w:rsidP="00E03564">
      <w:pPr>
        <w:pStyle w:val="Paragraphedeliste"/>
        <w:numPr>
          <w:ilvl w:val="0"/>
          <w:numId w:val="12"/>
        </w:numPr>
        <w:spacing w:after="0"/>
        <w:rPr>
          <w:lang w:val="en-US"/>
        </w:rPr>
      </w:pPr>
      <w:r w:rsidRPr="00D74BF9">
        <w:rPr>
          <w:b/>
          <w:lang w:val="en-US"/>
        </w:rPr>
        <w:t>Pro</w:t>
      </w:r>
      <w:r w:rsidR="00D74BF9" w:rsidRPr="00D74BF9">
        <w:rPr>
          <w:b/>
          <w:lang w:val="en-US"/>
        </w:rPr>
        <w:t>t</w:t>
      </w:r>
      <w:r w:rsidRPr="00D74BF9">
        <w:rPr>
          <w:b/>
          <w:lang w:val="en-US"/>
        </w:rPr>
        <w:t>ocol 7</w:t>
      </w:r>
      <w:r>
        <w:rPr>
          <w:lang w:val="en-US"/>
        </w:rPr>
        <w:t xml:space="preserve"> Review of the Financial Statements</w:t>
      </w:r>
    </w:p>
    <w:p w:rsidR="00E03564" w:rsidRDefault="00E03564" w:rsidP="00E03564">
      <w:pPr>
        <w:pStyle w:val="Paragraphedeliste"/>
        <w:spacing w:after="0"/>
        <w:ind w:left="1428"/>
        <w:rPr>
          <w:lang w:val="en-US"/>
        </w:rPr>
      </w:pPr>
      <w:r>
        <w:rPr>
          <w:lang w:val="en-US"/>
        </w:rPr>
        <w:t>The executive directed the committee to develop a protocol to address the resolution. The protocol adopted at the January conference call can be found in document</w:t>
      </w:r>
      <w:r w:rsidR="006C5F10">
        <w:rPr>
          <w:lang w:val="en-US"/>
        </w:rPr>
        <w:t> </w:t>
      </w:r>
      <w:r w:rsidRPr="006C626B">
        <w:rPr>
          <w:b/>
          <w:i/>
          <w:sz w:val="20"/>
          <w:szCs w:val="20"/>
          <w:lang w:val="en-US"/>
        </w:rPr>
        <w:t>AGM17-T4-002</w:t>
      </w:r>
      <w:r>
        <w:rPr>
          <w:lang w:val="en-US"/>
        </w:rPr>
        <w:t xml:space="preserve"> </w:t>
      </w:r>
      <w:r w:rsidR="00D74BF9">
        <w:rPr>
          <w:lang w:val="en-US"/>
        </w:rPr>
        <w:t>of these</w:t>
      </w:r>
      <w:r>
        <w:rPr>
          <w:lang w:val="en-US"/>
        </w:rPr>
        <w:t xml:space="preserve"> documents.</w:t>
      </w:r>
    </w:p>
    <w:p w:rsidR="00D74BF9" w:rsidRDefault="00D74BF9" w:rsidP="00E03564">
      <w:pPr>
        <w:pStyle w:val="Paragraphedeliste"/>
        <w:spacing w:after="0"/>
        <w:ind w:left="1428"/>
        <w:rPr>
          <w:lang w:val="en-US"/>
        </w:rPr>
      </w:pPr>
    </w:p>
    <w:p w:rsidR="00E03564" w:rsidRDefault="00E03564" w:rsidP="00E03564">
      <w:pPr>
        <w:pStyle w:val="Paragraphedeliste"/>
        <w:numPr>
          <w:ilvl w:val="0"/>
          <w:numId w:val="12"/>
        </w:numPr>
        <w:spacing w:after="0"/>
        <w:rPr>
          <w:lang w:val="en-US"/>
        </w:rPr>
      </w:pPr>
      <w:r w:rsidRPr="00D74BF9">
        <w:rPr>
          <w:b/>
          <w:lang w:val="en-US"/>
        </w:rPr>
        <w:t>Protocol 2</w:t>
      </w:r>
      <w:r>
        <w:rPr>
          <w:lang w:val="en-US"/>
        </w:rPr>
        <w:t xml:space="preserve"> Election Procedures</w:t>
      </w:r>
    </w:p>
    <w:p w:rsidR="00E03564" w:rsidRDefault="00E03564" w:rsidP="00E03564">
      <w:pPr>
        <w:pStyle w:val="Paragraphedeliste"/>
        <w:spacing w:after="0"/>
        <w:ind w:left="1428"/>
        <w:rPr>
          <w:lang w:val="en-US"/>
        </w:rPr>
      </w:pPr>
      <w:r>
        <w:rPr>
          <w:lang w:val="en-US"/>
        </w:rPr>
        <w:t xml:space="preserve">In reviewing the </w:t>
      </w:r>
      <w:r w:rsidR="007314D2">
        <w:rPr>
          <w:lang w:val="en-US"/>
        </w:rPr>
        <w:t>election procedure protocol, the committee not</w:t>
      </w:r>
      <w:bookmarkStart w:id="0" w:name="_GoBack"/>
      <w:bookmarkEnd w:id="0"/>
      <w:r w:rsidR="007314D2">
        <w:rPr>
          <w:lang w:val="en-US"/>
        </w:rPr>
        <w:t xml:space="preserve">iced that there were no provisions which indicated </w:t>
      </w:r>
      <w:r w:rsidR="00D74BF9">
        <w:rPr>
          <w:lang w:val="en-US"/>
        </w:rPr>
        <w:t xml:space="preserve">the procedure to follow when a candidate was not a Director or an observer at the AGM. The election procedures state that the candidate has a right to address the assembly. </w:t>
      </w:r>
      <w:r w:rsidR="00B329BE">
        <w:rPr>
          <w:lang w:val="en-US"/>
        </w:rPr>
        <w:t>Therefore,</w:t>
      </w:r>
      <w:r w:rsidR="00D74BF9">
        <w:rPr>
          <w:lang w:val="en-US"/>
        </w:rPr>
        <w:t xml:space="preserve"> the fol</w:t>
      </w:r>
      <w:r w:rsidR="009D1BCE">
        <w:rPr>
          <w:lang w:val="en-US"/>
        </w:rPr>
        <w:t>lowing am</w:t>
      </w:r>
      <w:r w:rsidR="0063719D">
        <w:rPr>
          <w:lang w:val="en-US"/>
        </w:rPr>
        <w:t>e</w:t>
      </w:r>
      <w:r w:rsidR="009D1BCE">
        <w:rPr>
          <w:lang w:val="en-US"/>
        </w:rPr>
        <w:t>ndments were added to</w:t>
      </w:r>
      <w:r w:rsidR="00D74BF9">
        <w:rPr>
          <w:lang w:val="en-US"/>
        </w:rPr>
        <w:t xml:space="preserve"> the procedure. </w:t>
      </w:r>
    </w:p>
    <w:p w:rsidR="009D1BCE" w:rsidRDefault="009D1BCE" w:rsidP="009D1BCE">
      <w:pPr>
        <w:spacing w:after="0"/>
        <w:ind w:left="1416"/>
        <w:rPr>
          <w:b/>
          <w:i/>
          <w:sz w:val="20"/>
          <w:szCs w:val="20"/>
          <w:lang w:val="en-US"/>
        </w:rPr>
      </w:pPr>
    </w:p>
    <w:p w:rsidR="009D1BCE" w:rsidRPr="009D1BCE" w:rsidRDefault="006C5F10" w:rsidP="009D1BCE">
      <w:pPr>
        <w:spacing w:after="0"/>
        <w:ind w:left="1416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T</w:t>
      </w:r>
      <w:r w:rsidR="009D1BCE" w:rsidRPr="009D1BCE">
        <w:rPr>
          <w:b/>
          <w:i/>
          <w:sz w:val="20"/>
          <w:szCs w:val="20"/>
          <w:lang w:val="en-US"/>
        </w:rPr>
        <w:t xml:space="preserve">hat Protocol 2 section 1c be amended by the addition of section iii which would read </w:t>
      </w:r>
    </w:p>
    <w:p w:rsidR="009D1BCE" w:rsidRPr="009D1BCE" w:rsidRDefault="009D1BCE" w:rsidP="009D1BCE">
      <w:pPr>
        <w:pStyle w:val="Paragraphedeliste"/>
        <w:spacing w:after="0"/>
        <w:ind w:left="2124"/>
        <w:rPr>
          <w:b/>
          <w:i/>
          <w:sz w:val="20"/>
          <w:szCs w:val="20"/>
          <w:lang w:val="en-US"/>
        </w:rPr>
      </w:pPr>
      <w:r w:rsidRPr="009D1BCE">
        <w:rPr>
          <w:b/>
          <w:i/>
          <w:sz w:val="20"/>
          <w:szCs w:val="20"/>
          <w:lang w:val="en-US"/>
        </w:rPr>
        <w:t>iii any retired teacher member of a provincial/territorial association of retired teachers who ha</w:t>
      </w:r>
      <w:r w:rsidR="006C5F10">
        <w:rPr>
          <w:b/>
          <w:i/>
          <w:sz w:val="20"/>
          <w:szCs w:val="20"/>
          <w:lang w:val="en-US"/>
        </w:rPr>
        <w:t>s</w:t>
      </w:r>
      <w:r w:rsidRPr="009D1BCE">
        <w:rPr>
          <w:b/>
          <w:i/>
          <w:sz w:val="20"/>
          <w:szCs w:val="20"/>
          <w:lang w:val="en-US"/>
        </w:rPr>
        <w:t xml:space="preserve"> been nominated by the member’s association.</w:t>
      </w:r>
    </w:p>
    <w:p w:rsidR="009D1BCE" w:rsidRPr="009D1BCE" w:rsidRDefault="009D1BCE" w:rsidP="009D1BCE">
      <w:pPr>
        <w:spacing w:after="0"/>
        <w:ind w:left="1416"/>
        <w:rPr>
          <w:b/>
          <w:i/>
          <w:sz w:val="20"/>
          <w:szCs w:val="20"/>
          <w:lang w:val="en-US"/>
        </w:rPr>
      </w:pPr>
      <w:r w:rsidRPr="009D1BCE">
        <w:rPr>
          <w:b/>
          <w:i/>
          <w:sz w:val="20"/>
          <w:szCs w:val="20"/>
          <w:lang w:val="en-US"/>
        </w:rPr>
        <w:t xml:space="preserve">And that Protocol 2 section 3 be amended by the addition of </w:t>
      </w:r>
    </w:p>
    <w:p w:rsidR="00D74BF9" w:rsidRDefault="00B03C85" w:rsidP="009D1BCE">
      <w:pPr>
        <w:pStyle w:val="Paragraphedeliste"/>
        <w:spacing w:after="0"/>
        <w:ind w:left="2124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 C) </w:t>
      </w:r>
      <w:r w:rsidR="009D1BCE" w:rsidRPr="009D1BCE">
        <w:rPr>
          <w:b/>
          <w:i/>
          <w:sz w:val="20"/>
          <w:szCs w:val="20"/>
          <w:lang w:val="en-US"/>
        </w:rPr>
        <w:t xml:space="preserve"> If the candidate is neither a Director nor an Observer, that person will be invited to attend the AGM.</w:t>
      </w:r>
    </w:p>
    <w:p w:rsidR="002A4358" w:rsidRDefault="002A4358" w:rsidP="009D1BCE">
      <w:pPr>
        <w:pStyle w:val="Paragraphedeliste"/>
        <w:spacing w:after="0"/>
        <w:ind w:left="2124"/>
        <w:rPr>
          <w:b/>
          <w:i/>
          <w:sz w:val="20"/>
          <w:szCs w:val="20"/>
          <w:lang w:val="en-US"/>
        </w:rPr>
      </w:pPr>
    </w:p>
    <w:p w:rsidR="00E03564" w:rsidRPr="00B03C85" w:rsidRDefault="00B03C85" w:rsidP="00B03C85">
      <w:pPr>
        <w:spacing w:after="0"/>
        <w:rPr>
          <w:b/>
          <w:szCs w:val="24"/>
          <w:u w:val="single"/>
          <w:lang w:val="en-US"/>
        </w:rPr>
      </w:pPr>
      <w:r w:rsidRPr="00B03C85">
        <w:rPr>
          <w:b/>
          <w:i/>
          <w:szCs w:val="24"/>
          <w:u w:val="single"/>
          <w:lang w:val="en-US"/>
        </w:rPr>
        <w:lastRenderedPageBreak/>
        <w:t xml:space="preserve">Revision of the </w:t>
      </w:r>
      <w:r w:rsidR="00E03564" w:rsidRPr="00B03C85">
        <w:rPr>
          <w:b/>
          <w:szCs w:val="24"/>
          <w:u w:val="single"/>
          <w:lang w:val="en-US"/>
        </w:rPr>
        <w:t>Committee</w:t>
      </w:r>
      <w:r w:rsidRPr="00B03C85">
        <w:rPr>
          <w:b/>
          <w:szCs w:val="24"/>
          <w:u w:val="single"/>
          <w:lang w:val="en-US"/>
        </w:rPr>
        <w:t>s’</w:t>
      </w:r>
      <w:r w:rsidR="00E03564" w:rsidRPr="00B03C85">
        <w:rPr>
          <w:b/>
          <w:szCs w:val="24"/>
          <w:u w:val="single"/>
          <w:lang w:val="en-US"/>
        </w:rPr>
        <w:t xml:space="preserve"> </w:t>
      </w:r>
      <w:r w:rsidR="00F10B34" w:rsidRPr="00B03C85">
        <w:rPr>
          <w:b/>
          <w:szCs w:val="24"/>
          <w:u w:val="single"/>
          <w:lang w:val="en-US"/>
        </w:rPr>
        <w:t>Terms of Reference</w:t>
      </w:r>
    </w:p>
    <w:p w:rsidR="00951E3C" w:rsidRDefault="002A4358" w:rsidP="002A4358">
      <w:pPr>
        <w:spacing w:after="0"/>
        <w:ind w:left="1416"/>
        <w:rPr>
          <w:lang w:val="en-US"/>
        </w:rPr>
      </w:pPr>
      <w:r>
        <w:rPr>
          <w:lang w:val="en-US"/>
        </w:rPr>
        <w:t xml:space="preserve">  </w:t>
      </w:r>
    </w:p>
    <w:p w:rsidR="00F16B12" w:rsidRPr="006C626B" w:rsidRDefault="00F16B12" w:rsidP="006C626B">
      <w:pPr>
        <w:spacing w:after="0"/>
        <w:rPr>
          <w:rFonts w:cs="Arial"/>
          <w:b/>
          <w:bCs/>
          <w:i/>
          <w:sz w:val="22"/>
          <w:u w:val="single"/>
          <w:lang w:val="en-US"/>
        </w:rPr>
      </w:pPr>
      <w:r w:rsidRPr="006C626B">
        <w:rPr>
          <w:rFonts w:cs="Arial"/>
          <w:b/>
          <w:bCs/>
          <w:i/>
          <w:sz w:val="22"/>
          <w:u w:val="single"/>
          <w:lang w:val="en-US"/>
        </w:rPr>
        <w:t>Reaffirm</w:t>
      </w:r>
    </w:p>
    <w:p w:rsidR="009D1BCE" w:rsidRPr="002A4358" w:rsidRDefault="009D1BCE" w:rsidP="002A4358">
      <w:pPr>
        <w:spacing w:after="0"/>
        <w:ind w:left="1068"/>
        <w:rPr>
          <w:rFonts w:cs="Arial"/>
          <w:b/>
          <w:bCs/>
          <w:sz w:val="22"/>
          <w:lang w:val="en-US"/>
        </w:rPr>
      </w:pPr>
      <w:r w:rsidRPr="002A4358">
        <w:rPr>
          <w:rFonts w:cs="Arial"/>
          <w:b/>
          <w:bCs/>
          <w:sz w:val="22"/>
          <w:lang w:val="en-US"/>
        </w:rPr>
        <w:t>10.1</w:t>
      </w:r>
      <w:r w:rsidRPr="002A4358">
        <w:rPr>
          <w:rFonts w:cs="Arial"/>
          <w:b/>
          <w:bCs/>
          <w:sz w:val="22"/>
          <w:lang w:val="en-US"/>
        </w:rPr>
        <w:tab/>
        <w:t>COMMUNICATIONS COMMITTEE</w:t>
      </w:r>
    </w:p>
    <w:p w:rsidR="009D1BCE" w:rsidRPr="002A4358" w:rsidRDefault="009D1BCE" w:rsidP="002A4358">
      <w:pPr>
        <w:spacing w:after="0"/>
        <w:ind w:left="1068" w:firstLine="720"/>
        <w:rPr>
          <w:rFonts w:cs="Arial"/>
          <w:bCs/>
          <w:sz w:val="22"/>
          <w:lang w:val="en-CA"/>
        </w:rPr>
      </w:pPr>
      <w:r w:rsidRPr="002A4358">
        <w:rPr>
          <w:rFonts w:cs="Arial"/>
          <w:bCs/>
          <w:sz w:val="22"/>
          <w:lang w:val="en-CA"/>
        </w:rPr>
        <w:t>The Communications Committee shall:</w:t>
      </w:r>
    </w:p>
    <w:p w:rsidR="009D1BCE" w:rsidRPr="002A4358" w:rsidRDefault="009D1BCE" w:rsidP="002A4358">
      <w:pPr>
        <w:pStyle w:val="Paragraphedeliste"/>
        <w:numPr>
          <w:ilvl w:val="0"/>
          <w:numId w:val="8"/>
        </w:numPr>
        <w:spacing w:after="0" w:line="240" w:lineRule="auto"/>
        <w:ind w:left="2508"/>
        <w:contextualSpacing w:val="0"/>
        <w:rPr>
          <w:rFonts w:cs="Arial"/>
          <w:bCs/>
          <w:sz w:val="22"/>
          <w:lang w:val="en-US"/>
        </w:rPr>
      </w:pPr>
      <w:r w:rsidRPr="002A4358">
        <w:rPr>
          <w:rFonts w:cs="Arial"/>
          <w:bCs/>
          <w:sz w:val="22"/>
          <w:lang w:val="en-US"/>
        </w:rPr>
        <w:t>maintain the ACER-CART website;</w:t>
      </w:r>
    </w:p>
    <w:p w:rsidR="009D1BCE" w:rsidRPr="002A4358" w:rsidRDefault="009D1BCE" w:rsidP="002A4358">
      <w:pPr>
        <w:pStyle w:val="Paragraphedeliste"/>
        <w:numPr>
          <w:ilvl w:val="0"/>
          <w:numId w:val="8"/>
        </w:numPr>
        <w:spacing w:after="0" w:line="240" w:lineRule="auto"/>
        <w:ind w:left="2508"/>
        <w:contextualSpacing w:val="0"/>
        <w:rPr>
          <w:rFonts w:cs="Arial"/>
          <w:bCs/>
          <w:sz w:val="22"/>
          <w:lang w:val="en-US"/>
        </w:rPr>
      </w:pPr>
      <w:r w:rsidRPr="002A4358">
        <w:rPr>
          <w:rFonts w:cs="Arial"/>
          <w:bCs/>
          <w:sz w:val="22"/>
          <w:lang w:val="en-US"/>
        </w:rPr>
        <w:t>produce at least one newsletter a year for use on the website and by Members and</w:t>
      </w:r>
    </w:p>
    <w:p w:rsidR="009D1BCE" w:rsidRPr="002A4358" w:rsidRDefault="009D1BCE" w:rsidP="002A4358">
      <w:pPr>
        <w:pStyle w:val="Paragraphedeliste"/>
        <w:numPr>
          <w:ilvl w:val="0"/>
          <w:numId w:val="8"/>
        </w:numPr>
        <w:spacing w:after="0" w:line="240" w:lineRule="auto"/>
        <w:ind w:left="2508"/>
        <w:contextualSpacing w:val="0"/>
        <w:rPr>
          <w:rFonts w:cs="Arial"/>
          <w:bCs/>
          <w:sz w:val="22"/>
          <w:lang w:val="en-US"/>
        </w:rPr>
      </w:pPr>
      <w:r w:rsidRPr="002A4358">
        <w:rPr>
          <w:rFonts w:cs="Arial"/>
          <w:bCs/>
          <w:sz w:val="22"/>
          <w:lang w:val="en-US"/>
        </w:rPr>
        <w:t>encourage and facilitate communication among Members.</w:t>
      </w:r>
    </w:p>
    <w:p w:rsidR="00B329BE" w:rsidRDefault="00B329BE" w:rsidP="00B329BE">
      <w:pPr>
        <w:pStyle w:val="Paragraphedeliste"/>
        <w:spacing w:after="0"/>
        <w:ind w:left="1068"/>
        <w:rPr>
          <w:rFonts w:cs="Arial"/>
          <w:color w:val="FF0000"/>
          <w:sz w:val="22"/>
          <w:lang w:val="en-CA"/>
        </w:rPr>
      </w:pPr>
    </w:p>
    <w:p w:rsidR="00B329BE" w:rsidRPr="006C626B" w:rsidRDefault="00B329BE" w:rsidP="006C626B">
      <w:pPr>
        <w:spacing w:after="0"/>
        <w:rPr>
          <w:rFonts w:cs="Arial"/>
          <w:b/>
          <w:i/>
          <w:sz w:val="22"/>
          <w:u w:val="single"/>
          <w:lang w:val="en-CA"/>
        </w:rPr>
      </w:pPr>
      <w:r w:rsidRPr="006C626B">
        <w:rPr>
          <w:rFonts w:cs="Arial"/>
          <w:b/>
          <w:i/>
          <w:sz w:val="22"/>
          <w:u w:val="single"/>
          <w:lang w:val="en-CA"/>
        </w:rPr>
        <w:t xml:space="preserve">Amend by </w:t>
      </w:r>
      <w:r w:rsidR="006C5F10" w:rsidRPr="006C626B">
        <w:rPr>
          <w:rFonts w:cs="Arial"/>
          <w:b/>
          <w:i/>
          <w:sz w:val="22"/>
          <w:u w:val="single"/>
          <w:lang w:val="en-CA"/>
        </w:rPr>
        <w:t>the s</w:t>
      </w:r>
      <w:r w:rsidRPr="006C626B">
        <w:rPr>
          <w:rFonts w:cs="Arial"/>
          <w:b/>
          <w:i/>
          <w:sz w:val="22"/>
          <w:u w:val="single"/>
          <w:lang w:val="en-CA"/>
        </w:rPr>
        <w:t>ubstitution</w:t>
      </w:r>
    </w:p>
    <w:p w:rsidR="00951E3C" w:rsidRPr="00B329BE" w:rsidRDefault="00951E3C" w:rsidP="002A4358">
      <w:pPr>
        <w:pStyle w:val="Retraitcorpsdetexte3"/>
        <w:spacing w:after="0"/>
        <w:ind w:left="1068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B329BE">
        <w:rPr>
          <w:rFonts w:ascii="Arial" w:hAnsi="Arial" w:cs="Arial"/>
          <w:b/>
          <w:i/>
          <w:sz w:val="22"/>
          <w:szCs w:val="22"/>
          <w:u w:val="single"/>
          <w:lang w:val="en-US"/>
        </w:rPr>
        <w:t>10.2</w:t>
      </w:r>
      <w:r w:rsidRPr="00B329BE">
        <w:rPr>
          <w:rFonts w:ascii="Arial" w:hAnsi="Arial" w:cs="Arial"/>
          <w:b/>
          <w:i/>
          <w:sz w:val="22"/>
          <w:szCs w:val="22"/>
          <w:u w:val="single"/>
          <w:lang w:val="en-US"/>
        </w:rPr>
        <w:tab/>
        <w:t xml:space="preserve">HEALTH SERVICES </w:t>
      </w:r>
      <w:r w:rsidRPr="00B329BE">
        <w:rPr>
          <w:rFonts w:ascii="Arial" w:hAnsi="Arial" w:cs="Arial"/>
          <w:b/>
          <w:i/>
          <w:strike/>
          <w:sz w:val="22"/>
          <w:szCs w:val="22"/>
          <w:u w:val="single"/>
          <w:lang w:val="en-US"/>
        </w:rPr>
        <w:t xml:space="preserve">AND INSURANCE </w:t>
      </w:r>
      <w:r w:rsidRPr="00B329BE">
        <w:rPr>
          <w:rFonts w:ascii="Arial" w:hAnsi="Arial" w:cs="Arial"/>
          <w:b/>
          <w:i/>
          <w:sz w:val="22"/>
          <w:szCs w:val="22"/>
          <w:u w:val="single"/>
          <w:lang w:val="en-US"/>
        </w:rPr>
        <w:t>COMMITTEE</w:t>
      </w:r>
    </w:p>
    <w:p w:rsidR="00951E3C" w:rsidRPr="00B329BE" w:rsidRDefault="00951E3C" w:rsidP="002A4358">
      <w:pPr>
        <w:pStyle w:val="Retraitcorpsdetexte3"/>
        <w:spacing w:after="0"/>
        <w:ind w:left="2136" w:hanging="348"/>
        <w:rPr>
          <w:rFonts w:ascii="Arial" w:hAnsi="Arial" w:cs="Arial"/>
          <w:i/>
          <w:sz w:val="22"/>
          <w:szCs w:val="22"/>
          <w:u w:val="single"/>
          <w:lang w:val="en-US"/>
        </w:rPr>
      </w:pPr>
      <w:r w:rsidRPr="00B329BE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The Health Services </w:t>
      </w:r>
      <w:r w:rsidRPr="00B329BE">
        <w:rPr>
          <w:rFonts w:ascii="Arial" w:hAnsi="Arial" w:cs="Arial"/>
          <w:i/>
          <w:strike/>
          <w:sz w:val="22"/>
          <w:szCs w:val="22"/>
          <w:u w:val="single"/>
          <w:lang w:val="en-US"/>
        </w:rPr>
        <w:t>and Insurance</w:t>
      </w:r>
      <w:r w:rsidRPr="00B329BE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 Committee shall:</w:t>
      </w:r>
    </w:p>
    <w:p w:rsidR="00951E3C" w:rsidRPr="00B329BE" w:rsidRDefault="00951E3C" w:rsidP="002A4358">
      <w:pPr>
        <w:pStyle w:val="Retraitcorpsdetexte3"/>
        <w:numPr>
          <w:ilvl w:val="0"/>
          <w:numId w:val="10"/>
        </w:numPr>
        <w:spacing w:after="0"/>
        <w:ind w:left="2496"/>
        <w:rPr>
          <w:rFonts w:ascii="Arial" w:hAnsi="Arial" w:cs="Arial"/>
          <w:i/>
          <w:sz w:val="22"/>
          <w:szCs w:val="22"/>
          <w:u w:val="single"/>
          <w:lang w:val="en-US"/>
        </w:rPr>
      </w:pPr>
      <w:r w:rsidRPr="00B329BE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provide </w:t>
      </w:r>
      <w:r w:rsidRPr="00B329BE">
        <w:rPr>
          <w:rFonts w:ascii="Arial" w:hAnsi="Arial" w:cs="Arial"/>
          <w:i/>
          <w:strike/>
          <w:sz w:val="22"/>
          <w:szCs w:val="22"/>
          <w:u w:val="single"/>
          <w:lang w:val="en-US"/>
        </w:rPr>
        <w:t>the</w:t>
      </w:r>
      <w:r w:rsidRPr="00B329BE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 Members with </w:t>
      </w:r>
      <w:r w:rsidRPr="00B329BE">
        <w:rPr>
          <w:rFonts w:ascii="Arial" w:hAnsi="Arial" w:cs="Arial"/>
          <w:i/>
          <w:strike/>
          <w:sz w:val="22"/>
          <w:szCs w:val="22"/>
          <w:u w:val="single"/>
          <w:lang w:val="en-US"/>
        </w:rPr>
        <w:t>information and advice regarding health and insurance plans</w:t>
      </w:r>
      <w:r w:rsidRPr="00B329BE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; </w:t>
      </w:r>
    </w:p>
    <w:p w:rsidR="00951E3C" w:rsidRPr="00B329BE" w:rsidRDefault="00951E3C" w:rsidP="002A4358">
      <w:pPr>
        <w:pStyle w:val="Retraitcorpsdetexte3"/>
        <w:numPr>
          <w:ilvl w:val="0"/>
          <w:numId w:val="10"/>
        </w:numPr>
        <w:spacing w:after="0"/>
        <w:ind w:left="2496"/>
        <w:rPr>
          <w:rFonts w:ascii="Arial" w:hAnsi="Arial" w:cs="Arial"/>
          <w:i/>
          <w:sz w:val="22"/>
          <w:szCs w:val="22"/>
          <w:u w:val="single"/>
          <w:lang w:val="en-US"/>
        </w:rPr>
      </w:pPr>
      <w:r w:rsidRPr="00B329BE">
        <w:rPr>
          <w:rFonts w:ascii="Arial" w:hAnsi="Arial" w:cs="Arial"/>
          <w:i/>
          <w:strike/>
          <w:sz w:val="22"/>
          <w:szCs w:val="22"/>
          <w:u w:val="single"/>
          <w:lang w:val="en-US"/>
        </w:rPr>
        <w:t>study the health care and insurance plans of the Members</w:t>
      </w:r>
      <w:r w:rsidRPr="00B329BE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; and </w:t>
      </w:r>
    </w:p>
    <w:p w:rsidR="00951E3C" w:rsidRPr="00B329BE" w:rsidRDefault="00951E3C" w:rsidP="002A4358">
      <w:pPr>
        <w:pStyle w:val="Retraitcorpsdetexte3"/>
        <w:numPr>
          <w:ilvl w:val="0"/>
          <w:numId w:val="10"/>
        </w:numPr>
        <w:spacing w:after="0"/>
        <w:ind w:left="2496"/>
        <w:rPr>
          <w:rFonts w:ascii="Arial" w:hAnsi="Arial" w:cs="Arial"/>
          <w:i/>
          <w:sz w:val="22"/>
          <w:szCs w:val="22"/>
          <w:u w:val="single"/>
          <w:lang w:val="en-US"/>
        </w:rPr>
      </w:pPr>
      <w:r w:rsidRPr="00B329BE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prepare for the Executive proposals </w:t>
      </w:r>
      <w:r w:rsidRPr="00B329BE">
        <w:rPr>
          <w:rFonts w:ascii="Arial" w:hAnsi="Arial" w:cs="Arial"/>
          <w:i/>
          <w:strike/>
          <w:sz w:val="22"/>
          <w:szCs w:val="22"/>
          <w:u w:val="single"/>
          <w:lang w:val="en-US"/>
        </w:rPr>
        <w:t>and</w:t>
      </w:r>
      <w:r w:rsidRPr="00B329BE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 position papers related to health </w:t>
      </w:r>
      <w:r w:rsidRPr="00B329BE">
        <w:rPr>
          <w:rFonts w:ascii="Arial" w:hAnsi="Arial" w:cs="Arial"/>
          <w:i/>
          <w:strike/>
          <w:sz w:val="22"/>
          <w:szCs w:val="22"/>
          <w:u w:val="single"/>
          <w:lang w:val="en-US"/>
        </w:rPr>
        <w:t>and insurance plans with</w:t>
      </w:r>
      <w:r w:rsidRPr="00B329BE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 appropriate recommendations.  </w:t>
      </w:r>
    </w:p>
    <w:p w:rsidR="00951E3C" w:rsidRPr="002A4358" w:rsidRDefault="00951E3C" w:rsidP="002A4358">
      <w:pPr>
        <w:pStyle w:val="Retraitcorpsdetexte3"/>
        <w:spacing w:after="0"/>
        <w:ind w:left="1068"/>
        <w:rPr>
          <w:rFonts w:ascii="Arial" w:hAnsi="Arial" w:cs="Arial"/>
          <w:bCs/>
          <w:sz w:val="22"/>
          <w:szCs w:val="22"/>
          <w:lang w:val="en-US"/>
        </w:rPr>
      </w:pPr>
    </w:p>
    <w:p w:rsidR="00951E3C" w:rsidRPr="002A4358" w:rsidRDefault="00B329BE" w:rsidP="002A4358">
      <w:pPr>
        <w:pStyle w:val="Retraitcorpsdetexte3"/>
        <w:spacing w:after="0"/>
        <w:ind w:left="1068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10.2       </w:t>
      </w:r>
      <w:r w:rsidR="00951E3C" w:rsidRPr="002A4358">
        <w:rPr>
          <w:rFonts w:ascii="Arial" w:hAnsi="Arial" w:cs="Arial"/>
          <w:b/>
          <w:sz w:val="22"/>
          <w:szCs w:val="22"/>
          <w:lang w:val="en-US"/>
        </w:rPr>
        <w:t>HEALTH SERVICES COMMITTEE</w:t>
      </w:r>
    </w:p>
    <w:p w:rsidR="00951E3C" w:rsidRPr="00B329BE" w:rsidRDefault="00B329BE" w:rsidP="002A4358">
      <w:pPr>
        <w:pStyle w:val="Retraitcorpsdetexte3"/>
        <w:spacing w:after="0"/>
        <w:ind w:left="2136" w:hanging="34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CA"/>
        </w:rPr>
        <w:t xml:space="preserve">  </w:t>
      </w:r>
      <w:r w:rsidR="00951E3C" w:rsidRPr="00B329BE">
        <w:rPr>
          <w:rFonts w:ascii="Arial" w:hAnsi="Arial" w:cs="Arial"/>
          <w:sz w:val="22"/>
          <w:szCs w:val="22"/>
          <w:lang w:val="en-CA"/>
        </w:rPr>
        <w:t>ACER-CART seeks to promote the optimal health of retired teachers and seniors.</w:t>
      </w:r>
      <w:r w:rsidR="00951E3C" w:rsidRPr="00B329BE">
        <w:rPr>
          <w:rFonts w:ascii="Arial" w:hAnsi="Arial" w:cs="Arial"/>
          <w:sz w:val="22"/>
          <w:szCs w:val="22"/>
          <w:lang w:val="en-US"/>
        </w:rPr>
        <w:t xml:space="preserve"> The Health Services Committee shall:</w:t>
      </w:r>
    </w:p>
    <w:p w:rsidR="00951E3C" w:rsidRPr="00B329BE" w:rsidRDefault="00951E3C" w:rsidP="002A4358">
      <w:pPr>
        <w:pStyle w:val="Paragraphedeliste"/>
        <w:numPr>
          <w:ilvl w:val="0"/>
          <w:numId w:val="11"/>
        </w:numPr>
        <w:spacing w:after="0" w:line="240" w:lineRule="auto"/>
        <w:ind w:left="2496"/>
        <w:rPr>
          <w:rFonts w:cs="Arial"/>
          <w:sz w:val="22"/>
          <w:lang w:val="en-US"/>
        </w:rPr>
      </w:pPr>
      <w:r w:rsidRPr="00B329BE">
        <w:rPr>
          <w:rFonts w:cs="Arial"/>
          <w:sz w:val="22"/>
          <w:lang w:val="en-US"/>
        </w:rPr>
        <w:t>provide Members with links to reliable information on personal health and well-being;</w:t>
      </w:r>
    </w:p>
    <w:p w:rsidR="00951E3C" w:rsidRPr="00B329BE" w:rsidRDefault="00951E3C" w:rsidP="002A4358">
      <w:pPr>
        <w:pStyle w:val="Paragraphedeliste"/>
        <w:numPr>
          <w:ilvl w:val="0"/>
          <w:numId w:val="11"/>
        </w:numPr>
        <w:spacing w:after="0" w:line="240" w:lineRule="auto"/>
        <w:ind w:left="2496"/>
        <w:rPr>
          <w:rFonts w:cs="Arial"/>
          <w:sz w:val="22"/>
          <w:lang w:val="en-CA"/>
        </w:rPr>
      </w:pPr>
      <w:r w:rsidRPr="00B329BE">
        <w:rPr>
          <w:rFonts w:cs="Arial"/>
          <w:sz w:val="22"/>
          <w:lang w:val="en-CA"/>
        </w:rPr>
        <w:t>advocate for health goals identified in ACER-CART’s strategic plans and Member resolutions; and</w:t>
      </w:r>
    </w:p>
    <w:p w:rsidR="00951E3C" w:rsidRPr="00B329BE" w:rsidRDefault="00951E3C" w:rsidP="002A4358">
      <w:pPr>
        <w:pStyle w:val="Retraitcorpsdetexte3"/>
        <w:numPr>
          <w:ilvl w:val="0"/>
          <w:numId w:val="11"/>
        </w:numPr>
        <w:spacing w:after="0"/>
        <w:ind w:left="2496"/>
        <w:rPr>
          <w:rFonts w:ascii="Arial" w:hAnsi="Arial" w:cs="Arial"/>
          <w:sz w:val="22"/>
          <w:szCs w:val="22"/>
          <w:lang w:val="en-US"/>
        </w:rPr>
      </w:pPr>
      <w:r w:rsidRPr="00B329BE">
        <w:rPr>
          <w:rFonts w:ascii="Arial" w:hAnsi="Arial" w:cs="Arial"/>
          <w:sz w:val="22"/>
          <w:szCs w:val="22"/>
          <w:lang w:val="en-US"/>
        </w:rPr>
        <w:t xml:space="preserve">prepare for the Executive proposals, position papers and appropriate recommendations related to health concerns.  </w:t>
      </w:r>
    </w:p>
    <w:p w:rsidR="00B329BE" w:rsidRPr="00B329BE" w:rsidRDefault="00B329BE" w:rsidP="00B329BE">
      <w:pPr>
        <w:pStyle w:val="Retraitcorpsdetexte3"/>
        <w:spacing w:after="0"/>
        <w:ind w:left="1068"/>
        <w:rPr>
          <w:rFonts w:ascii="Arial" w:hAnsi="Arial" w:cs="Arial"/>
          <w:sz w:val="22"/>
          <w:szCs w:val="22"/>
          <w:lang w:val="en-US"/>
        </w:rPr>
      </w:pPr>
    </w:p>
    <w:p w:rsidR="00951E3C" w:rsidRPr="00F16B12" w:rsidRDefault="00B329BE" w:rsidP="006C626B">
      <w:pPr>
        <w:pStyle w:val="Retraitcorpsdetexte3"/>
        <w:spacing w:after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F16B12">
        <w:rPr>
          <w:rFonts w:ascii="Arial" w:hAnsi="Arial" w:cs="Arial"/>
          <w:b/>
          <w:i/>
          <w:sz w:val="22"/>
          <w:szCs w:val="22"/>
          <w:u w:val="single"/>
          <w:lang w:val="en-US"/>
        </w:rPr>
        <w:t>Amend and reaffirm.</w:t>
      </w:r>
    </w:p>
    <w:p w:rsidR="00951E3C" w:rsidRPr="002A4358" w:rsidRDefault="00B329BE" w:rsidP="002A4358">
      <w:pPr>
        <w:spacing w:after="0"/>
        <w:ind w:left="1068"/>
        <w:rPr>
          <w:rFonts w:cs="Arial"/>
          <w:b/>
          <w:bCs/>
          <w:sz w:val="22"/>
          <w:lang w:val="en-US"/>
        </w:rPr>
      </w:pPr>
      <w:r>
        <w:rPr>
          <w:rFonts w:cs="Arial"/>
          <w:b/>
          <w:bCs/>
          <w:sz w:val="22"/>
          <w:lang w:val="en-US"/>
        </w:rPr>
        <w:t xml:space="preserve">10.3     </w:t>
      </w:r>
      <w:r w:rsidR="00951E3C" w:rsidRPr="00B329BE">
        <w:rPr>
          <w:rFonts w:cs="Arial"/>
          <w:b/>
          <w:bCs/>
          <w:sz w:val="22"/>
          <w:lang w:val="en-US"/>
        </w:rPr>
        <w:t xml:space="preserve">LEGISLATION </w:t>
      </w:r>
      <w:r w:rsidR="00951E3C" w:rsidRPr="002A4358">
        <w:rPr>
          <w:rFonts w:cs="Arial"/>
          <w:b/>
          <w:bCs/>
          <w:sz w:val="22"/>
          <w:lang w:val="en-US"/>
        </w:rPr>
        <w:t xml:space="preserve">COMMITTEE  </w:t>
      </w:r>
    </w:p>
    <w:p w:rsidR="00951E3C" w:rsidRPr="002A4358" w:rsidRDefault="00951E3C" w:rsidP="002A4358">
      <w:pPr>
        <w:spacing w:after="0"/>
        <w:ind w:left="1068" w:firstLine="720"/>
        <w:rPr>
          <w:rFonts w:cs="Arial"/>
          <w:bCs/>
          <w:sz w:val="22"/>
          <w:lang w:val="en-US"/>
        </w:rPr>
      </w:pPr>
      <w:r w:rsidRPr="002A4358">
        <w:rPr>
          <w:rFonts w:cs="Arial"/>
          <w:bCs/>
          <w:sz w:val="22"/>
          <w:lang w:val="en-US"/>
        </w:rPr>
        <w:t>The Legislation Committee shall:</w:t>
      </w:r>
    </w:p>
    <w:p w:rsidR="00951E3C" w:rsidRPr="002A4358" w:rsidRDefault="00951E3C" w:rsidP="002A4358">
      <w:pPr>
        <w:pStyle w:val="Paragraphedeliste"/>
        <w:numPr>
          <w:ilvl w:val="0"/>
          <w:numId w:val="7"/>
        </w:numPr>
        <w:spacing w:after="0" w:line="240" w:lineRule="auto"/>
        <w:ind w:left="2508"/>
        <w:contextualSpacing w:val="0"/>
        <w:rPr>
          <w:rFonts w:cs="Arial"/>
          <w:bCs/>
          <w:sz w:val="22"/>
          <w:lang w:val="en-US"/>
        </w:rPr>
      </w:pPr>
      <w:r w:rsidRPr="002A4358">
        <w:rPr>
          <w:rFonts w:cs="Arial"/>
          <w:bCs/>
          <w:sz w:val="22"/>
          <w:lang w:val="en-US"/>
        </w:rPr>
        <w:t xml:space="preserve">make recommendations to the Executive Committee for changes to the By-Laws, Articles, Policies and Procedures; </w:t>
      </w:r>
    </w:p>
    <w:p w:rsidR="00951E3C" w:rsidRPr="00B329BE" w:rsidRDefault="00951E3C" w:rsidP="002A4358">
      <w:pPr>
        <w:pStyle w:val="Paragraphedeliste"/>
        <w:numPr>
          <w:ilvl w:val="0"/>
          <w:numId w:val="7"/>
        </w:numPr>
        <w:spacing w:after="0" w:line="240" w:lineRule="auto"/>
        <w:ind w:left="2508"/>
        <w:contextualSpacing w:val="0"/>
        <w:rPr>
          <w:rFonts w:cs="Arial"/>
          <w:bCs/>
          <w:i/>
          <w:sz w:val="22"/>
          <w:u w:val="single"/>
          <w:lang w:val="en-US"/>
        </w:rPr>
      </w:pPr>
      <w:r w:rsidRPr="002A4358">
        <w:rPr>
          <w:rFonts w:cs="Arial"/>
          <w:bCs/>
          <w:sz w:val="22"/>
          <w:lang w:val="en-US"/>
        </w:rPr>
        <w:t xml:space="preserve">become familiar with legislation which may have an impact on the teaching profession and the status of retired teachers and </w:t>
      </w:r>
      <w:r w:rsidRPr="00B329BE">
        <w:rPr>
          <w:rFonts w:cs="Arial"/>
          <w:bCs/>
          <w:i/>
          <w:sz w:val="22"/>
          <w:u w:val="single"/>
          <w:lang w:val="en-US"/>
        </w:rPr>
        <w:t>report to the Executive for consideration;</w:t>
      </w:r>
    </w:p>
    <w:p w:rsidR="00951E3C" w:rsidRPr="00B329BE" w:rsidRDefault="00951E3C" w:rsidP="002A4358">
      <w:pPr>
        <w:pStyle w:val="Paragraphedeliste"/>
        <w:numPr>
          <w:ilvl w:val="0"/>
          <w:numId w:val="7"/>
        </w:numPr>
        <w:spacing w:after="0" w:line="240" w:lineRule="auto"/>
        <w:ind w:left="2508"/>
        <w:contextualSpacing w:val="0"/>
        <w:rPr>
          <w:rFonts w:cs="Arial"/>
          <w:bCs/>
          <w:i/>
          <w:strike/>
          <w:sz w:val="22"/>
          <w:u w:val="single"/>
          <w:lang w:val="en-US"/>
        </w:rPr>
      </w:pPr>
      <w:r w:rsidRPr="00B329BE">
        <w:rPr>
          <w:rFonts w:cs="Arial"/>
          <w:bCs/>
          <w:i/>
          <w:strike/>
          <w:sz w:val="22"/>
          <w:u w:val="single"/>
          <w:lang w:val="en-US"/>
        </w:rPr>
        <w:t>present resolutions to the Executive Committee</w:t>
      </w:r>
    </w:p>
    <w:p w:rsidR="00951E3C" w:rsidRPr="00B329BE" w:rsidRDefault="00951E3C" w:rsidP="002A4358">
      <w:pPr>
        <w:pStyle w:val="Paragraphedeliste"/>
        <w:numPr>
          <w:ilvl w:val="0"/>
          <w:numId w:val="7"/>
        </w:numPr>
        <w:spacing w:after="0" w:line="240" w:lineRule="auto"/>
        <w:ind w:left="2508"/>
        <w:contextualSpacing w:val="0"/>
        <w:rPr>
          <w:rFonts w:cs="Arial"/>
          <w:bCs/>
          <w:i/>
          <w:sz w:val="22"/>
          <w:u w:val="single"/>
          <w:lang w:val="en-US"/>
        </w:rPr>
      </w:pPr>
      <w:r w:rsidRPr="00B329BE">
        <w:rPr>
          <w:rFonts w:cs="Arial"/>
          <w:bCs/>
          <w:i/>
          <w:sz w:val="22"/>
          <w:u w:val="single"/>
          <w:lang w:val="en-US"/>
        </w:rPr>
        <w:t>review AGM resolutions received; and</w:t>
      </w:r>
    </w:p>
    <w:p w:rsidR="00951E3C" w:rsidRPr="00B329BE" w:rsidRDefault="00951E3C" w:rsidP="002A4358">
      <w:pPr>
        <w:pStyle w:val="Paragraphedeliste"/>
        <w:numPr>
          <w:ilvl w:val="0"/>
          <w:numId w:val="7"/>
        </w:numPr>
        <w:spacing w:after="0" w:line="240" w:lineRule="auto"/>
        <w:ind w:left="2508"/>
        <w:contextualSpacing w:val="0"/>
        <w:rPr>
          <w:rFonts w:cs="Arial"/>
          <w:bCs/>
          <w:i/>
          <w:sz w:val="22"/>
          <w:u w:val="single"/>
          <w:lang w:val="en-US"/>
        </w:rPr>
      </w:pPr>
      <w:r w:rsidRPr="00B329BE">
        <w:rPr>
          <w:rFonts w:cs="Arial"/>
          <w:bCs/>
          <w:i/>
          <w:sz w:val="22"/>
          <w:u w:val="single"/>
          <w:lang w:val="en-US"/>
        </w:rPr>
        <w:t xml:space="preserve">advise the Chair in the interpretation of </w:t>
      </w:r>
      <w:proofErr w:type="spellStart"/>
      <w:r w:rsidRPr="00B329BE">
        <w:rPr>
          <w:rFonts w:cs="Arial"/>
          <w:bCs/>
          <w:i/>
          <w:sz w:val="22"/>
          <w:u w:val="single"/>
          <w:lang w:val="en-US"/>
        </w:rPr>
        <w:t>Bourinot’s</w:t>
      </w:r>
      <w:proofErr w:type="spellEnd"/>
      <w:r w:rsidRPr="00B329BE">
        <w:rPr>
          <w:rFonts w:cs="Arial"/>
          <w:bCs/>
          <w:i/>
          <w:sz w:val="22"/>
          <w:u w:val="single"/>
          <w:lang w:val="en-US"/>
        </w:rPr>
        <w:t xml:space="preserve"> Rule.</w:t>
      </w:r>
    </w:p>
    <w:p w:rsidR="00B329BE" w:rsidRPr="00B329BE" w:rsidRDefault="00B329BE" w:rsidP="00B329BE">
      <w:pPr>
        <w:pStyle w:val="Retraitcorpsdetexte3"/>
        <w:spacing w:after="0"/>
        <w:rPr>
          <w:rFonts w:ascii="Arial" w:hAnsi="Arial" w:cs="Arial"/>
          <w:sz w:val="22"/>
          <w:szCs w:val="22"/>
          <w:lang w:val="en-US"/>
        </w:rPr>
      </w:pPr>
    </w:p>
    <w:p w:rsidR="00951E3C" w:rsidRPr="00F16B12" w:rsidRDefault="00B329BE" w:rsidP="006C626B">
      <w:pPr>
        <w:pStyle w:val="Retraitcorpsdetexte3"/>
        <w:spacing w:after="0"/>
        <w:rPr>
          <w:rFonts w:cs="Arial"/>
          <w:b/>
          <w:bCs/>
          <w:i/>
          <w:sz w:val="22"/>
          <w:u w:val="single"/>
          <w:lang w:val="en-US"/>
        </w:rPr>
      </w:pPr>
      <w:r w:rsidRPr="00F16B12">
        <w:rPr>
          <w:rFonts w:ascii="Arial" w:hAnsi="Arial" w:cs="Arial"/>
          <w:b/>
          <w:i/>
          <w:sz w:val="22"/>
          <w:szCs w:val="22"/>
          <w:u w:val="single"/>
          <w:lang w:val="en-US"/>
        </w:rPr>
        <w:t>Amend and reaffirm.</w:t>
      </w:r>
    </w:p>
    <w:p w:rsidR="00951E3C" w:rsidRPr="00B329BE" w:rsidRDefault="00951E3C" w:rsidP="002A4358">
      <w:pPr>
        <w:numPr>
          <w:ilvl w:val="1"/>
          <w:numId w:val="5"/>
        </w:numPr>
        <w:spacing w:after="0" w:line="240" w:lineRule="auto"/>
        <w:ind w:left="1788"/>
        <w:rPr>
          <w:rFonts w:cs="Arial"/>
          <w:b/>
          <w:bCs/>
          <w:sz w:val="22"/>
        </w:rPr>
      </w:pPr>
      <w:r w:rsidRPr="00B329BE">
        <w:rPr>
          <w:rFonts w:cs="Arial"/>
          <w:b/>
          <w:bCs/>
          <w:sz w:val="22"/>
        </w:rPr>
        <w:t>NOMINATIONS AND ELECTIONS COMMITTEE</w:t>
      </w:r>
    </w:p>
    <w:p w:rsidR="00951E3C" w:rsidRPr="00B329BE" w:rsidRDefault="00951E3C" w:rsidP="002A4358">
      <w:pPr>
        <w:spacing w:after="0"/>
        <w:ind w:left="1068" w:firstLine="720"/>
        <w:rPr>
          <w:rFonts w:cs="Arial"/>
          <w:bCs/>
          <w:sz w:val="22"/>
          <w:lang w:val="en-US"/>
        </w:rPr>
      </w:pPr>
      <w:r w:rsidRPr="00B329BE">
        <w:rPr>
          <w:rFonts w:cs="Arial"/>
          <w:bCs/>
          <w:sz w:val="22"/>
          <w:lang w:val="en-US"/>
        </w:rPr>
        <w:t>The Nominations and Elections Committee shall:</w:t>
      </w:r>
    </w:p>
    <w:p w:rsidR="00951E3C" w:rsidRPr="00B329BE" w:rsidRDefault="00951E3C" w:rsidP="002A4358">
      <w:pPr>
        <w:pStyle w:val="Paragraphedeliste"/>
        <w:numPr>
          <w:ilvl w:val="0"/>
          <w:numId w:val="6"/>
        </w:numPr>
        <w:spacing w:after="0" w:line="240" w:lineRule="auto"/>
        <w:ind w:left="2508"/>
        <w:contextualSpacing w:val="0"/>
        <w:rPr>
          <w:rFonts w:cs="Arial"/>
          <w:bCs/>
          <w:sz w:val="22"/>
          <w:lang w:val="en-US"/>
        </w:rPr>
      </w:pPr>
      <w:r w:rsidRPr="00B329BE">
        <w:rPr>
          <w:rFonts w:cs="Arial"/>
          <w:bCs/>
          <w:sz w:val="22"/>
          <w:lang w:val="en-US"/>
        </w:rPr>
        <w:t xml:space="preserve">receive and solicit nominations for offices on the </w:t>
      </w:r>
      <w:r w:rsidR="006C5F10">
        <w:rPr>
          <w:rFonts w:cs="Arial"/>
          <w:bCs/>
          <w:sz w:val="22"/>
          <w:lang w:val="en-US"/>
        </w:rPr>
        <w:t>e</w:t>
      </w:r>
      <w:r w:rsidRPr="00B329BE">
        <w:rPr>
          <w:rFonts w:cs="Arial"/>
          <w:bCs/>
          <w:sz w:val="22"/>
          <w:lang w:val="en-US"/>
        </w:rPr>
        <w:t>xecutive; and</w:t>
      </w:r>
    </w:p>
    <w:p w:rsidR="00951E3C" w:rsidRPr="00B329BE" w:rsidRDefault="00951E3C" w:rsidP="002A4358">
      <w:pPr>
        <w:pStyle w:val="Paragraphedeliste"/>
        <w:numPr>
          <w:ilvl w:val="0"/>
          <w:numId w:val="6"/>
        </w:numPr>
        <w:spacing w:after="0" w:line="240" w:lineRule="auto"/>
        <w:ind w:left="2508"/>
        <w:contextualSpacing w:val="0"/>
        <w:rPr>
          <w:rFonts w:cs="Arial"/>
          <w:bCs/>
          <w:i/>
          <w:strike/>
          <w:sz w:val="22"/>
          <w:u w:val="single"/>
          <w:lang w:val="en-US"/>
        </w:rPr>
      </w:pPr>
      <w:r w:rsidRPr="00B329BE">
        <w:rPr>
          <w:rFonts w:cs="Arial"/>
          <w:bCs/>
          <w:i/>
          <w:strike/>
          <w:sz w:val="22"/>
          <w:u w:val="single"/>
          <w:lang w:val="en-US"/>
        </w:rPr>
        <w:t>seek members for the Nominations and Elections Committee; and</w:t>
      </w:r>
    </w:p>
    <w:p w:rsidR="00951E3C" w:rsidRPr="00B329BE" w:rsidRDefault="00951E3C" w:rsidP="002A4358">
      <w:pPr>
        <w:pStyle w:val="Paragraphedeliste"/>
        <w:numPr>
          <w:ilvl w:val="0"/>
          <w:numId w:val="6"/>
        </w:numPr>
        <w:spacing w:after="0" w:line="240" w:lineRule="auto"/>
        <w:ind w:left="2508"/>
        <w:contextualSpacing w:val="0"/>
        <w:rPr>
          <w:rFonts w:cs="Arial"/>
          <w:bCs/>
          <w:sz w:val="22"/>
          <w:lang w:val="en-US"/>
        </w:rPr>
      </w:pPr>
      <w:r w:rsidRPr="00B329BE">
        <w:rPr>
          <w:rFonts w:cs="Arial"/>
          <w:bCs/>
          <w:sz w:val="22"/>
          <w:lang w:val="en-US"/>
        </w:rPr>
        <w:t>assume responsibility for the elections.</w:t>
      </w:r>
    </w:p>
    <w:p w:rsidR="006C626B" w:rsidRDefault="006C626B" w:rsidP="006C626B">
      <w:pPr>
        <w:pStyle w:val="Retraitcorpsdetexte3"/>
        <w:spacing w:after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</w:p>
    <w:p w:rsidR="006C626B" w:rsidRDefault="006C626B" w:rsidP="006C626B">
      <w:pPr>
        <w:pStyle w:val="Retraitcorpsdetexte3"/>
        <w:spacing w:after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</w:p>
    <w:p w:rsidR="00B329BE" w:rsidRPr="00B329BE" w:rsidRDefault="00B329BE" w:rsidP="006C626B">
      <w:pPr>
        <w:pStyle w:val="Retraitcorpsdetexte3"/>
        <w:spacing w:after="0"/>
        <w:ind w:left="0"/>
        <w:rPr>
          <w:rFonts w:ascii="Arial" w:hAnsi="Arial" w:cs="Arial"/>
          <w:sz w:val="22"/>
          <w:szCs w:val="22"/>
          <w:lang w:val="en-US"/>
        </w:rPr>
      </w:pPr>
      <w:r w:rsidRPr="00F16B12">
        <w:rPr>
          <w:rFonts w:ascii="Arial" w:hAnsi="Arial" w:cs="Arial"/>
          <w:b/>
          <w:i/>
          <w:sz w:val="22"/>
          <w:szCs w:val="22"/>
          <w:u w:val="single"/>
          <w:lang w:val="en-US"/>
        </w:rPr>
        <w:lastRenderedPageBreak/>
        <w:t>Amend and reaffirm</w:t>
      </w:r>
      <w:r w:rsidRPr="00B329BE">
        <w:rPr>
          <w:rFonts w:ascii="Arial" w:hAnsi="Arial" w:cs="Arial"/>
          <w:sz w:val="22"/>
          <w:szCs w:val="22"/>
          <w:lang w:val="en-US"/>
        </w:rPr>
        <w:t>.</w:t>
      </w:r>
    </w:p>
    <w:p w:rsidR="00951E3C" w:rsidRPr="002A4358" w:rsidRDefault="00B329BE" w:rsidP="002A4358">
      <w:pPr>
        <w:spacing w:after="0"/>
        <w:ind w:left="1068"/>
        <w:rPr>
          <w:rFonts w:cs="Arial"/>
          <w:b/>
          <w:bCs/>
          <w:sz w:val="22"/>
          <w:lang w:val="en-US"/>
        </w:rPr>
      </w:pPr>
      <w:r>
        <w:rPr>
          <w:rFonts w:cs="Arial"/>
          <w:b/>
          <w:bCs/>
          <w:sz w:val="22"/>
          <w:lang w:val="en-US"/>
        </w:rPr>
        <w:t xml:space="preserve">10.5     </w:t>
      </w:r>
      <w:r w:rsidR="00951E3C" w:rsidRPr="00B329BE">
        <w:rPr>
          <w:rFonts w:cs="Arial"/>
          <w:b/>
          <w:bCs/>
          <w:sz w:val="22"/>
          <w:lang w:val="en-US"/>
        </w:rPr>
        <w:t xml:space="preserve">PENSION AND </w:t>
      </w:r>
      <w:r w:rsidR="00951E3C" w:rsidRPr="002A4358">
        <w:rPr>
          <w:rFonts w:cs="Arial"/>
          <w:b/>
          <w:bCs/>
          <w:sz w:val="22"/>
          <w:lang w:val="en-US"/>
        </w:rPr>
        <w:t xml:space="preserve">RETIREMENT INCOME COMMITTEE  </w:t>
      </w:r>
    </w:p>
    <w:p w:rsidR="00951E3C" w:rsidRPr="002A4358" w:rsidRDefault="00951E3C" w:rsidP="002A4358">
      <w:pPr>
        <w:spacing w:after="0"/>
        <w:ind w:left="1068" w:firstLine="720"/>
        <w:rPr>
          <w:rFonts w:cs="Arial"/>
          <w:bCs/>
          <w:sz w:val="22"/>
          <w:lang w:val="en-US"/>
        </w:rPr>
      </w:pPr>
      <w:r w:rsidRPr="002A4358">
        <w:rPr>
          <w:rFonts w:cs="Arial"/>
          <w:bCs/>
          <w:sz w:val="22"/>
          <w:lang w:val="en-US"/>
        </w:rPr>
        <w:t xml:space="preserve">The Pension and Retirement Income Committee shall: </w:t>
      </w:r>
    </w:p>
    <w:p w:rsidR="00951E3C" w:rsidRPr="002A4358" w:rsidRDefault="00951E3C" w:rsidP="002A4358">
      <w:pPr>
        <w:numPr>
          <w:ilvl w:val="0"/>
          <w:numId w:val="4"/>
        </w:numPr>
        <w:spacing w:after="0" w:line="240" w:lineRule="auto"/>
        <w:ind w:left="2508"/>
        <w:rPr>
          <w:rFonts w:cs="Arial"/>
          <w:bCs/>
          <w:sz w:val="22"/>
          <w:lang w:val="en-US"/>
        </w:rPr>
      </w:pPr>
      <w:r w:rsidRPr="002A4358">
        <w:rPr>
          <w:rFonts w:cs="Arial"/>
          <w:bCs/>
          <w:sz w:val="22"/>
          <w:lang w:val="en-US"/>
        </w:rPr>
        <w:t xml:space="preserve">respond to requests regarding matters pertaining to pension concerns; </w:t>
      </w:r>
    </w:p>
    <w:p w:rsidR="00951E3C" w:rsidRPr="002A4358" w:rsidRDefault="00951E3C" w:rsidP="002A4358">
      <w:pPr>
        <w:numPr>
          <w:ilvl w:val="0"/>
          <w:numId w:val="4"/>
        </w:numPr>
        <w:spacing w:after="0" w:line="240" w:lineRule="auto"/>
        <w:ind w:left="2508"/>
        <w:rPr>
          <w:rFonts w:cs="Arial"/>
          <w:bCs/>
          <w:sz w:val="22"/>
          <w:lang w:val="en-US"/>
        </w:rPr>
      </w:pPr>
      <w:r w:rsidRPr="002A4358">
        <w:rPr>
          <w:rFonts w:cs="Arial"/>
          <w:bCs/>
          <w:sz w:val="22"/>
          <w:lang w:val="en-US"/>
        </w:rPr>
        <w:t>make recommendations to the Executive on matters pertaining to pension concerns;</w:t>
      </w:r>
    </w:p>
    <w:p w:rsidR="00951E3C" w:rsidRPr="002A4358" w:rsidRDefault="00951E3C" w:rsidP="002A4358">
      <w:pPr>
        <w:numPr>
          <w:ilvl w:val="0"/>
          <w:numId w:val="4"/>
        </w:numPr>
        <w:spacing w:after="0" w:line="240" w:lineRule="auto"/>
        <w:ind w:left="2508"/>
        <w:rPr>
          <w:rFonts w:cs="Arial"/>
          <w:bCs/>
          <w:sz w:val="22"/>
          <w:lang w:val="en-US"/>
        </w:rPr>
      </w:pPr>
      <w:r w:rsidRPr="002A4358">
        <w:rPr>
          <w:rFonts w:cs="Arial"/>
          <w:bCs/>
          <w:sz w:val="22"/>
          <w:lang w:val="en-US"/>
        </w:rPr>
        <w:t xml:space="preserve">receive concerns </w:t>
      </w:r>
      <w:r w:rsidR="00F16B12" w:rsidRPr="002A4358">
        <w:rPr>
          <w:rFonts w:cs="Arial"/>
          <w:bCs/>
          <w:sz w:val="22"/>
          <w:lang w:val="en-US"/>
        </w:rPr>
        <w:t>and recommendations</w:t>
      </w:r>
      <w:r w:rsidRPr="002A4358">
        <w:rPr>
          <w:rFonts w:cs="Arial"/>
          <w:bCs/>
          <w:sz w:val="22"/>
          <w:lang w:val="en-US"/>
        </w:rPr>
        <w:t xml:space="preserve"> from Members;</w:t>
      </w:r>
    </w:p>
    <w:p w:rsidR="00951E3C" w:rsidRPr="00B329BE" w:rsidRDefault="00951E3C" w:rsidP="002A4358">
      <w:pPr>
        <w:numPr>
          <w:ilvl w:val="0"/>
          <w:numId w:val="4"/>
        </w:numPr>
        <w:spacing w:after="0" w:line="240" w:lineRule="auto"/>
        <w:ind w:left="2508"/>
        <w:rPr>
          <w:rFonts w:cs="Arial"/>
          <w:bCs/>
          <w:i/>
          <w:sz w:val="22"/>
          <w:u w:val="single"/>
          <w:lang w:val="en-US"/>
        </w:rPr>
      </w:pPr>
      <w:r w:rsidRPr="00B329BE">
        <w:rPr>
          <w:rFonts w:cs="Arial"/>
          <w:bCs/>
          <w:i/>
          <w:strike/>
          <w:sz w:val="22"/>
          <w:u w:val="single"/>
          <w:lang w:val="en-US"/>
        </w:rPr>
        <w:t>prepare for the Executive reports related to pension and retirement concerns</w:t>
      </w:r>
      <w:r w:rsidRPr="00B329BE">
        <w:rPr>
          <w:rFonts w:cs="Arial"/>
          <w:bCs/>
          <w:i/>
          <w:sz w:val="22"/>
          <w:u w:val="single"/>
          <w:lang w:val="en-US"/>
        </w:rPr>
        <w:t>.</w:t>
      </w:r>
    </w:p>
    <w:p w:rsidR="00951E3C" w:rsidRPr="00B329BE" w:rsidRDefault="006C5F10" w:rsidP="002A4358">
      <w:pPr>
        <w:numPr>
          <w:ilvl w:val="0"/>
          <w:numId w:val="4"/>
        </w:numPr>
        <w:spacing w:after="0" w:line="240" w:lineRule="auto"/>
        <w:ind w:left="2508"/>
        <w:rPr>
          <w:rFonts w:cs="Arial"/>
          <w:bCs/>
          <w:i/>
          <w:sz w:val="22"/>
          <w:u w:val="single"/>
          <w:lang w:val="en-US"/>
        </w:rPr>
      </w:pPr>
      <w:r>
        <w:rPr>
          <w:rFonts w:cs="Arial"/>
          <w:bCs/>
          <w:i/>
          <w:sz w:val="22"/>
          <w:u w:val="single"/>
          <w:lang w:val="en-US"/>
        </w:rPr>
        <w:t>P</w:t>
      </w:r>
      <w:r w:rsidR="00951E3C" w:rsidRPr="00B329BE">
        <w:rPr>
          <w:rFonts w:cs="Arial"/>
          <w:bCs/>
          <w:i/>
          <w:sz w:val="22"/>
          <w:u w:val="single"/>
          <w:lang w:val="en-US"/>
        </w:rPr>
        <w:t>rovide support to Members in matters relating to pension and income</w:t>
      </w:r>
    </w:p>
    <w:p w:rsidR="00951E3C" w:rsidRPr="00B329BE" w:rsidRDefault="00951E3C" w:rsidP="002A4358">
      <w:pPr>
        <w:numPr>
          <w:ilvl w:val="0"/>
          <w:numId w:val="4"/>
        </w:numPr>
        <w:spacing w:after="0" w:line="240" w:lineRule="auto"/>
        <w:ind w:left="2508"/>
        <w:rPr>
          <w:rFonts w:cs="Arial"/>
          <w:bCs/>
          <w:i/>
          <w:sz w:val="22"/>
          <w:u w:val="single"/>
          <w:lang w:val="en-US"/>
        </w:rPr>
      </w:pPr>
      <w:r w:rsidRPr="00B329BE">
        <w:rPr>
          <w:rFonts w:cs="Arial"/>
          <w:bCs/>
          <w:i/>
          <w:sz w:val="22"/>
          <w:u w:val="single"/>
          <w:lang w:val="en-US"/>
        </w:rPr>
        <w:t xml:space="preserve">monitor the public service </w:t>
      </w:r>
      <w:r w:rsidR="00E03B98">
        <w:rPr>
          <w:rFonts w:cs="Arial"/>
          <w:bCs/>
          <w:i/>
          <w:sz w:val="22"/>
          <w:u w:val="single"/>
          <w:lang w:val="en-US"/>
        </w:rPr>
        <w:t xml:space="preserve">pensions </w:t>
      </w:r>
      <w:r w:rsidRPr="00B329BE">
        <w:rPr>
          <w:rFonts w:cs="Arial"/>
          <w:bCs/>
          <w:i/>
          <w:sz w:val="22"/>
          <w:u w:val="single"/>
          <w:lang w:val="en-US"/>
        </w:rPr>
        <w:t>and the private pension plans to identify trends, changes and threats to members’ pension and retirement income.</w:t>
      </w:r>
    </w:p>
    <w:p w:rsidR="00B329BE" w:rsidRDefault="00B329BE" w:rsidP="00B329BE">
      <w:pPr>
        <w:pStyle w:val="Retraitcorpsdetexte3"/>
        <w:spacing w:after="0"/>
        <w:ind w:left="1068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B329BE" w:rsidRPr="00B329BE" w:rsidRDefault="00B329BE" w:rsidP="006C626B">
      <w:pPr>
        <w:pStyle w:val="Retraitcorpsdetexte3"/>
        <w:spacing w:after="0"/>
        <w:ind w:left="0"/>
        <w:rPr>
          <w:rFonts w:ascii="Arial" w:hAnsi="Arial" w:cs="Arial"/>
          <w:sz w:val="22"/>
          <w:szCs w:val="22"/>
          <w:lang w:val="en-US"/>
        </w:rPr>
      </w:pPr>
      <w:r w:rsidRPr="00F16B12">
        <w:rPr>
          <w:rFonts w:ascii="Arial" w:hAnsi="Arial" w:cs="Arial"/>
          <w:b/>
          <w:i/>
          <w:sz w:val="22"/>
          <w:szCs w:val="22"/>
          <w:u w:val="single"/>
          <w:lang w:val="en-US"/>
        </w:rPr>
        <w:t>Amend and reaffirm</w:t>
      </w:r>
      <w:r w:rsidRPr="00B329BE">
        <w:rPr>
          <w:rFonts w:ascii="Arial" w:hAnsi="Arial" w:cs="Arial"/>
          <w:sz w:val="22"/>
          <w:szCs w:val="22"/>
          <w:lang w:val="en-US"/>
        </w:rPr>
        <w:t>.</w:t>
      </w:r>
    </w:p>
    <w:p w:rsidR="00951E3C" w:rsidRPr="002A4358" w:rsidRDefault="00B329BE" w:rsidP="002A4358">
      <w:pPr>
        <w:pStyle w:val="Paragraphedeliste"/>
        <w:spacing w:after="0"/>
        <w:ind w:left="1068"/>
        <w:rPr>
          <w:rFonts w:cs="Arial"/>
          <w:b/>
          <w:bCs/>
          <w:sz w:val="22"/>
          <w:lang w:val="en-US"/>
        </w:rPr>
      </w:pPr>
      <w:r>
        <w:rPr>
          <w:rFonts w:cs="Arial"/>
          <w:b/>
          <w:bCs/>
          <w:sz w:val="22"/>
          <w:lang w:val="en-US"/>
        </w:rPr>
        <w:t xml:space="preserve">10.6    </w:t>
      </w:r>
      <w:r w:rsidR="00951E3C" w:rsidRPr="002A4358">
        <w:rPr>
          <w:rFonts w:cs="Arial"/>
          <w:b/>
          <w:bCs/>
          <w:sz w:val="22"/>
          <w:lang w:val="en-US"/>
        </w:rPr>
        <w:t>POLITICAL ADVOCACY COMMITTEE</w:t>
      </w:r>
    </w:p>
    <w:p w:rsidR="00951E3C" w:rsidRPr="002A4358" w:rsidRDefault="00951E3C" w:rsidP="002A4358">
      <w:pPr>
        <w:pStyle w:val="Paragraphedeliste"/>
        <w:spacing w:after="0"/>
        <w:ind w:left="1788"/>
        <w:rPr>
          <w:rFonts w:cs="Arial"/>
          <w:bCs/>
          <w:sz w:val="22"/>
          <w:lang w:val="en-US"/>
        </w:rPr>
      </w:pPr>
      <w:r w:rsidRPr="002A4358">
        <w:rPr>
          <w:rFonts w:cs="Arial"/>
          <w:bCs/>
          <w:sz w:val="22"/>
          <w:lang w:val="en-US"/>
        </w:rPr>
        <w:t>The Political Advocacy Committee shall:</w:t>
      </w:r>
    </w:p>
    <w:p w:rsidR="00951E3C" w:rsidRPr="002A4358" w:rsidRDefault="00951E3C" w:rsidP="002A4358">
      <w:pPr>
        <w:pStyle w:val="Paragraphedeliste"/>
        <w:numPr>
          <w:ilvl w:val="0"/>
          <w:numId w:val="9"/>
        </w:numPr>
        <w:spacing w:after="0" w:line="240" w:lineRule="auto"/>
        <w:ind w:left="2508"/>
        <w:contextualSpacing w:val="0"/>
        <w:rPr>
          <w:rFonts w:cs="Arial"/>
          <w:bCs/>
          <w:sz w:val="22"/>
          <w:lang w:val="en-US"/>
        </w:rPr>
      </w:pPr>
      <w:r w:rsidRPr="002A4358">
        <w:rPr>
          <w:rFonts w:cs="Arial"/>
          <w:bCs/>
          <w:sz w:val="22"/>
          <w:lang w:val="en-US"/>
        </w:rPr>
        <w:t>develop and recommend to the Executive actions to accomplish goals and objectives established by the Board;</w:t>
      </w:r>
    </w:p>
    <w:p w:rsidR="00951E3C" w:rsidRPr="002A4358" w:rsidRDefault="00951E3C" w:rsidP="002A4358">
      <w:pPr>
        <w:pStyle w:val="Paragraphedeliste"/>
        <w:numPr>
          <w:ilvl w:val="0"/>
          <w:numId w:val="9"/>
        </w:numPr>
        <w:spacing w:after="0" w:line="240" w:lineRule="auto"/>
        <w:ind w:left="2508"/>
        <w:contextualSpacing w:val="0"/>
        <w:rPr>
          <w:rFonts w:cs="Arial"/>
          <w:bCs/>
          <w:sz w:val="22"/>
          <w:lang w:val="en-US"/>
        </w:rPr>
      </w:pPr>
      <w:r w:rsidRPr="002A4358">
        <w:rPr>
          <w:rFonts w:cs="Arial"/>
          <w:bCs/>
          <w:sz w:val="22"/>
          <w:lang w:val="en-US"/>
        </w:rPr>
        <w:t>monitor political issues and advise the Executive or the Board on emerging issues relevant to ACER-CART;</w:t>
      </w:r>
    </w:p>
    <w:p w:rsidR="00951E3C" w:rsidRPr="002A4358" w:rsidRDefault="00951E3C" w:rsidP="002A4358">
      <w:pPr>
        <w:pStyle w:val="Paragraphedeliste"/>
        <w:numPr>
          <w:ilvl w:val="0"/>
          <w:numId w:val="9"/>
        </w:numPr>
        <w:spacing w:after="0" w:line="240" w:lineRule="auto"/>
        <w:ind w:left="2508"/>
        <w:contextualSpacing w:val="0"/>
        <w:rPr>
          <w:rFonts w:cs="Arial"/>
          <w:bCs/>
          <w:sz w:val="22"/>
          <w:lang w:val="en-US"/>
        </w:rPr>
      </w:pPr>
      <w:r w:rsidRPr="002A4358">
        <w:rPr>
          <w:rFonts w:cs="Arial"/>
          <w:bCs/>
          <w:sz w:val="22"/>
          <w:lang w:val="en-US"/>
        </w:rPr>
        <w:t>plan and organize political action, if so directed by the executive;</w:t>
      </w:r>
    </w:p>
    <w:p w:rsidR="00951E3C" w:rsidRPr="00B329BE" w:rsidRDefault="00951E3C" w:rsidP="002A4358">
      <w:pPr>
        <w:pStyle w:val="Paragraphedeliste"/>
        <w:numPr>
          <w:ilvl w:val="0"/>
          <w:numId w:val="9"/>
        </w:numPr>
        <w:spacing w:after="0" w:line="240" w:lineRule="auto"/>
        <w:ind w:left="2508"/>
        <w:contextualSpacing w:val="0"/>
        <w:rPr>
          <w:rFonts w:cs="Arial"/>
          <w:bCs/>
          <w:i/>
          <w:strike/>
          <w:sz w:val="22"/>
          <w:u w:val="single"/>
          <w:lang w:val="en-US"/>
        </w:rPr>
      </w:pPr>
      <w:r w:rsidRPr="00B329BE">
        <w:rPr>
          <w:rFonts w:cs="Arial"/>
          <w:bCs/>
          <w:i/>
          <w:strike/>
          <w:sz w:val="22"/>
          <w:u w:val="single"/>
          <w:lang w:val="en-US"/>
        </w:rPr>
        <w:t>be chaired by an Executive member;</w:t>
      </w:r>
    </w:p>
    <w:p w:rsidR="00951E3C" w:rsidRPr="002A4358" w:rsidRDefault="00951E3C" w:rsidP="002A4358">
      <w:pPr>
        <w:pStyle w:val="Paragraphedeliste"/>
        <w:numPr>
          <w:ilvl w:val="0"/>
          <w:numId w:val="9"/>
        </w:numPr>
        <w:spacing w:after="0" w:line="240" w:lineRule="auto"/>
        <w:ind w:left="2508"/>
        <w:contextualSpacing w:val="0"/>
        <w:rPr>
          <w:rFonts w:cs="Arial"/>
          <w:bCs/>
          <w:sz w:val="22"/>
          <w:lang w:val="en-US"/>
        </w:rPr>
      </w:pPr>
      <w:r w:rsidRPr="002A4358">
        <w:rPr>
          <w:rFonts w:cs="Arial"/>
          <w:bCs/>
          <w:sz w:val="22"/>
          <w:lang w:val="en-US"/>
        </w:rPr>
        <w:t>include in its membership a representative from each ACER-CART Region.</w:t>
      </w:r>
    </w:p>
    <w:p w:rsidR="00E21A97" w:rsidRDefault="00E21A97" w:rsidP="007B0396">
      <w:pPr>
        <w:spacing w:after="0"/>
        <w:rPr>
          <w:sz w:val="20"/>
          <w:szCs w:val="20"/>
          <w:lang w:val="en-US"/>
        </w:rPr>
      </w:pPr>
    </w:p>
    <w:p w:rsidR="00B03C85" w:rsidRPr="00E03B98" w:rsidRDefault="00B03C85" w:rsidP="007B0396">
      <w:pPr>
        <w:spacing w:after="0"/>
        <w:rPr>
          <w:b/>
          <w:sz w:val="22"/>
          <w:lang w:val="en-US"/>
        </w:rPr>
      </w:pPr>
      <w:proofErr w:type="gramStart"/>
      <w:r w:rsidRPr="00E03B98">
        <w:rPr>
          <w:b/>
          <w:szCs w:val="24"/>
          <w:lang w:val="en-US"/>
        </w:rPr>
        <w:t>Re</w:t>
      </w:r>
      <w:r w:rsidRPr="00E03B98">
        <w:rPr>
          <w:b/>
          <w:sz w:val="22"/>
          <w:lang w:val="en-US"/>
        </w:rPr>
        <w:t>solutions</w:t>
      </w:r>
      <w:r w:rsidR="00E03B98">
        <w:rPr>
          <w:b/>
          <w:sz w:val="22"/>
          <w:lang w:val="en-US"/>
        </w:rPr>
        <w:t xml:space="preserve"> :</w:t>
      </w:r>
      <w:proofErr w:type="gramEnd"/>
    </w:p>
    <w:p w:rsidR="00B03C85" w:rsidRDefault="00B03C85" w:rsidP="007B0396">
      <w:pPr>
        <w:spacing w:after="0"/>
        <w:rPr>
          <w:sz w:val="22"/>
          <w:lang w:val="en-US"/>
        </w:rPr>
      </w:pPr>
    </w:p>
    <w:p w:rsidR="002A4358" w:rsidRPr="006C5F10" w:rsidRDefault="006C5F10" w:rsidP="007B0396">
      <w:pPr>
        <w:spacing w:after="0"/>
        <w:rPr>
          <w:sz w:val="22"/>
          <w:lang w:val="en-US"/>
        </w:rPr>
      </w:pPr>
      <w:r w:rsidRPr="006C5F10">
        <w:rPr>
          <w:sz w:val="22"/>
          <w:lang w:val="en-US"/>
        </w:rPr>
        <w:t>Please note that protocols are the purview of the executive</w:t>
      </w:r>
      <w:r>
        <w:rPr>
          <w:sz w:val="22"/>
          <w:lang w:val="en-US"/>
        </w:rPr>
        <w:t xml:space="preserve"> and are adopted by them. Articles must be adopted by the AGM.</w:t>
      </w:r>
    </w:p>
    <w:p w:rsidR="002A4358" w:rsidRDefault="002A4358" w:rsidP="007B0396">
      <w:pPr>
        <w:spacing w:after="0"/>
        <w:rPr>
          <w:sz w:val="22"/>
          <w:lang w:val="en-US"/>
        </w:rPr>
      </w:pPr>
    </w:p>
    <w:p w:rsidR="00B03C85" w:rsidRDefault="00B03C85" w:rsidP="00B03C85">
      <w:pPr>
        <w:spacing w:after="0"/>
        <w:ind w:left="1416"/>
        <w:rPr>
          <w:b/>
          <w:i/>
          <w:u w:val="single"/>
          <w:lang w:val="en-US"/>
        </w:rPr>
      </w:pPr>
    </w:p>
    <w:p w:rsidR="00B03C85" w:rsidRDefault="00B03C85" w:rsidP="00B03C85">
      <w:pPr>
        <w:spacing w:after="0"/>
        <w:ind w:left="1416"/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It is moved that the terms of reference be amended as presented</w:t>
      </w:r>
    </w:p>
    <w:p w:rsidR="00B03C85" w:rsidRDefault="00B03C85" w:rsidP="00B03C85">
      <w:pPr>
        <w:spacing w:after="0"/>
        <w:ind w:left="1416"/>
        <w:rPr>
          <w:b/>
          <w:i/>
          <w:u w:val="single"/>
          <w:lang w:val="en-US"/>
        </w:rPr>
      </w:pPr>
    </w:p>
    <w:p w:rsidR="00B03C85" w:rsidRPr="002A4358" w:rsidRDefault="00B03C85" w:rsidP="00B03C85">
      <w:pPr>
        <w:spacing w:after="0"/>
        <w:ind w:left="1416"/>
        <w:rPr>
          <w:b/>
          <w:i/>
          <w:u w:val="single"/>
          <w:lang w:val="en-US"/>
        </w:rPr>
      </w:pPr>
      <w:r w:rsidRPr="002A4358">
        <w:rPr>
          <w:b/>
          <w:i/>
          <w:u w:val="single"/>
          <w:lang w:val="en-US"/>
        </w:rPr>
        <w:t xml:space="preserve">It is moved that the </w:t>
      </w:r>
      <w:r>
        <w:rPr>
          <w:b/>
          <w:i/>
          <w:u w:val="single"/>
          <w:lang w:val="en-US"/>
        </w:rPr>
        <w:t>terms of reference</w:t>
      </w:r>
      <w:r w:rsidRPr="002A4358">
        <w:rPr>
          <w:b/>
          <w:i/>
          <w:u w:val="single"/>
          <w:lang w:val="en-US"/>
        </w:rPr>
        <w:t xml:space="preserve"> be reaffirmed as amended</w:t>
      </w:r>
    </w:p>
    <w:p w:rsidR="00F16B12" w:rsidRDefault="00F16B12" w:rsidP="007B0396">
      <w:pPr>
        <w:spacing w:after="0"/>
        <w:rPr>
          <w:sz w:val="22"/>
          <w:lang w:val="en-US"/>
        </w:rPr>
      </w:pPr>
    </w:p>
    <w:p w:rsidR="00F16B12" w:rsidRPr="006C5F10" w:rsidRDefault="00F16B12" w:rsidP="007B0396">
      <w:pPr>
        <w:spacing w:after="0"/>
        <w:rPr>
          <w:sz w:val="22"/>
          <w:lang w:val="en-US"/>
        </w:rPr>
      </w:pPr>
    </w:p>
    <w:p w:rsidR="00F16B12" w:rsidRDefault="002A4358" w:rsidP="007B0396">
      <w:pPr>
        <w:spacing w:after="0"/>
        <w:rPr>
          <w:szCs w:val="24"/>
          <w:lang w:val="en-US"/>
        </w:rPr>
      </w:pPr>
      <w:r>
        <w:rPr>
          <w:szCs w:val="24"/>
          <w:lang w:val="en-US"/>
        </w:rPr>
        <w:t>JoA</w:t>
      </w:r>
      <w:r w:rsidR="000C73A0">
        <w:rPr>
          <w:szCs w:val="24"/>
          <w:lang w:val="en-US"/>
        </w:rPr>
        <w:t>nn Lauber</w:t>
      </w:r>
      <w:r w:rsidR="00E21A97" w:rsidRPr="005C7E28">
        <w:rPr>
          <w:szCs w:val="24"/>
          <w:lang w:val="en-US"/>
        </w:rPr>
        <w:t xml:space="preserve"> </w:t>
      </w:r>
    </w:p>
    <w:p w:rsidR="00E21A97" w:rsidRPr="005C7E28" w:rsidRDefault="00E21A97" w:rsidP="007B0396">
      <w:pPr>
        <w:spacing w:after="0"/>
        <w:rPr>
          <w:szCs w:val="24"/>
          <w:lang w:val="en-US"/>
        </w:rPr>
      </w:pPr>
      <w:r w:rsidRPr="005C7E28">
        <w:rPr>
          <w:szCs w:val="24"/>
          <w:lang w:val="en-US"/>
        </w:rPr>
        <w:t>Chair</w:t>
      </w:r>
    </w:p>
    <w:sectPr w:rsidR="00E21A97" w:rsidRPr="005C7E28" w:rsidSect="00685B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64" w:rsidRDefault="009E1964" w:rsidP="009C5D65">
      <w:pPr>
        <w:spacing w:after="0" w:line="240" w:lineRule="auto"/>
      </w:pPr>
      <w:r>
        <w:separator/>
      </w:r>
    </w:p>
  </w:endnote>
  <w:endnote w:type="continuationSeparator" w:id="0">
    <w:p w:rsidR="009E1964" w:rsidRDefault="009E1964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BE" w:rsidRDefault="00B329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</w:t>
    </w:r>
    <w:r w:rsidR="00557D48">
      <w:rPr>
        <w:sz w:val="20"/>
        <w:szCs w:val="20"/>
      </w:rPr>
      <w:t xml:space="preserve">                        </w:t>
    </w:r>
    <w:r w:rsidR="007E5E32">
      <w:rPr>
        <w:sz w:val="20"/>
        <w:szCs w:val="20"/>
      </w:rPr>
      <w:t xml:space="preserve">      </w:t>
    </w:r>
    <w:r w:rsidR="00EE32C6">
      <w:rPr>
        <w:sz w:val="20"/>
        <w:szCs w:val="20"/>
      </w:rPr>
      <w:t xml:space="preserve">              </w:t>
    </w:r>
    <w:r w:rsidR="007E5E32">
      <w:rPr>
        <w:sz w:val="20"/>
        <w:szCs w:val="20"/>
      </w:rPr>
      <w:t xml:space="preserve">  </w:t>
    </w:r>
    <w:r w:rsidR="00EE32C6">
      <w:rPr>
        <w:sz w:val="20"/>
        <w:szCs w:val="20"/>
      </w:rPr>
      <w:t xml:space="preserve">          </w:t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>ge</w:t>
    </w:r>
    <w:r w:rsidR="006C5F10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A706B1" w:rsidRPr="00A706B1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</w:t>
    </w:r>
    <w:r w:rsidR="00EE32C6">
      <w:rPr>
        <w:sz w:val="20"/>
        <w:szCs w:val="20"/>
      </w:rPr>
      <w:t xml:space="preserve">                            </w:t>
    </w:r>
    <w:r w:rsidR="007E5E32">
      <w:rPr>
        <w:sz w:val="20"/>
        <w:szCs w:val="20"/>
      </w:rPr>
      <w:t xml:space="preserve">  </w:t>
    </w:r>
    <w:r w:rsidR="00055396">
      <w:rPr>
        <w:sz w:val="20"/>
        <w:szCs w:val="20"/>
      </w:rPr>
      <w:t>AGM1</w:t>
    </w:r>
    <w:r w:rsidR="000C73A0">
      <w:rPr>
        <w:sz w:val="20"/>
        <w:szCs w:val="20"/>
      </w:rPr>
      <w:t>7</w:t>
    </w:r>
    <w:r w:rsidRPr="00BF665F">
      <w:rPr>
        <w:sz w:val="20"/>
        <w:szCs w:val="20"/>
      </w:rPr>
      <w:t>-</w:t>
    </w:r>
    <w:r w:rsidR="00641D60">
      <w:rPr>
        <w:sz w:val="20"/>
        <w:szCs w:val="20"/>
      </w:rPr>
      <w:t>T</w:t>
    </w:r>
    <w:r w:rsidR="004723A9">
      <w:rPr>
        <w:sz w:val="20"/>
        <w:szCs w:val="20"/>
      </w:rPr>
      <w:t>8</w:t>
    </w:r>
    <w:r w:rsidR="00641D60">
      <w:rPr>
        <w:sz w:val="20"/>
        <w:szCs w:val="20"/>
      </w:rPr>
      <w:t>-00</w:t>
    </w:r>
    <w:r w:rsidR="004723A9">
      <w:rPr>
        <w:sz w:val="20"/>
        <w:szCs w:val="20"/>
      </w:rPr>
      <w:t>5</w:t>
    </w:r>
    <w:r w:rsidR="00411860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BE" w:rsidRDefault="00B329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64" w:rsidRDefault="009E1964" w:rsidP="009C5D65">
      <w:pPr>
        <w:spacing w:after="0" w:line="240" w:lineRule="auto"/>
      </w:pPr>
      <w:r>
        <w:separator/>
      </w:r>
    </w:p>
  </w:footnote>
  <w:footnote w:type="continuationSeparator" w:id="0">
    <w:p w:rsidR="009E1964" w:rsidRDefault="009E1964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BE" w:rsidRDefault="00B329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BE" w:rsidRDefault="00B329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BE" w:rsidRDefault="00B329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5CA"/>
    <w:multiLevelType w:val="hybridMultilevel"/>
    <w:tmpl w:val="9B9ACC6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D0CAB"/>
    <w:multiLevelType w:val="hybridMultilevel"/>
    <w:tmpl w:val="E4DEA832"/>
    <w:lvl w:ilvl="0" w:tplc="E5768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19D734B"/>
    <w:multiLevelType w:val="hybridMultilevel"/>
    <w:tmpl w:val="93D6E42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E65D0B"/>
    <w:multiLevelType w:val="hybridMultilevel"/>
    <w:tmpl w:val="6114CBF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712DDD"/>
    <w:multiLevelType w:val="hybridMultilevel"/>
    <w:tmpl w:val="8C924D3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7D61389"/>
    <w:multiLevelType w:val="hybridMultilevel"/>
    <w:tmpl w:val="62E2FFA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B3A46BB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E23D1"/>
    <w:multiLevelType w:val="multilevel"/>
    <w:tmpl w:val="719E3892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8" w15:restartNumberingAfterBreak="0">
    <w:nsid w:val="50517FAF"/>
    <w:multiLevelType w:val="hybridMultilevel"/>
    <w:tmpl w:val="3D9E6B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96D3D"/>
    <w:multiLevelType w:val="hybridMultilevel"/>
    <w:tmpl w:val="0AAA5FDE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B133CAF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63F4C"/>
    <w:multiLevelType w:val="hybridMultilevel"/>
    <w:tmpl w:val="31F024C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55396"/>
    <w:rsid w:val="000657DC"/>
    <w:rsid w:val="000848F0"/>
    <w:rsid w:val="000C73A0"/>
    <w:rsid w:val="000D47BD"/>
    <w:rsid w:val="000E62DF"/>
    <w:rsid w:val="0015106E"/>
    <w:rsid w:val="001D65BF"/>
    <w:rsid w:val="002A4358"/>
    <w:rsid w:val="00305696"/>
    <w:rsid w:val="0037022D"/>
    <w:rsid w:val="0039283F"/>
    <w:rsid w:val="003A3404"/>
    <w:rsid w:val="00411860"/>
    <w:rsid w:val="00445BAC"/>
    <w:rsid w:val="004723A9"/>
    <w:rsid w:val="00497646"/>
    <w:rsid w:val="00557D48"/>
    <w:rsid w:val="005C7E28"/>
    <w:rsid w:val="005D080F"/>
    <w:rsid w:val="005E6448"/>
    <w:rsid w:val="0063719D"/>
    <w:rsid w:val="00641D60"/>
    <w:rsid w:val="00650F93"/>
    <w:rsid w:val="00653C77"/>
    <w:rsid w:val="0067385D"/>
    <w:rsid w:val="00681131"/>
    <w:rsid w:val="00685B7C"/>
    <w:rsid w:val="00685CD4"/>
    <w:rsid w:val="006A4C48"/>
    <w:rsid w:val="006B0ED4"/>
    <w:rsid w:val="006C5F10"/>
    <w:rsid w:val="006C626B"/>
    <w:rsid w:val="007314D2"/>
    <w:rsid w:val="00735A82"/>
    <w:rsid w:val="00774457"/>
    <w:rsid w:val="007B0396"/>
    <w:rsid w:val="007E5E32"/>
    <w:rsid w:val="00874CC1"/>
    <w:rsid w:val="00885AC6"/>
    <w:rsid w:val="00951E3C"/>
    <w:rsid w:val="009C5700"/>
    <w:rsid w:val="009C5D65"/>
    <w:rsid w:val="009D1BCE"/>
    <w:rsid w:val="009E1964"/>
    <w:rsid w:val="009F1D6A"/>
    <w:rsid w:val="00A5403B"/>
    <w:rsid w:val="00A706B1"/>
    <w:rsid w:val="00AA6297"/>
    <w:rsid w:val="00AB1366"/>
    <w:rsid w:val="00AD18C7"/>
    <w:rsid w:val="00B03C85"/>
    <w:rsid w:val="00B1494A"/>
    <w:rsid w:val="00B329BE"/>
    <w:rsid w:val="00B76CA9"/>
    <w:rsid w:val="00BF2AFB"/>
    <w:rsid w:val="00BF665F"/>
    <w:rsid w:val="00C2560F"/>
    <w:rsid w:val="00C81015"/>
    <w:rsid w:val="00CF6AB9"/>
    <w:rsid w:val="00D62F53"/>
    <w:rsid w:val="00D74BF9"/>
    <w:rsid w:val="00DD23C2"/>
    <w:rsid w:val="00DD25BC"/>
    <w:rsid w:val="00DE2CE7"/>
    <w:rsid w:val="00E03564"/>
    <w:rsid w:val="00E03B98"/>
    <w:rsid w:val="00E21A97"/>
    <w:rsid w:val="00E77A5C"/>
    <w:rsid w:val="00EA0227"/>
    <w:rsid w:val="00EB6083"/>
    <w:rsid w:val="00EE32C6"/>
    <w:rsid w:val="00F10B34"/>
    <w:rsid w:val="00F16B12"/>
    <w:rsid w:val="00F341A4"/>
    <w:rsid w:val="00F567A1"/>
    <w:rsid w:val="00F64B73"/>
    <w:rsid w:val="00FD046A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A578AA"/>
  <w15:docId w15:val="{C1D3ED7A-593C-417D-B9D6-1F808BBF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customStyle="1" w:styleId="WPSubtitle">
    <w:name w:val="WP_Subtitle"/>
    <w:basedOn w:val="Normal"/>
    <w:rsid w:val="0015106E"/>
    <w:pPr>
      <w:spacing w:after="0" w:line="240" w:lineRule="auto"/>
    </w:pPr>
    <w:rPr>
      <w:rFonts w:ascii="Cambria" w:eastAsia="Times New Roman" w:hAnsi="Cambria"/>
      <w:i/>
      <w:color w:val="808080"/>
      <w:szCs w:val="20"/>
      <w:lang w:val="en-US" w:eastAsia="fr-CA"/>
    </w:rPr>
  </w:style>
  <w:style w:type="paragraph" w:styleId="Paragraphedeliste">
    <w:name w:val="List Paragraph"/>
    <w:basedOn w:val="Normal"/>
    <w:uiPriority w:val="34"/>
    <w:qFormat/>
    <w:rsid w:val="0015106E"/>
    <w:pPr>
      <w:ind w:left="720"/>
      <w:contextualSpacing/>
    </w:pPr>
  </w:style>
  <w:style w:type="paragraph" w:styleId="Sansinterligne">
    <w:name w:val="No Spacing"/>
    <w:link w:val="SansinterligneCar"/>
    <w:qFormat/>
    <w:rsid w:val="00C2560F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C2560F"/>
    <w:rPr>
      <w:rFonts w:ascii="Comic Sans MS" w:eastAsia="MS Mincho" w:hAnsi="Comic Sans MS"/>
      <w:sz w:val="24"/>
      <w:szCs w:val="24"/>
      <w:lang w:val="en-US" w:eastAsia="ja-JP"/>
    </w:rPr>
  </w:style>
  <w:style w:type="paragraph" w:styleId="Retraitcorpsdetexte3">
    <w:name w:val="Body Text Indent 3"/>
    <w:basedOn w:val="Normal"/>
    <w:link w:val="Retraitcorpsdetexte3Car"/>
    <w:unhideWhenUsed/>
    <w:rsid w:val="00951E3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951E3C"/>
    <w:rPr>
      <w:rFonts w:ascii="Times New Roman" w:eastAsia="Times New Roman" w:hAnsi="Times New Roman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773</Words>
  <Characters>4255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4</cp:revision>
  <cp:lastPrinted>2016-03-25T15:43:00Z</cp:lastPrinted>
  <dcterms:created xsi:type="dcterms:W3CDTF">2017-04-28T11:50:00Z</dcterms:created>
  <dcterms:modified xsi:type="dcterms:W3CDTF">2017-05-01T13:31:00Z</dcterms:modified>
</cp:coreProperties>
</file>