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30" w:rsidRDefault="00F72130" w:rsidP="006B0ED4">
      <w:pPr>
        <w:spacing w:after="0" w:line="240" w:lineRule="auto"/>
        <w:jc w:val="center"/>
        <w:rPr>
          <w:rFonts w:cs="Arial"/>
          <w:b/>
          <w:bCs/>
          <w:color w:val="000080"/>
          <w:szCs w:val="24"/>
        </w:rPr>
      </w:pPr>
      <w:r w:rsidRPr="00303B63">
        <w:rPr>
          <w:rFonts w:cs="Arial"/>
          <w:noProof/>
          <w:szCs w:val="24"/>
          <w:lang w:eastAsia="fr-CA"/>
        </w:rPr>
        <w:drawing>
          <wp:anchor distT="0" distB="0" distL="114300" distR="114300" simplePos="0" relativeHeight="251659264" behindDoc="0" locked="0" layoutInCell="1" allowOverlap="1" wp14:anchorId="57791AD6" wp14:editId="5C076154">
            <wp:simplePos x="0" y="0"/>
            <wp:positionH relativeFrom="column">
              <wp:posOffset>-55880</wp:posOffset>
            </wp:positionH>
            <wp:positionV relativeFrom="paragraph">
              <wp:posOffset>17780</wp:posOffset>
            </wp:positionV>
            <wp:extent cx="1371600" cy="832485"/>
            <wp:effectExtent l="0" t="0" r="0" b="571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ED4" w:rsidRPr="00303B63" w:rsidRDefault="005452CE" w:rsidP="006B0ED4">
      <w:pPr>
        <w:spacing w:after="0" w:line="240" w:lineRule="auto"/>
        <w:jc w:val="center"/>
        <w:rPr>
          <w:rFonts w:cs="Arial"/>
          <w:szCs w:val="24"/>
        </w:rPr>
      </w:pPr>
      <w:r w:rsidRPr="00303B63">
        <w:rPr>
          <w:rFonts w:cs="Arial"/>
          <w:noProof/>
          <w:szCs w:val="24"/>
          <w:lang w:eastAsia="fr-CA"/>
        </w:rPr>
        <mc:AlternateContent>
          <mc:Choice Requires="wps">
            <w:drawing>
              <wp:anchor distT="0" distB="0" distL="114300" distR="114300" simplePos="0" relativeHeight="251656192" behindDoc="1" locked="1" layoutInCell="0" allowOverlap="1" wp14:anchorId="222DA856" wp14:editId="4C9FB665">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91A8470" wp14:editId="59576EF7">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A856" id="Rectangle 3" o:spid="_x0000_s1026" style="position:absolute;left:0;text-align:left;margin-left:-31.55pt;margin-top:0;width:76.95pt;height:4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91A8470" wp14:editId="59576EF7">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303B63">
        <w:rPr>
          <w:rFonts w:cs="Arial"/>
          <w:b/>
          <w:bCs/>
          <w:color w:val="000080"/>
          <w:szCs w:val="24"/>
        </w:rPr>
        <w:t>A</w:t>
      </w:r>
      <w:r w:rsidR="006B0ED4" w:rsidRPr="00303B63">
        <w:rPr>
          <w:rFonts w:cs="Arial"/>
          <w:b/>
          <w:bCs/>
          <w:color w:val="000080"/>
          <w:sz w:val="22"/>
        </w:rPr>
        <w:t>ssociation</w:t>
      </w:r>
      <w:r w:rsidR="006B0ED4" w:rsidRPr="00303B63">
        <w:rPr>
          <w:rFonts w:cs="Arial"/>
          <w:b/>
          <w:bCs/>
          <w:color w:val="000080"/>
          <w:szCs w:val="24"/>
        </w:rPr>
        <w:t xml:space="preserve"> </w:t>
      </w:r>
      <w:r w:rsidR="006B0ED4" w:rsidRPr="00303B63">
        <w:rPr>
          <w:rFonts w:cs="Arial"/>
          <w:b/>
          <w:bCs/>
          <w:color w:val="000080"/>
          <w:sz w:val="22"/>
        </w:rPr>
        <w:t>canadienne des enseignantes et des enseignants retraités</w:t>
      </w:r>
    </w:p>
    <w:p w:rsidR="006B0ED4" w:rsidRPr="006D0834" w:rsidRDefault="006B0ED4" w:rsidP="000F6DF4">
      <w:pPr>
        <w:pStyle w:val="En-tte"/>
        <w:jc w:val="center"/>
        <w:rPr>
          <w:rFonts w:cs="Arial"/>
          <w:sz w:val="22"/>
          <w:lang w:val="en-CA"/>
        </w:rPr>
      </w:pPr>
      <w:r w:rsidRPr="006D0834">
        <w:rPr>
          <w:rFonts w:cs="Arial"/>
          <w:b/>
          <w:bCs/>
          <w:color w:val="000080"/>
          <w:szCs w:val="24"/>
          <w:lang w:val="en-CA"/>
        </w:rPr>
        <w:t>C</w:t>
      </w:r>
      <w:r w:rsidRPr="006D0834">
        <w:rPr>
          <w:rFonts w:cs="Arial"/>
          <w:b/>
          <w:bCs/>
          <w:color w:val="000080"/>
          <w:sz w:val="22"/>
          <w:lang w:val="en-CA"/>
        </w:rPr>
        <w:t>anadian Association of Retired Teachers</w:t>
      </w:r>
    </w:p>
    <w:p w:rsidR="00BF665F" w:rsidRPr="006D0834" w:rsidRDefault="00BF665F">
      <w:pPr>
        <w:rPr>
          <w:rFonts w:cs="Arial"/>
          <w:lang w:val="en-CA"/>
        </w:rPr>
      </w:pPr>
    </w:p>
    <w:p w:rsidR="00F72130" w:rsidRPr="006D0834" w:rsidRDefault="00396D0D" w:rsidP="00396D0D">
      <w:pPr>
        <w:spacing w:after="0"/>
        <w:rPr>
          <w:rFonts w:cs="Arial"/>
          <w:b/>
          <w:sz w:val="16"/>
          <w:szCs w:val="16"/>
          <w:lang w:val="en-CA"/>
        </w:rPr>
      </w:pPr>
      <w:r w:rsidRPr="006D0834">
        <w:rPr>
          <w:rFonts w:cs="Arial"/>
          <w:b/>
          <w:sz w:val="16"/>
          <w:szCs w:val="16"/>
          <w:lang w:val="en-CA"/>
        </w:rPr>
        <w:t xml:space="preserve">           </w:t>
      </w:r>
    </w:p>
    <w:p w:rsidR="0050613B" w:rsidRPr="00F72130" w:rsidRDefault="0050613B" w:rsidP="00F72130">
      <w:pPr>
        <w:spacing w:after="0"/>
        <w:jc w:val="center"/>
        <w:rPr>
          <w:rFonts w:cs="Arial"/>
          <w:b/>
          <w:sz w:val="32"/>
          <w:szCs w:val="32"/>
          <w:lang w:val="en-CA"/>
        </w:rPr>
      </w:pPr>
      <w:r w:rsidRPr="00F72130">
        <w:rPr>
          <w:rFonts w:cs="Arial"/>
          <w:b/>
          <w:sz w:val="32"/>
          <w:szCs w:val="32"/>
          <w:lang w:val="en-CA"/>
        </w:rPr>
        <w:t>PRESIDENT</w:t>
      </w:r>
      <w:r w:rsidR="0056022E">
        <w:rPr>
          <w:rFonts w:cs="Arial"/>
          <w:b/>
          <w:sz w:val="32"/>
          <w:szCs w:val="32"/>
          <w:lang w:val="en-CA"/>
        </w:rPr>
        <w:t>’</w:t>
      </w:r>
      <w:r w:rsidRPr="00F72130">
        <w:rPr>
          <w:rFonts w:cs="Arial"/>
          <w:b/>
          <w:sz w:val="32"/>
          <w:szCs w:val="32"/>
          <w:lang w:val="en-CA"/>
        </w:rPr>
        <w:t xml:space="preserve">S </w:t>
      </w:r>
      <w:r w:rsidR="00F72130" w:rsidRPr="00F72130">
        <w:rPr>
          <w:rFonts w:cs="Arial"/>
          <w:b/>
          <w:sz w:val="32"/>
          <w:szCs w:val="32"/>
          <w:lang w:val="en-CA"/>
        </w:rPr>
        <w:t>REPORT</w:t>
      </w:r>
    </w:p>
    <w:p w:rsidR="00303B63" w:rsidRPr="00F72130" w:rsidRDefault="0050613B" w:rsidP="00303B63">
      <w:pPr>
        <w:spacing w:after="0"/>
        <w:jc w:val="center"/>
        <w:rPr>
          <w:rFonts w:cs="Arial"/>
          <w:szCs w:val="24"/>
          <w:lang w:val="en-US"/>
        </w:rPr>
      </w:pPr>
      <w:r w:rsidRPr="00F72130">
        <w:rPr>
          <w:rFonts w:cs="Arial"/>
          <w:b/>
          <w:szCs w:val="24"/>
          <w:lang w:val="en-CA"/>
        </w:rPr>
        <w:t>ACER-CART</w:t>
      </w:r>
      <w:r w:rsidR="00F72130" w:rsidRPr="00F72130">
        <w:rPr>
          <w:rFonts w:cs="Arial"/>
          <w:b/>
          <w:szCs w:val="24"/>
          <w:lang w:val="en-CA"/>
        </w:rPr>
        <w:t xml:space="preserve"> 2016</w:t>
      </w:r>
      <w:r w:rsidR="0056022E">
        <w:rPr>
          <w:rFonts w:cs="Arial"/>
          <w:b/>
          <w:szCs w:val="24"/>
          <w:lang w:val="en-CA"/>
        </w:rPr>
        <w:t>–</w:t>
      </w:r>
      <w:r w:rsidRPr="00F72130">
        <w:rPr>
          <w:rFonts w:cs="Arial"/>
          <w:b/>
          <w:szCs w:val="24"/>
          <w:lang w:val="en-CA"/>
        </w:rPr>
        <w:t>201</w:t>
      </w:r>
      <w:r w:rsidR="00F72130" w:rsidRPr="00F72130">
        <w:rPr>
          <w:rFonts w:cs="Arial"/>
          <w:b/>
          <w:szCs w:val="24"/>
          <w:lang w:val="en-CA"/>
        </w:rPr>
        <w:t>7</w:t>
      </w:r>
      <w:r w:rsidRPr="00F72130">
        <w:rPr>
          <w:rFonts w:cs="Arial"/>
          <w:b/>
          <w:szCs w:val="24"/>
          <w:lang w:val="en-CA"/>
        </w:rPr>
        <w:t xml:space="preserve"> </w:t>
      </w:r>
    </w:p>
    <w:p w:rsidR="00303B63" w:rsidRPr="00F72130" w:rsidRDefault="00303B63" w:rsidP="00303B63">
      <w:pPr>
        <w:spacing w:after="0"/>
        <w:jc w:val="center"/>
        <w:rPr>
          <w:rFonts w:cs="Arial"/>
          <w:b/>
          <w:szCs w:val="24"/>
          <w:lang w:val="en-US"/>
        </w:rPr>
      </w:pPr>
      <w:r w:rsidRPr="00F72130">
        <w:rPr>
          <w:rFonts w:cs="Arial"/>
          <w:b/>
          <w:szCs w:val="24"/>
          <w:lang w:val="en-US"/>
        </w:rPr>
        <w:t>Year in Review</w:t>
      </w:r>
    </w:p>
    <w:p w:rsidR="00F72130" w:rsidRPr="00F72130" w:rsidRDefault="00F72130" w:rsidP="00F72130">
      <w:pPr>
        <w:spacing w:after="0"/>
        <w:rPr>
          <w:rFonts w:cs="Arial"/>
          <w:szCs w:val="24"/>
          <w:lang w:val="en-US"/>
        </w:rPr>
      </w:pPr>
    </w:p>
    <w:p w:rsidR="00F72130" w:rsidRDefault="00F72130" w:rsidP="00F72130">
      <w:pPr>
        <w:spacing w:after="0"/>
        <w:rPr>
          <w:rFonts w:cs="Arial"/>
          <w:b/>
          <w:sz w:val="28"/>
          <w:szCs w:val="28"/>
          <w:lang w:val="en-US"/>
        </w:rPr>
      </w:pPr>
      <w:r w:rsidRPr="00F72130">
        <w:rPr>
          <w:rFonts w:cs="Arial"/>
          <w:b/>
          <w:sz w:val="28"/>
          <w:szCs w:val="28"/>
          <w:lang w:val="en-US"/>
        </w:rPr>
        <w:t>Introduction</w:t>
      </w:r>
    </w:p>
    <w:p w:rsidR="00727983" w:rsidRPr="00F72130" w:rsidRDefault="00727983" w:rsidP="00F72130">
      <w:pPr>
        <w:spacing w:after="0"/>
        <w:rPr>
          <w:rFonts w:cs="Arial"/>
          <w:b/>
          <w:sz w:val="28"/>
          <w:szCs w:val="28"/>
          <w:lang w:val="en-US"/>
        </w:rPr>
      </w:pPr>
    </w:p>
    <w:p w:rsidR="00F72130" w:rsidRPr="00F72130" w:rsidRDefault="00F72130" w:rsidP="00F72130">
      <w:pPr>
        <w:spacing w:after="0"/>
        <w:ind w:left="708"/>
        <w:rPr>
          <w:rFonts w:cs="Arial"/>
          <w:szCs w:val="24"/>
          <w:lang w:val="en-US"/>
        </w:rPr>
      </w:pPr>
      <w:r w:rsidRPr="00F72130">
        <w:rPr>
          <w:rFonts w:cs="Arial"/>
          <w:szCs w:val="24"/>
          <w:lang w:val="en-US"/>
        </w:rPr>
        <w:t xml:space="preserve">Each year, we gather from thousands of </w:t>
      </w:r>
      <w:proofErr w:type="spellStart"/>
      <w:r w:rsidR="0056022E" w:rsidRPr="00F72130">
        <w:rPr>
          <w:rFonts w:cs="Arial"/>
          <w:szCs w:val="24"/>
          <w:lang w:val="en-US"/>
        </w:rPr>
        <w:t>kilomet</w:t>
      </w:r>
      <w:r w:rsidR="0056022E">
        <w:rPr>
          <w:rFonts w:cs="Arial"/>
          <w:szCs w:val="24"/>
          <w:lang w:val="en-US"/>
        </w:rPr>
        <w:t>re</w:t>
      </w:r>
      <w:r w:rsidR="0056022E" w:rsidRPr="00F72130">
        <w:rPr>
          <w:rFonts w:cs="Arial"/>
          <w:szCs w:val="24"/>
          <w:lang w:val="en-US"/>
        </w:rPr>
        <w:t>s</w:t>
      </w:r>
      <w:proofErr w:type="spellEnd"/>
      <w:r w:rsidRPr="00F72130">
        <w:rPr>
          <w:rFonts w:cs="Arial"/>
          <w:szCs w:val="24"/>
          <w:lang w:val="en-US"/>
        </w:rPr>
        <w:t xml:space="preserve"> apart. We bring our </w:t>
      </w:r>
      <w:r w:rsidR="0056022E" w:rsidRPr="00F72130">
        <w:rPr>
          <w:rFonts w:cs="Arial"/>
          <w:szCs w:val="24"/>
          <w:lang w:val="en-US"/>
        </w:rPr>
        <w:t>predetermined</w:t>
      </w:r>
      <w:r w:rsidRPr="00F72130">
        <w:rPr>
          <w:rFonts w:cs="Arial"/>
          <w:szCs w:val="24"/>
          <w:lang w:val="en-US"/>
        </w:rPr>
        <w:t xml:space="preserve"> insights, share our concerns and triumphs with our fellow Members, and listen intently to what everyone </w:t>
      </w:r>
      <w:proofErr w:type="gramStart"/>
      <w:r w:rsidRPr="00F72130">
        <w:rPr>
          <w:rFonts w:cs="Arial"/>
          <w:szCs w:val="24"/>
          <w:lang w:val="en-US"/>
        </w:rPr>
        <w:t>has to</w:t>
      </w:r>
      <w:proofErr w:type="gramEnd"/>
      <w:r w:rsidRPr="00F72130">
        <w:rPr>
          <w:rFonts w:cs="Arial"/>
          <w:szCs w:val="24"/>
          <w:lang w:val="en-US"/>
        </w:rPr>
        <w:t xml:space="preserve"> share. </w:t>
      </w:r>
    </w:p>
    <w:p w:rsidR="00F72130" w:rsidRPr="00F72130" w:rsidRDefault="00F72130" w:rsidP="00F72130">
      <w:pPr>
        <w:spacing w:after="0"/>
        <w:rPr>
          <w:rFonts w:cs="Arial"/>
          <w:szCs w:val="24"/>
          <w:lang w:val="en-US"/>
        </w:rPr>
      </w:pPr>
    </w:p>
    <w:p w:rsidR="00F72130" w:rsidRPr="00F72130" w:rsidRDefault="00F72130" w:rsidP="00F72130">
      <w:pPr>
        <w:spacing w:after="0"/>
        <w:ind w:left="708"/>
        <w:rPr>
          <w:rFonts w:cs="Arial"/>
          <w:szCs w:val="24"/>
          <w:lang w:val="en-US"/>
        </w:rPr>
      </w:pPr>
      <w:r w:rsidRPr="00F72130">
        <w:rPr>
          <w:rFonts w:cs="Arial"/>
          <w:szCs w:val="24"/>
          <w:lang w:val="en-US"/>
        </w:rPr>
        <w:t xml:space="preserve">What inevitably emerges is our commonality: the passion for our organization, ACER-CART, our desire to get things done for our members and for other seniors, through a network of people and </w:t>
      </w:r>
      <w:proofErr w:type="gramStart"/>
      <w:r w:rsidRPr="00F72130">
        <w:rPr>
          <w:rFonts w:cs="Arial"/>
          <w:szCs w:val="24"/>
          <w:lang w:val="en-US"/>
        </w:rPr>
        <w:t>hard work</w:t>
      </w:r>
      <w:proofErr w:type="gramEnd"/>
      <w:r w:rsidRPr="00F72130">
        <w:rPr>
          <w:rFonts w:cs="Arial"/>
          <w:szCs w:val="24"/>
          <w:lang w:val="en-US"/>
        </w:rPr>
        <w:t>.</w:t>
      </w:r>
    </w:p>
    <w:p w:rsidR="00F72130" w:rsidRPr="00F72130" w:rsidRDefault="00F72130" w:rsidP="00F72130">
      <w:pPr>
        <w:spacing w:after="0"/>
        <w:rPr>
          <w:rFonts w:cs="Arial"/>
          <w:szCs w:val="24"/>
          <w:lang w:val="en-US"/>
        </w:rPr>
      </w:pPr>
    </w:p>
    <w:p w:rsidR="00F72130" w:rsidRPr="00F72130" w:rsidRDefault="00F72130" w:rsidP="00F72130">
      <w:pPr>
        <w:spacing w:after="0"/>
        <w:ind w:left="708"/>
        <w:rPr>
          <w:rFonts w:cs="Arial"/>
          <w:szCs w:val="24"/>
          <w:lang w:val="en-US"/>
        </w:rPr>
      </w:pPr>
      <w:r w:rsidRPr="00F72130">
        <w:rPr>
          <w:rFonts w:cs="Arial"/>
          <w:szCs w:val="24"/>
          <w:lang w:val="en-US"/>
        </w:rPr>
        <w:t xml:space="preserve">In studying the various Member Association reports, it is obvious that you cannot stop striving and that as leaders you will continue working on behalf of seniors and other Canadians who need your altruism. For that, I thank you. </w:t>
      </w:r>
    </w:p>
    <w:p w:rsidR="00F72130" w:rsidRPr="00F72130" w:rsidRDefault="00F72130" w:rsidP="00F72130">
      <w:pPr>
        <w:spacing w:after="0"/>
        <w:rPr>
          <w:rFonts w:cs="Arial"/>
          <w:szCs w:val="24"/>
          <w:lang w:val="en-US"/>
        </w:rPr>
      </w:pPr>
    </w:p>
    <w:p w:rsidR="00F72130" w:rsidRDefault="00F72130" w:rsidP="00F72130">
      <w:pPr>
        <w:spacing w:after="0"/>
        <w:rPr>
          <w:rFonts w:cs="Arial"/>
          <w:b/>
          <w:sz w:val="28"/>
          <w:szCs w:val="28"/>
          <w:lang w:val="en-US"/>
        </w:rPr>
      </w:pPr>
      <w:r w:rsidRPr="00F72130">
        <w:rPr>
          <w:rFonts w:cs="Arial"/>
          <w:b/>
          <w:sz w:val="28"/>
          <w:szCs w:val="28"/>
          <w:lang w:val="en-US"/>
        </w:rPr>
        <w:t>ACER-CART EXECUTIVE</w:t>
      </w:r>
    </w:p>
    <w:p w:rsidR="00727983" w:rsidRPr="00F72130" w:rsidRDefault="00727983" w:rsidP="00F72130">
      <w:pPr>
        <w:spacing w:after="0"/>
        <w:rPr>
          <w:rFonts w:cs="Arial"/>
          <w:b/>
          <w:sz w:val="28"/>
          <w:szCs w:val="28"/>
          <w:lang w:val="en-US"/>
        </w:rPr>
      </w:pPr>
    </w:p>
    <w:p w:rsidR="00F72130" w:rsidRPr="00F72130" w:rsidRDefault="00F72130" w:rsidP="00F72130">
      <w:pPr>
        <w:spacing w:after="0"/>
        <w:ind w:left="708"/>
        <w:rPr>
          <w:rFonts w:cs="Arial"/>
          <w:szCs w:val="24"/>
          <w:lang w:val="en-US"/>
        </w:rPr>
      </w:pPr>
      <w:r w:rsidRPr="00F72130">
        <w:rPr>
          <w:rFonts w:cs="Arial"/>
          <w:szCs w:val="24"/>
          <w:lang w:val="en-US"/>
        </w:rPr>
        <w:t xml:space="preserve">I remain so very grateful for our ACER-CART executive members, including JoAnn, James, Norbert, Wayne, Ed, and Roger. They bring their unique strengths to the table and, as an executive, they work diligently to oversee the operations of our organization. Not only do they bring the perspectives of the various Associations to the national eye, they work hard to advance our goals. </w:t>
      </w:r>
    </w:p>
    <w:p w:rsidR="00F72130" w:rsidRPr="00F72130" w:rsidRDefault="00F72130" w:rsidP="00F72130">
      <w:pPr>
        <w:spacing w:after="0"/>
        <w:rPr>
          <w:rFonts w:cs="Arial"/>
          <w:szCs w:val="24"/>
          <w:lang w:val="en-US"/>
        </w:rPr>
      </w:pPr>
    </w:p>
    <w:p w:rsidR="00F72130" w:rsidRPr="00F72130" w:rsidRDefault="00F72130" w:rsidP="00F72130">
      <w:pPr>
        <w:spacing w:after="0"/>
        <w:ind w:left="708"/>
        <w:rPr>
          <w:rFonts w:cs="Arial"/>
          <w:szCs w:val="24"/>
          <w:lang w:val="en-US"/>
        </w:rPr>
      </w:pPr>
      <w:r w:rsidRPr="00F72130">
        <w:rPr>
          <w:rFonts w:cs="Arial"/>
          <w:szCs w:val="24"/>
          <w:lang w:val="en-US"/>
        </w:rPr>
        <w:t>At last year</w:t>
      </w:r>
      <w:r w:rsidR="0056022E">
        <w:rPr>
          <w:rFonts w:cs="Arial"/>
          <w:szCs w:val="24"/>
          <w:lang w:val="en-US"/>
        </w:rPr>
        <w:t>’</w:t>
      </w:r>
      <w:r w:rsidRPr="00F72130">
        <w:rPr>
          <w:rFonts w:cs="Arial"/>
          <w:szCs w:val="24"/>
          <w:lang w:val="en-US"/>
        </w:rPr>
        <w:t xml:space="preserve">s AGM, ACER-CART used a systematic process to determine our strategic plan; we defined what our priorities were, </w:t>
      </w:r>
      <w:proofErr w:type="gramStart"/>
      <w:r w:rsidRPr="00F72130">
        <w:rPr>
          <w:rFonts w:cs="Arial"/>
          <w:szCs w:val="24"/>
          <w:lang w:val="en-US"/>
        </w:rPr>
        <w:t>in order to</w:t>
      </w:r>
      <w:proofErr w:type="gramEnd"/>
      <w:r w:rsidRPr="00F72130">
        <w:rPr>
          <w:rFonts w:cs="Arial"/>
          <w:szCs w:val="24"/>
          <w:lang w:val="en-US"/>
        </w:rPr>
        <w:t xml:space="preserve"> strengthen and improve our organization and to ensure sustainability. </w:t>
      </w:r>
    </w:p>
    <w:p w:rsidR="00F72130" w:rsidRPr="00F72130" w:rsidRDefault="00F72130" w:rsidP="00F72130">
      <w:pPr>
        <w:spacing w:after="0"/>
        <w:rPr>
          <w:rFonts w:cs="Arial"/>
          <w:szCs w:val="24"/>
          <w:lang w:val="en-US"/>
        </w:rPr>
      </w:pPr>
    </w:p>
    <w:p w:rsidR="00F72130" w:rsidRPr="00F72130" w:rsidRDefault="00F72130" w:rsidP="00F72130">
      <w:pPr>
        <w:spacing w:after="0"/>
        <w:ind w:left="708"/>
        <w:rPr>
          <w:rFonts w:cs="Arial"/>
          <w:szCs w:val="24"/>
          <w:lang w:val="en-US"/>
        </w:rPr>
      </w:pPr>
      <w:r w:rsidRPr="00F72130">
        <w:rPr>
          <w:rFonts w:cs="Arial"/>
          <w:szCs w:val="24"/>
          <w:lang w:val="en-US"/>
        </w:rPr>
        <w:t xml:space="preserve">Throughout the year, the executive kept looking at our road map and strived to get things done, motivated by the interests and needs of retired teachers and other seniors. As for the individual roles of our executive members, I will leave it to them to explain their fine work.  </w:t>
      </w:r>
    </w:p>
    <w:p w:rsidR="00F72130" w:rsidRPr="00F72130" w:rsidRDefault="00F72130" w:rsidP="00F72130">
      <w:pPr>
        <w:spacing w:after="0"/>
        <w:rPr>
          <w:rFonts w:cs="Arial"/>
          <w:b/>
          <w:sz w:val="28"/>
          <w:szCs w:val="28"/>
          <w:lang w:val="en-US"/>
        </w:rPr>
      </w:pPr>
      <w:r w:rsidRPr="00F72130">
        <w:rPr>
          <w:rFonts w:cs="Arial"/>
          <w:b/>
          <w:sz w:val="28"/>
          <w:szCs w:val="28"/>
          <w:lang w:val="en-US"/>
        </w:rPr>
        <w:lastRenderedPageBreak/>
        <w:t>Priorities of ACER-CART 2016</w:t>
      </w:r>
      <w:r w:rsidR="0056022E">
        <w:rPr>
          <w:rFonts w:cs="Arial"/>
          <w:b/>
          <w:sz w:val="28"/>
          <w:szCs w:val="28"/>
          <w:lang w:val="en-US"/>
        </w:rPr>
        <w:t>–</w:t>
      </w:r>
      <w:r w:rsidRPr="00F72130">
        <w:rPr>
          <w:rFonts w:cs="Arial"/>
          <w:b/>
          <w:sz w:val="28"/>
          <w:szCs w:val="28"/>
          <w:lang w:val="en-US"/>
        </w:rPr>
        <w:t>2017</w:t>
      </w:r>
    </w:p>
    <w:p w:rsidR="00F72130" w:rsidRPr="00F72130" w:rsidRDefault="00F72130" w:rsidP="00F72130">
      <w:pPr>
        <w:pStyle w:val="Paragraphedeliste"/>
        <w:numPr>
          <w:ilvl w:val="0"/>
          <w:numId w:val="7"/>
        </w:numPr>
        <w:rPr>
          <w:rFonts w:ascii="Arial" w:hAnsi="Arial" w:cs="Arial"/>
          <w:b/>
          <w:lang w:val="en-US"/>
        </w:rPr>
      </w:pPr>
      <w:r w:rsidRPr="00F72130">
        <w:rPr>
          <w:rFonts w:ascii="Arial" w:hAnsi="Arial" w:cs="Arial"/>
          <w:b/>
          <w:lang w:val="en-US"/>
        </w:rPr>
        <w:t>Maintain Co-operation and collaboration with other groups on issues of similar concern.</w:t>
      </w:r>
    </w:p>
    <w:p w:rsidR="00F72130" w:rsidRPr="00F72130" w:rsidRDefault="00F72130" w:rsidP="00F72130">
      <w:pPr>
        <w:spacing w:after="0"/>
        <w:rPr>
          <w:rFonts w:cs="Arial"/>
          <w:szCs w:val="24"/>
          <w:lang w:val="en-US"/>
        </w:rPr>
      </w:pPr>
    </w:p>
    <w:p w:rsidR="00F72130" w:rsidRPr="00F72130" w:rsidRDefault="00F72130" w:rsidP="00F72130">
      <w:pPr>
        <w:pStyle w:val="Paragraphedeliste"/>
        <w:numPr>
          <w:ilvl w:val="0"/>
          <w:numId w:val="8"/>
        </w:numPr>
        <w:ind w:left="1068"/>
        <w:rPr>
          <w:rFonts w:ascii="Arial" w:hAnsi="Arial" w:cs="Arial"/>
          <w:lang w:val="en-US"/>
        </w:rPr>
      </w:pPr>
      <w:r w:rsidRPr="00F72130">
        <w:rPr>
          <w:rFonts w:ascii="Arial" w:hAnsi="Arial" w:cs="Arial"/>
          <w:lang w:val="en-US"/>
        </w:rPr>
        <w:t>We remain in close touch with the Canadian Medical Association whose goals, with respect to senior health, mirror those of ACER-CART.</w:t>
      </w:r>
    </w:p>
    <w:p w:rsidR="00F72130" w:rsidRPr="00F72130" w:rsidRDefault="00F72130" w:rsidP="00F72130">
      <w:pPr>
        <w:spacing w:after="0"/>
        <w:ind w:left="348"/>
        <w:rPr>
          <w:rFonts w:cs="Arial"/>
          <w:szCs w:val="24"/>
          <w:lang w:val="en-US"/>
        </w:rPr>
      </w:pPr>
    </w:p>
    <w:p w:rsidR="00F72130" w:rsidRPr="00F72130" w:rsidRDefault="00F72130" w:rsidP="00F72130">
      <w:pPr>
        <w:pStyle w:val="Paragraphedeliste"/>
        <w:numPr>
          <w:ilvl w:val="0"/>
          <w:numId w:val="8"/>
        </w:numPr>
        <w:ind w:left="1068"/>
        <w:rPr>
          <w:rFonts w:ascii="Arial" w:hAnsi="Arial" w:cs="Arial"/>
          <w:lang w:val="en-US"/>
        </w:rPr>
      </w:pPr>
      <w:r w:rsidRPr="00F72130">
        <w:rPr>
          <w:rFonts w:ascii="Arial" w:hAnsi="Arial" w:cs="Arial"/>
          <w:lang w:val="en-US"/>
        </w:rPr>
        <w:t xml:space="preserve">We participated in the Lobby on the Hill, organized by the Canadian Health Coalition. Around 150 participants lobbied 96 MPs to initiate a national drug plan for all Canadians. </w:t>
      </w:r>
    </w:p>
    <w:p w:rsidR="00F72130" w:rsidRPr="00F72130" w:rsidRDefault="00F72130" w:rsidP="00F72130">
      <w:pPr>
        <w:spacing w:after="0"/>
        <w:ind w:left="348"/>
        <w:rPr>
          <w:rFonts w:cs="Arial"/>
          <w:szCs w:val="24"/>
          <w:lang w:val="en-US"/>
        </w:rPr>
      </w:pPr>
    </w:p>
    <w:p w:rsidR="00F72130" w:rsidRPr="00F72130" w:rsidRDefault="00F72130" w:rsidP="00F72130">
      <w:pPr>
        <w:pStyle w:val="Paragraphedeliste"/>
        <w:numPr>
          <w:ilvl w:val="0"/>
          <w:numId w:val="8"/>
        </w:numPr>
        <w:ind w:left="1068"/>
        <w:rPr>
          <w:rFonts w:ascii="Arial" w:hAnsi="Arial" w:cs="Arial"/>
          <w:lang w:val="en-US"/>
        </w:rPr>
      </w:pPr>
      <w:r w:rsidRPr="00F72130">
        <w:rPr>
          <w:rFonts w:ascii="Arial" w:hAnsi="Arial" w:cs="Arial"/>
          <w:lang w:val="en-US"/>
        </w:rPr>
        <w:t>Primarily through the work of JoAnn Lauber, we have maintained a close connection to Seniors Voice, a collation of numerous retired voices.</w:t>
      </w:r>
    </w:p>
    <w:p w:rsidR="00F72130" w:rsidRPr="00F72130" w:rsidRDefault="00F72130" w:rsidP="00F72130">
      <w:pPr>
        <w:spacing w:after="0"/>
        <w:ind w:left="348"/>
        <w:rPr>
          <w:rFonts w:cs="Arial"/>
          <w:szCs w:val="24"/>
          <w:lang w:val="en-US"/>
        </w:rPr>
      </w:pPr>
    </w:p>
    <w:p w:rsidR="00F72130" w:rsidRPr="00F72130" w:rsidRDefault="00F72130" w:rsidP="00F72130">
      <w:pPr>
        <w:pStyle w:val="Paragraphedeliste"/>
        <w:numPr>
          <w:ilvl w:val="0"/>
          <w:numId w:val="8"/>
        </w:numPr>
        <w:ind w:left="1068"/>
        <w:rPr>
          <w:rFonts w:ascii="Arial" w:hAnsi="Arial" w:cs="Arial"/>
          <w:lang w:val="en-US"/>
        </w:rPr>
      </w:pPr>
      <w:r w:rsidRPr="00F72130">
        <w:rPr>
          <w:rFonts w:ascii="Arial" w:hAnsi="Arial" w:cs="Arial"/>
          <w:lang w:val="en-US"/>
        </w:rPr>
        <w:t>ACER-CART stays connected to the McMaster University Health Portal that gives seniors a window to information on many health issues.</w:t>
      </w:r>
    </w:p>
    <w:p w:rsidR="00F72130" w:rsidRPr="00F72130" w:rsidRDefault="00F72130" w:rsidP="00F72130">
      <w:pPr>
        <w:spacing w:after="0"/>
        <w:ind w:left="348"/>
        <w:rPr>
          <w:rFonts w:cs="Arial"/>
          <w:szCs w:val="24"/>
          <w:lang w:val="en-US"/>
        </w:rPr>
      </w:pPr>
    </w:p>
    <w:p w:rsidR="00F72130" w:rsidRPr="00F72130" w:rsidRDefault="00F72130" w:rsidP="00F72130">
      <w:pPr>
        <w:pStyle w:val="Paragraphedeliste"/>
        <w:numPr>
          <w:ilvl w:val="0"/>
          <w:numId w:val="8"/>
        </w:numPr>
        <w:ind w:left="1068"/>
        <w:rPr>
          <w:rFonts w:ascii="Arial" w:hAnsi="Arial" w:cs="Arial"/>
          <w:lang w:val="en-US"/>
        </w:rPr>
      </w:pPr>
      <w:r w:rsidRPr="00F72130">
        <w:rPr>
          <w:rFonts w:ascii="Arial" w:hAnsi="Arial" w:cs="Arial"/>
          <w:lang w:val="en-US"/>
        </w:rPr>
        <w:t xml:space="preserve">We have also engaged a connection with </w:t>
      </w:r>
      <w:proofErr w:type="spellStart"/>
      <w:r w:rsidRPr="00F72130">
        <w:rPr>
          <w:rFonts w:ascii="Arial" w:hAnsi="Arial" w:cs="Arial"/>
          <w:lang w:val="en-US"/>
        </w:rPr>
        <w:t>Cogniciti</w:t>
      </w:r>
      <w:proofErr w:type="spellEnd"/>
      <w:r w:rsidRPr="00F72130">
        <w:rPr>
          <w:rFonts w:ascii="Arial" w:hAnsi="Arial" w:cs="Arial"/>
          <w:lang w:val="en-US"/>
        </w:rPr>
        <w:t xml:space="preserve"> and with Waterloo University in their respective research on aging. </w:t>
      </w:r>
    </w:p>
    <w:p w:rsidR="00F72130" w:rsidRPr="00F72130" w:rsidRDefault="00F72130" w:rsidP="00F72130">
      <w:pPr>
        <w:spacing w:after="0"/>
        <w:ind w:left="348"/>
        <w:rPr>
          <w:rFonts w:cs="Arial"/>
          <w:szCs w:val="24"/>
          <w:lang w:val="en-US"/>
        </w:rPr>
      </w:pPr>
    </w:p>
    <w:p w:rsidR="00F72130" w:rsidRPr="00F72130" w:rsidRDefault="00F72130" w:rsidP="00F72130">
      <w:pPr>
        <w:pStyle w:val="Paragraphedeliste"/>
        <w:numPr>
          <w:ilvl w:val="0"/>
          <w:numId w:val="8"/>
        </w:numPr>
        <w:ind w:left="1068"/>
        <w:rPr>
          <w:rFonts w:ascii="Arial" w:hAnsi="Arial" w:cs="Arial"/>
          <w:lang w:val="en-US"/>
        </w:rPr>
      </w:pPr>
      <w:r w:rsidRPr="00F72130">
        <w:rPr>
          <w:rFonts w:ascii="Arial" w:hAnsi="Arial" w:cs="Arial"/>
          <w:lang w:val="en-US"/>
        </w:rPr>
        <w:t>ACER-CART continues to collaborate with the National Pensioners</w:t>
      </w:r>
      <w:r w:rsidR="0056022E">
        <w:rPr>
          <w:rFonts w:ascii="Arial" w:hAnsi="Arial" w:cs="Arial"/>
          <w:lang w:val="en-US"/>
        </w:rPr>
        <w:t>’</w:t>
      </w:r>
      <w:r w:rsidRPr="00F72130">
        <w:rPr>
          <w:rFonts w:ascii="Arial" w:hAnsi="Arial" w:cs="Arial"/>
          <w:lang w:val="en-US"/>
        </w:rPr>
        <w:t xml:space="preserve"> Federation, as part of an effort to raise the national voice of seniors at the national level. Again, JoAnn Lauber is our point guard on this front. </w:t>
      </w:r>
    </w:p>
    <w:p w:rsidR="00F72130" w:rsidRPr="00F72130" w:rsidRDefault="00F72130" w:rsidP="00F72130">
      <w:pPr>
        <w:spacing w:after="0"/>
        <w:ind w:left="348"/>
        <w:rPr>
          <w:rFonts w:cs="Arial"/>
          <w:szCs w:val="24"/>
          <w:lang w:val="en-US"/>
        </w:rPr>
      </w:pPr>
    </w:p>
    <w:p w:rsidR="00F72130" w:rsidRPr="00F72130" w:rsidRDefault="00F72130" w:rsidP="00F72130">
      <w:pPr>
        <w:pStyle w:val="Paragraphedeliste"/>
        <w:numPr>
          <w:ilvl w:val="0"/>
          <w:numId w:val="8"/>
        </w:numPr>
        <w:ind w:left="1068"/>
        <w:rPr>
          <w:rFonts w:ascii="Arial" w:hAnsi="Arial" w:cs="Arial"/>
          <w:lang w:val="en-US"/>
        </w:rPr>
      </w:pPr>
      <w:r w:rsidRPr="00F72130">
        <w:rPr>
          <w:rFonts w:ascii="Arial" w:hAnsi="Arial" w:cs="Arial"/>
          <w:lang w:val="en-US"/>
        </w:rPr>
        <w:t xml:space="preserve">Roger </w:t>
      </w:r>
      <w:r w:rsidR="00727983" w:rsidRPr="00F72130">
        <w:rPr>
          <w:rFonts w:ascii="Arial" w:hAnsi="Arial" w:cs="Arial"/>
          <w:lang w:val="en-US"/>
        </w:rPr>
        <w:t>Régimbal</w:t>
      </w:r>
      <w:r w:rsidRPr="00F72130">
        <w:rPr>
          <w:rFonts w:ascii="Arial" w:hAnsi="Arial" w:cs="Arial"/>
          <w:lang w:val="en-US"/>
        </w:rPr>
        <w:t xml:space="preserve">, our executive director, continues to use his expertise in pensions to work with the Canadian Coalition for Retirement Security to ensure the protection of already accrued pensions and to protect the concept of Defined Benefit Pensions. </w:t>
      </w:r>
    </w:p>
    <w:p w:rsidR="00F72130" w:rsidRPr="00F72130" w:rsidRDefault="00F72130" w:rsidP="00F72130">
      <w:pPr>
        <w:spacing w:after="0"/>
        <w:rPr>
          <w:rFonts w:cs="Arial"/>
          <w:szCs w:val="24"/>
          <w:lang w:val="en-US"/>
        </w:rPr>
      </w:pPr>
    </w:p>
    <w:p w:rsidR="00F72130" w:rsidRPr="00F72130" w:rsidRDefault="00F72130" w:rsidP="00F72130">
      <w:pPr>
        <w:pStyle w:val="Paragraphedeliste"/>
        <w:numPr>
          <w:ilvl w:val="0"/>
          <w:numId w:val="7"/>
        </w:numPr>
        <w:rPr>
          <w:rFonts w:ascii="Arial" w:hAnsi="Arial" w:cs="Arial"/>
          <w:b/>
          <w:lang w:val="en-US"/>
        </w:rPr>
      </w:pPr>
      <w:r w:rsidRPr="00F72130">
        <w:rPr>
          <w:rFonts w:ascii="Arial" w:hAnsi="Arial" w:cs="Arial"/>
          <w:b/>
          <w:lang w:val="en-US"/>
        </w:rPr>
        <w:t>Continue to work on being a voice of seniors at the national level.</w:t>
      </w:r>
    </w:p>
    <w:p w:rsidR="00F72130" w:rsidRPr="00F72130" w:rsidRDefault="00F72130" w:rsidP="00F72130">
      <w:pPr>
        <w:spacing w:after="0"/>
        <w:rPr>
          <w:rFonts w:cs="Arial"/>
          <w:szCs w:val="24"/>
          <w:lang w:val="en-US"/>
        </w:rPr>
      </w:pPr>
    </w:p>
    <w:p w:rsidR="00F72130" w:rsidRPr="00F72130" w:rsidRDefault="00F72130" w:rsidP="00F72130">
      <w:pPr>
        <w:spacing w:after="0"/>
        <w:ind w:left="708"/>
        <w:rPr>
          <w:rFonts w:cs="Arial"/>
          <w:szCs w:val="24"/>
          <w:lang w:val="en-US"/>
        </w:rPr>
      </w:pPr>
      <w:r w:rsidRPr="00F72130">
        <w:rPr>
          <w:rFonts w:cs="Arial"/>
          <w:szCs w:val="24"/>
          <w:lang w:val="en-US"/>
        </w:rPr>
        <w:t>At the 2016 ACER-CART AGM, resolutions were passed pertaining to lobbying the federal government on 5 issues. Throughout the year, at timed intervals, all 5 issues were communicated to the federal government.</w:t>
      </w:r>
    </w:p>
    <w:p w:rsidR="00F72130" w:rsidRPr="00F72130" w:rsidRDefault="00F72130" w:rsidP="00F72130">
      <w:pPr>
        <w:spacing w:after="0"/>
        <w:rPr>
          <w:rFonts w:cs="Arial"/>
          <w:szCs w:val="24"/>
          <w:lang w:val="en-US"/>
        </w:rPr>
      </w:pPr>
    </w:p>
    <w:p w:rsidR="00F72130" w:rsidRPr="00F72130" w:rsidRDefault="00F72130" w:rsidP="00F72130">
      <w:pPr>
        <w:pStyle w:val="Paragraphedeliste"/>
        <w:numPr>
          <w:ilvl w:val="0"/>
          <w:numId w:val="9"/>
        </w:numPr>
        <w:rPr>
          <w:rFonts w:ascii="Arial" w:hAnsi="Arial" w:cs="Arial"/>
          <w:lang w:val="en-US"/>
        </w:rPr>
      </w:pPr>
      <w:r w:rsidRPr="00F72130">
        <w:rPr>
          <w:rFonts w:ascii="Arial" w:hAnsi="Arial" w:cs="Arial"/>
          <w:lang w:val="en-US"/>
        </w:rPr>
        <w:t>The establishment of a Ministry for Seniors</w:t>
      </w:r>
    </w:p>
    <w:p w:rsidR="00F72130" w:rsidRPr="00F72130" w:rsidRDefault="00F72130" w:rsidP="00F72130">
      <w:pPr>
        <w:pStyle w:val="Paragraphedeliste"/>
        <w:numPr>
          <w:ilvl w:val="0"/>
          <w:numId w:val="9"/>
        </w:numPr>
        <w:rPr>
          <w:rFonts w:ascii="Arial" w:hAnsi="Arial" w:cs="Arial"/>
          <w:lang w:val="en-US"/>
        </w:rPr>
      </w:pPr>
      <w:r w:rsidRPr="00F72130">
        <w:rPr>
          <w:rFonts w:ascii="Arial" w:hAnsi="Arial" w:cs="Arial"/>
          <w:lang w:val="en-US"/>
        </w:rPr>
        <w:t>A national senior</w:t>
      </w:r>
      <w:r w:rsidR="0056022E">
        <w:rPr>
          <w:rFonts w:ascii="Arial" w:hAnsi="Arial" w:cs="Arial"/>
          <w:lang w:val="en-US"/>
        </w:rPr>
        <w:t>’</w:t>
      </w:r>
      <w:r w:rsidRPr="00F72130">
        <w:rPr>
          <w:rFonts w:ascii="Arial" w:hAnsi="Arial" w:cs="Arial"/>
          <w:lang w:val="en-US"/>
        </w:rPr>
        <w:t>s health care strategy.</w:t>
      </w:r>
    </w:p>
    <w:p w:rsidR="00F72130" w:rsidRPr="00F72130" w:rsidRDefault="00F72130" w:rsidP="00F72130">
      <w:pPr>
        <w:pStyle w:val="Paragraphedeliste"/>
        <w:numPr>
          <w:ilvl w:val="0"/>
          <w:numId w:val="9"/>
        </w:numPr>
        <w:rPr>
          <w:rFonts w:ascii="Arial" w:hAnsi="Arial" w:cs="Arial"/>
          <w:lang w:val="en-US"/>
        </w:rPr>
      </w:pPr>
      <w:r w:rsidRPr="00F72130">
        <w:rPr>
          <w:rFonts w:ascii="Arial" w:hAnsi="Arial" w:cs="Arial"/>
          <w:lang w:val="en-US"/>
        </w:rPr>
        <w:t>The implementation of a national drug plan</w:t>
      </w:r>
    </w:p>
    <w:p w:rsidR="00F72130" w:rsidRPr="00F72130" w:rsidRDefault="00F72130" w:rsidP="00F72130">
      <w:pPr>
        <w:pStyle w:val="Paragraphedeliste"/>
        <w:numPr>
          <w:ilvl w:val="0"/>
          <w:numId w:val="9"/>
        </w:numPr>
        <w:rPr>
          <w:rFonts w:ascii="Arial" w:hAnsi="Arial" w:cs="Arial"/>
          <w:lang w:val="en-US"/>
        </w:rPr>
      </w:pPr>
      <w:r w:rsidRPr="00F72130">
        <w:rPr>
          <w:rFonts w:ascii="Arial" w:hAnsi="Arial" w:cs="Arial"/>
          <w:lang w:val="en-US"/>
        </w:rPr>
        <w:t>The implementation of a pharmaceutical formulary</w:t>
      </w:r>
    </w:p>
    <w:p w:rsidR="00F72130" w:rsidRPr="00F72130" w:rsidRDefault="00F72130" w:rsidP="00F72130">
      <w:pPr>
        <w:pStyle w:val="Paragraphedeliste"/>
        <w:numPr>
          <w:ilvl w:val="0"/>
          <w:numId w:val="9"/>
        </w:numPr>
        <w:rPr>
          <w:rFonts w:ascii="Arial" w:hAnsi="Arial" w:cs="Arial"/>
          <w:lang w:val="en-US"/>
        </w:rPr>
      </w:pPr>
      <w:r w:rsidRPr="00F72130">
        <w:rPr>
          <w:rFonts w:ascii="Arial" w:hAnsi="Arial" w:cs="Arial"/>
          <w:lang w:val="en-US"/>
        </w:rPr>
        <w:t>The preservation of the Canada Health Act and its principles</w:t>
      </w:r>
    </w:p>
    <w:p w:rsidR="00F72130" w:rsidRDefault="00F72130" w:rsidP="00F72130">
      <w:pPr>
        <w:spacing w:after="0"/>
        <w:rPr>
          <w:rFonts w:cs="Arial"/>
          <w:szCs w:val="24"/>
          <w:lang w:val="en-US"/>
        </w:rPr>
      </w:pPr>
    </w:p>
    <w:p w:rsidR="00727983" w:rsidRDefault="00727983" w:rsidP="00F72130">
      <w:pPr>
        <w:spacing w:after="0"/>
        <w:rPr>
          <w:rFonts w:cs="Arial"/>
          <w:szCs w:val="24"/>
          <w:lang w:val="en-US"/>
        </w:rPr>
      </w:pPr>
    </w:p>
    <w:p w:rsidR="00727983" w:rsidRDefault="00727983" w:rsidP="00F72130">
      <w:pPr>
        <w:spacing w:after="0"/>
        <w:rPr>
          <w:rFonts w:cs="Arial"/>
          <w:szCs w:val="24"/>
          <w:lang w:val="en-US"/>
        </w:rPr>
      </w:pPr>
    </w:p>
    <w:p w:rsidR="00727983" w:rsidRPr="00F72130" w:rsidRDefault="00727983" w:rsidP="00F72130">
      <w:pPr>
        <w:spacing w:after="0"/>
        <w:rPr>
          <w:rFonts w:cs="Arial"/>
          <w:szCs w:val="24"/>
          <w:lang w:val="en-US"/>
        </w:rPr>
      </w:pPr>
    </w:p>
    <w:p w:rsidR="00F72130" w:rsidRPr="00F72130" w:rsidRDefault="00F72130" w:rsidP="00F72130">
      <w:pPr>
        <w:pStyle w:val="Paragraphedeliste"/>
        <w:numPr>
          <w:ilvl w:val="0"/>
          <w:numId w:val="7"/>
        </w:numPr>
        <w:rPr>
          <w:rFonts w:ascii="Arial" w:hAnsi="Arial" w:cs="Arial"/>
          <w:b/>
          <w:lang w:val="en-US"/>
        </w:rPr>
      </w:pPr>
      <w:r w:rsidRPr="00F72130">
        <w:rPr>
          <w:rFonts w:ascii="Arial" w:hAnsi="Arial" w:cs="Arial"/>
          <w:b/>
          <w:lang w:val="en-US"/>
        </w:rPr>
        <w:lastRenderedPageBreak/>
        <w:t>Continue to advocate for health goals identified in the Strategic Plan and from Member Resolutions.</w:t>
      </w:r>
    </w:p>
    <w:p w:rsidR="00F72130" w:rsidRPr="00F72130" w:rsidRDefault="00F72130" w:rsidP="00F72130">
      <w:pPr>
        <w:spacing w:after="0"/>
        <w:rPr>
          <w:rFonts w:cs="Arial"/>
          <w:szCs w:val="24"/>
          <w:lang w:val="en-US"/>
        </w:rPr>
      </w:pPr>
    </w:p>
    <w:p w:rsidR="00F72130" w:rsidRPr="00F72130" w:rsidRDefault="00F72130" w:rsidP="00F72130">
      <w:pPr>
        <w:spacing w:after="0"/>
        <w:ind w:left="708"/>
        <w:rPr>
          <w:rFonts w:cs="Arial"/>
          <w:szCs w:val="24"/>
          <w:lang w:val="en-US"/>
        </w:rPr>
      </w:pPr>
      <w:r w:rsidRPr="00F72130">
        <w:rPr>
          <w:rFonts w:cs="Arial"/>
          <w:szCs w:val="24"/>
          <w:lang w:val="en-US"/>
        </w:rPr>
        <w:t>As mentioned in Part B, we have attempted to fulfill this goal as a team and it will also be addressed in other reports. At the time of this writing, most of our letters have not been answered by the government.</w:t>
      </w:r>
    </w:p>
    <w:p w:rsidR="00F72130" w:rsidRPr="00F72130" w:rsidRDefault="00F72130" w:rsidP="00F72130">
      <w:pPr>
        <w:spacing w:after="0"/>
        <w:rPr>
          <w:rFonts w:cs="Arial"/>
          <w:szCs w:val="24"/>
          <w:lang w:val="en-US"/>
        </w:rPr>
      </w:pPr>
    </w:p>
    <w:p w:rsidR="00F72130" w:rsidRPr="00F72130" w:rsidRDefault="00F72130" w:rsidP="00F72130">
      <w:pPr>
        <w:spacing w:after="0"/>
        <w:rPr>
          <w:rFonts w:cs="Arial"/>
          <w:b/>
          <w:sz w:val="28"/>
          <w:szCs w:val="28"/>
          <w:lang w:val="en-US"/>
        </w:rPr>
      </w:pPr>
      <w:r w:rsidRPr="00F72130">
        <w:rPr>
          <w:rFonts w:cs="Arial"/>
          <w:b/>
          <w:sz w:val="28"/>
          <w:szCs w:val="28"/>
          <w:lang w:val="en-US"/>
        </w:rPr>
        <w:t>Conclusion</w:t>
      </w:r>
    </w:p>
    <w:p w:rsidR="00F72130" w:rsidRPr="00F72130" w:rsidRDefault="00F72130" w:rsidP="00F72130">
      <w:pPr>
        <w:spacing w:after="0"/>
        <w:rPr>
          <w:rFonts w:cs="Arial"/>
          <w:szCs w:val="24"/>
          <w:lang w:val="en-US"/>
        </w:rPr>
      </w:pPr>
    </w:p>
    <w:p w:rsidR="00F72130" w:rsidRPr="00F72130" w:rsidRDefault="00F72130" w:rsidP="00727983">
      <w:pPr>
        <w:spacing w:after="0"/>
        <w:ind w:left="708"/>
        <w:rPr>
          <w:rFonts w:cs="Arial"/>
          <w:szCs w:val="24"/>
          <w:lang w:val="en-US"/>
        </w:rPr>
      </w:pPr>
      <w:r w:rsidRPr="00F72130">
        <w:rPr>
          <w:rFonts w:cs="Arial"/>
          <w:szCs w:val="24"/>
          <w:lang w:val="en-US"/>
        </w:rPr>
        <w:t xml:space="preserve">In ACER-CART, it is not about what we have. In terms of resources, we are Lilliputian. But it is about what we do for our members and for other seniors. We connect Associations, share our concerns and goals, reach out to similar organizations, and do our best across our nation. As the great Olympian, Jesse Owens once said, </w:t>
      </w:r>
      <w:r w:rsidR="0056022E">
        <w:rPr>
          <w:rFonts w:cs="Arial"/>
          <w:szCs w:val="24"/>
          <w:lang w:val="en-US"/>
        </w:rPr>
        <w:t>“</w:t>
      </w:r>
      <w:r w:rsidRPr="00F72130">
        <w:rPr>
          <w:rFonts w:cs="Arial"/>
          <w:szCs w:val="24"/>
          <w:lang w:val="en-US"/>
        </w:rPr>
        <w:t>For dreams to become reality, it takes effort.</w:t>
      </w:r>
      <w:r w:rsidR="0056022E">
        <w:rPr>
          <w:rFonts w:cs="Arial"/>
          <w:szCs w:val="24"/>
          <w:lang w:val="en-US"/>
        </w:rPr>
        <w:t>”</w:t>
      </w:r>
      <w:r w:rsidRPr="00F72130">
        <w:rPr>
          <w:rFonts w:cs="Arial"/>
          <w:szCs w:val="24"/>
          <w:lang w:val="en-US"/>
        </w:rPr>
        <w:t xml:space="preserve"> </w:t>
      </w:r>
    </w:p>
    <w:p w:rsidR="00F72130" w:rsidRPr="00F72130" w:rsidRDefault="00F72130" w:rsidP="00F72130">
      <w:pPr>
        <w:spacing w:after="0"/>
        <w:rPr>
          <w:rFonts w:cs="Arial"/>
          <w:szCs w:val="24"/>
          <w:lang w:val="en-US"/>
        </w:rPr>
      </w:pPr>
    </w:p>
    <w:p w:rsidR="00F72130" w:rsidRPr="00F72130" w:rsidRDefault="00F72130" w:rsidP="00F72130">
      <w:pPr>
        <w:spacing w:after="0"/>
        <w:rPr>
          <w:rFonts w:cs="Arial"/>
          <w:szCs w:val="24"/>
          <w:lang w:val="en-US"/>
        </w:rPr>
      </w:pPr>
      <w:r w:rsidRPr="00F72130">
        <w:rPr>
          <w:rFonts w:cs="Arial"/>
          <w:szCs w:val="24"/>
          <w:lang w:val="en-US"/>
        </w:rPr>
        <w:t>Respectfully submitted,</w:t>
      </w:r>
    </w:p>
    <w:p w:rsidR="00F72130" w:rsidRPr="00F72130" w:rsidRDefault="00010503" w:rsidP="00F72130">
      <w:pPr>
        <w:spacing w:after="0"/>
        <w:rPr>
          <w:rFonts w:cs="Arial"/>
          <w:szCs w:val="24"/>
          <w:lang w:val="en-US"/>
        </w:rPr>
      </w:pPr>
      <w:r>
        <w:rPr>
          <w:rFonts w:cs="Arial"/>
          <w:noProof/>
          <w:szCs w:val="24"/>
          <w:lang w:eastAsia="fr-CA"/>
        </w:rPr>
        <w:drawing>
          <wp:inline distT="0" distB="0" distL="0" distR="0">
            <wp:extent cx="2159000" cy="5225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Brian Kenny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9508" cy="527524"/>
                    </a:xfrm>
                    <a:prstGeom prst="rect">
                      <a:avLst/>
                    </a:prstGeom>
                  </pic:spPr>
                </pic:pic>
              </a:graphicData>
            </a:graphic>
          </wp:inline>
        </w:drawing>
      </w:r>
    </w:p>
    <w:p w:rsidR="00F72130" w:rsidRPr="00F72130" w:rsidRDefault="00F72130" w:rsidP="00F72130">
      <w:pPr>
        <w:spacing w:after="0"/>
        <w:rPr>
          <w:rFonts w:cs="Arial"/>
          <w:szCs w:val="24"/>
          <w:lang w:val="en-US"/>
        </w:rPr>
      </w:pPr>
      <w:r w:rsidRPr="00F72130">
        <w:rPr>
          <w:rFonts w:cs="Arial"/>
          <w:szCs w:val="24"/>
          <w:lang w:val="en-US"/>
        </w:rPr>
        <w:t>Brian Kenny</w:t>
      </w:r>
    </w:p>
    <w:p w:rsidR="00F72130" w:rsidRPr="00F72130" w:rsidRDefault="00F72130" w:rsidP="00F72130">
      <w:pPr>
        <w:spacing w:after="0"/>
        <w:rPr>
          <w:rFonts w:cs="Arial"/>
          <w:szCs w:val="24"/>
          <w:lang w:val="en-US"/>
        </w:rPr>
      </w:pPr>
      <w:r w:rsidRPr="00F72130">
        <w:rPr>
          <w:rFonts w:cs="Arial"/>
          <w:szCs w:val="24"/>
          <w:lang w:val="en-US"/>
        </w:rPr>
        <w:t>President</w:t>
      </w:r>
    </w:p>
    <w:p w:rsidR="00F72130" w:rsidRPr="00F72130" w:rsidRDefault="00F72130" w:rsidP="00F72130">
      <w:pPr>
        <w:spacing w:after="0"/>
        <w:rPr>
          <w:rFonts w:cs="Arial"/>
          <w:szCs w:val="24"/>
          <w:lang w:val="en-US"/>
        </w:rPr>
      </w:pPr>
    </w:p>
    <w:p w:rsidR="006D0834" w:rsidRDefault="006D0834" w:rsidP="00F72130">
      <w:pPr>
        <w:spacing w:after="0"/>
        <w:rPr>
          <w:rFonts w:cs="Arial"/>
          <w:szCs w:val="24"/>
          <w:lang w:val="en-US"/>
        </w:rPr>
      </w:pPr>
      <w:r>
        <w:rPr>
          <w:rFonts w:cs="Arial"/>
          <w:szCs w:val="24"/>
          <w:lang w:val="en-US"/>
        </w:rPr>
        <w:t>See Appendix A</w:t>
      </w:r>
    </w:p>
    <w:p w:rsidR="006D0834" w:rsidRDefault="006D0834">
      <w:pPr>
        <w:spacing w:after="0" w:line="240" w:lineRule="auto"/>
        <w:rPr>
          <w:rFonts w:cs="Arial"/>
          <w:szCs w:val="24"/>
          <w:lang w:val="en-US"/>
        </w:rPr>
      </w:pPr>
      <w:r>
        <w:rPr>
          <w:rFonts w:cs="Arial"/>
          <w:szCs w:val="24"/>
          <w:lang w:val="en-US"/>
        </w:rPr>
        <w:br w:type="page"/>
      </w:r>
    </w:p>
    <w:p w:rsidR="006D0834" w:rsidRPr="00AD7948" w:rsidRDefault="006D0834" w:rsidP="006D0834">
      <w:pPr>
        <w:spacing w:after="0" w:line="240" w:lineRule="auto"/>
        <w:rPr>
          <w:rFonts w:cs="Arial"/>
          <w:sz w:val="22"/>
          <w:lang w:val="en-US"/>
        </w:rPr>
      </w:pPr>
      <w:r w:rsidRPr="00AD7948">
        <w:rPr>
          <w:rFonts w:cs="Arial"/>
          <w:sz w:val="22"/>
          <w:lang w:val="en-US"/>
        </w:rPr>
        <w:lastRenderedPageBreak/>
        <w:t>Appendix A</w:t>
      </w:r>
    </w:p>
    <w:p w:rsidR="006D0834" w:rsidRPr="00AD7948" w:rsidRDefault="006D0834" w:rsidP="006D0834">
      <w:pPr>
        <w:spacing w:after="0" w:line="240" w:lineRule="auto"/>
        <w:rPr>
          <w:rFonts w:cs="Arial"/>
          <w:sz w:val="22"/>
          <w:lang w:val="en-CA"/>
        </w:rPr>
      </w:pPr>
    </w:p>
    <w:p w:rsidR="006D0834" w:rsidRPr="00AD7948" w:rsidRDefault="006D0834" w:rsidP="006D0834">
      <w:pPr>
        <w:spacing w:after="0" w:line="240" w:lineRule="auto"/>
        <w:jc w:val="center"/>
        <w:rPr>
          <w:rFonts w:cs="Arial"/>
          <w:b/>
          <w:sz w:val="22"/>
          <w:lang w:val="en-CA"/>
        </w:rPr>
      </w:pPr>
      <w:r w:rsidRPr="00AD7948">
        <w:rPr>
          <w:rFonts w:cs="Arial"/>
          <w:b/>
          <w:sz w:val="22"/>
          <w:lang w:val="en-CA"/>
        </w:rPr>
        <w:t>Lobby on the Hill—organized by the Canadian Health Coalition</w:t>
      </w:r>
    </w:p>
    <w:p w:rsidR="006D0834" w:rsidRPr="00AD7948" w:rsidRDefault="006D0834" w:rsidP="006D0834">
      <w:pPr>
        <w:spacing w:after="0" w:line="240" w:lineRule="auto"/>
        <w:rPr>
          <w:rFonts w:cs="Arial"/>
          <w:sz w:val="22"/>
          <w:lang w:val="en-CA"/>
        </w:rPr>
      </w:pPr>
    </w:p>
    <w:p w:rsidR="006D0834" w:rsidRPr="00AD7948" w:rsidRDefault="006D0834" w:rsidP="006D0834">
      <w:pPr>
        <w:spacing w:after="0" w:line="240" w:lineRule="auto"/>
        <w:rPr>
          <w:rFonts w:cs="Arial"/>
          <w:sz w:val="22"/>
          <w:lang w:val="en-CA"/>
        </w:rPr>
      </w:pPr>
      <w:r w:rsidRPr="00AD7948">
        <w:rPr>
          <w:rFonts w:cs="Arial"/>
          <w:sz w:val="22"/>
          <w:lang w:val="en-CA"/>
        </w:rPr>
        <w:t>“Politicians don’t change their minds because they see the light</w:t>
      </w:r>
      <w:r>
        <w:rPr>
          <w:rFonts w:cs="Arial"/>
          <w:sz w:val="22"/>
          <w:lang w:val="en-CA"/>
        </w:rPr>
        <w:t xml:space="preserve">. </w:t>
      </w:r>
      <w:r w:rsidRPr="00AD7948">
        <w:rPr>
          <w:rFonts w:cs="Arial"/>
          <w:sz w:val="22"/>
          <w:lang w:val="en-CA"/>
        </w:rPr>
        <w:t>It’s when they feel the heat</w:t>
      </w:r>
      <w:r>
        <w:rPr>
          <w:rFonts w:cs="Arial"/>
          <w:sz w:val="22"/>
          <w:lang w:val="en-CA"/>
        </w:rPr>
        <w:t>.”</w:t>
      </w:r>
      <w:r w:rsidRPr="00AD7948">
        <w:rPr>
          <w:rFonts w:cs="Arial"/>
          <w:sz w:val="22"/>
          <w:lang w:val="en-CA"/>
        </w:rPr>
        <w:t xml:space="preserve"> </w:t>
      </w:r>
    </w:p>
    <w:p w:rsidR="006D0834" w:rsidRPr="00AD7948" w:rsidRDefault="006D0834" w:rsidP="006D0834">
      <w:pPr>
        <w:spacing w:after="0" w:line="240" w:lineRule="auto"/>
        <w:rPr>
          <w:rFonts w:cs="Arial"/>
          <w:sz w:val="22"/>
          <w:lang w:val="en-CA"/>
        </w:rPr>
      </w:pPr>
    </w:p>
    <w:p w:rsidR="006D0834" w:rsidRPr="00AD7948" w:rsidRDefault="006D0834" w:rsidP="006D0834">
      <w:pPr>
        <w:spacing w:after="0" w:line="240" w:lineRule="auto"/>
        <w:rPr>
          <w:rFonts w:cs="Arial"/>
          <w:b/>
          <w:sz w:val="22"/>
          <w:lang w:val="en-CA"/>
        </w:rPr>
      </w:pPr>
      <w:r w:rsidRPr="00AD7948">
        <w:rPr>
          <w:rFonts w:cs="Arial"/>
          <w:b/>
          <w:sz w:val="22"/>
          <w:lang w:val="en-CA"/>
        </w:rPr>
        <w:t>Introduction:</w:t>
      </w:r>
    </w:p>
    <w:p w:rsidR="006D0834" w:rsidRPr="00AD7948" w:rsidRDefault="006D0834" w:rsidP="006D0834">
      <w:pPr>
        <w:spacing w:after="0" w:line="240" w:lineRule="auto"/>
        <w:ind w:left="708"/>
        <w:rPr>
          <w:rFonts w:cs="Arial"/>
          <w:sz w:val="22"/>
          <w:lang w:val="en-CA"/>
        </w:rPr>
      </w:pPr>
      <w:r w:rsidRPr="00AD7948">
        <w:rPr>
          <w:rFonts w:cs="Arial"/>
          <w:sz w:val="22"/>
          <w:lang w:val="en-CA"/>
        </w:rPr>
        <w:t xml:space="preserve">Currently, Canada has universal health care, but no public drug plan, apparently the only developed country with this situation </w:t>
      </w:r>
      <w:proofErr w:type="gramStart"/>
      <w:r w:rsidRPr="00AD7948">
        <w:rPr>
          <w:rFonts w:cs="Arial"/>
          <w:sz w:val="22"/>
          <w:lang w:val="en-CA"/>
        </w:rPr>
        <w:t>In</w:t>
      </w:r>
      <w:proofErr w:type="gramEnd"/>
      <w:r w:rsidRPr="00AD7948">
        <w:rPr>
          <w:rFonts w:cs="Arial"/>
          <w:sz w:val="22"/>
          <w:lang w:val="en-CA"/>
        </w:rPr>
        <w:t xml:space="preserve"> late January, the Canadian Health Coalition organized a cross Canada lobby, attended by 150 people from various unions and retiree organizations</w:t>
      </w:r>
    </w:p>
    <w:p w:rsidR="006D0834" w:rsidRPr="00AD7948" w:rsidRDefault="006D0834" w:rsidP="006D0834">
      <w:pPr>
        <w:spacing w:after="0" w:line="240" w:lineRule="auto"/>
        <w:ind w:left="708"/>
        <w:rPr>
          <w:rFonts w:cs="Arial"/>
          <w:sz w:val="22"/>
          <w:lang w:val="en-CA"/>
        </w:rPr>
      </w:pPr>
      <w:r w:rsidRPr="00AD7948">
        <w:rPr>
          <w:rFonts w:cs="Arial"/>
          <w:sz w:val="22"/>
          <w:lang w:val="en-CA"/>
        </w:rPr>
        <w:t>Attending from ACER-CART were Patricia Clough, president of BCRTA, Martha Foster, president of RTO-ERO, Jim Grieves, Executive Officer of RTO-ERO and myself Burt Boudreau of RTO-ERO attended the orientation session prior to the lobby</w:t>
      </w:r>
    </w:p>
    <w:p w:rsidR="006D0834" w:rsidRPr="00AD7948" w:rsidRDefault="006D0834" w:rsidP="006D0834">
      <w:pPr>
        <w:spacing w:after="0" w:line="240" w:lineRule="auto"/>
        <w:rPr>
          <w:rFonts w:cs="Arial"/>
          <w:sz w:val="22"/>
          <w:lang w:val="en-CA"/>
        </w:rPr>
      </w:pPr>
    </w:p>
    <w:p w:rsidR="006D0834" w:rsidRDefault="006D0834" w:rsidP="006D0834">
      <w:pPr>
        <w:spacing w:after="0" w:line="240" w:lineRule="auto"/>
        <w:rPr>
          <w:rFonts w:cs="Arial"/>
          <w:b/>
          <w:sz w:val="22"/>
          <w:lang w:val="en-CA"/>
        </w:rPr>
      </w:pPr>
      <w:r w:rsidRPr="00AD7948">
        <w:rPr>
          <w:rFonts w:cs="Arial"/>
          <w:b/>
          <w:sz w:val="22"/>
          <w:lang w:val="en-CA"/>
        </w:rPr>
        <w:t>Orientation:</w:t>
      </w:r>
    </w:p>
    <w:p w:rsidR="006D0834" w:rsidRPr="00AD7948" w:rsidRDefault="006D0834" w:rsidP="006D0834">
      <w:pPr>
        <w:spacing w:after="0" w:line="240" w:lineRule="auto"/>
        <w:rPr>
          <w:rFonts w:cs="Arial"/>
          <w:b/>
          <w:sz w:val="22"/>
          <w:lang w:val="en-CA"/>
        </w:rPr>
      </w:pPr>
    </w:p>
    <w:p w:rsidR="006D0834" w:rsidRPr="00AD7948" w:rsidRDefault="006D0834" w:rsidP="006D0834">
      <w:pPr>
        <w:spacing w:after="0" w:line="240" w:lineRule="auto"/>
        <w:rPr>
          <w:rFonts w:cs="Arial"/>
          <w:sz w:val="22"/>
          <w:lang w:val="en-CA"/>
        </w:rPr>
      </w:pPr>
      <w:r w:rsidRPr="00AD7948">
        <w:rPr>
          <w:rFonts w:cs="Arial"/>
          <w:sz w:val="22"/>
          <w:lang w:val="en-CA"/>
        </w:rPr>
        <w:t xml:space="preserve">On Jan 30, 2017, Adrienne </w:t>
      </w:r>
      <w:proofErr w:type="spellStart"/>
      <w:r w:rsidRPr="00AD7948">
        <w:rPr>
          <w:rFonts w:cs="Arial"/>
          <w:sz w:val="22"/>
          <w:lang w:val="en-CA"/>
        </w:rPr>
        <w:t>Silnicki</w:t>
      </w:r>
      <w:proofErr w:type="spellEnd"/>
      <w:r w:rsidRPr="00AD7948">
        <w:rPr>
          <w:rFonts w:cs="Arial"/>
          <w:sz w:val="22"/>
          <w:lang w:val="en-CA"/>
        </w:rPr>
        <w:t xml:space="preserve"> of the CHC, who addressed our AGM last year, and other CHC staff, gave an orientation session Some of the highlights included:</w:t>
      </w:r>
    </w:p>
    <w:p w:rsidR="006D0834" w:rsidRPr="00AD7948" w:rsidRDefault="006D0834" w:rsidP="006D0834">
      <w:pPr>
        <w:pStyle w:val="Paragraphedeliste"/>
        <w:numPr>
          <w:ilvl w:val="0"/>
          <w:numId w:val="11"/>
        </w:numPr>
        <w:rPr>
          <w:rFonts w:cs="Arial"/>
          <w:sz w:val="22"/>
          <w:lang w:val="en-CA"/>
        </w:rPr>
      </w:pPr>
      <w:r w:rsidRPr="00AD7948">
        <w:rPr>
          <w:rFonts w:cs="Arial"/>
          <w:sz w:val="22"/>
          <w:lang w:val="en-CA"/>
        </w:rPr>
        <w:t xml:space="preserve"> 0ne in 10 Canadians have no drug coverage</w:t>
      </w:r>
    </w:p>
    <w:p w:rsidR="006D0834" w:rsidRPr="00AD7948" w:rsidRDefault="006D0834" w:rsidP="006D0834">
      <w:pPr>
        <w:pStyle w:val="Paragraphedeliste"/>
        <w:numPr>
          <w:ilvl w:val="0"/>
          <w:numId w:val="11"/>
        </w:numPr>
        <w:rPr>
          <w:rFonts w:cs="Arial"/>
          <w:sz w:val="22"/>
          <w:lang w:val="en-CA"/>
        </w:rPr>
      </w:pPr>
      <w:r w:rsidRPr="00AD7948">
        <w:rPr>
          <w:rFonts w:cs="Arial"/>
          <w:sz w:val="22"/>
          <w:lang w:val="en-CA"/>
        </w:rPr>
        <w:t xml:space="preserve"> 0ne in 4 cannot afford drugs</w:t>
      </w:r>
    </w:p>
    <w:p w:rsidR="006D0834" w:rsidRPr="00AD7948" w:rsidRDefault="006D0834" w:rsidP="006D0834">
      <w:pPr>
        <w:pStyle w:val="Paragraphedeliste"/>
        <w:numPr>
          <w:ilvl w:val="0"/>
          <w:numId w:val="11"/>
        </w:numPr>
        <w:rPr>
          <w:rFonts w:cs="Arial"/>
          <w:sz w:val="22"/>
          <w:lang w:val="en-CA"/>
        </w:rPr>
      </w:pPr>
      <w:r w:rsidRPr="00AD7948">
        <w:rPr>
          <w:rFonts w:cs="Arial"/>
          <w:sz w:val="22"/>
          <w:lang w:val="en-CA"/>
        </w:rPr>
        <w:t xml:space="preserve"> Health Canada approves drugs too quickly with inadequate oversight</w:t>
      </w:r>
    </w:p>
    <w:p w:rsidR="006D0834" w:rsidRPr="00AD7948" w:rsidRDefault="006D0834" w:rsidP="006D0834">
      <w:pPr>
        <w:pStyle w:val="Paragraphedeliste"/>
        <w:numPr>
          <w:ilvl w:val="0"/>
          <w:numId w:val="11"/>
        </w:numPr>
        <w:rPr>
          <w:rFonts w:cs="Arial"/>
          <w:sz w:val="22"/>
          <w:lang w:val="en-CA"/>
        </w:rPr>
      </w:pPr>
      <w:r w:rsidRPr="00AD7948">
        <w:rPr>
          <w:rFonts w:cs="Arial"/>
          <w:sz w:val="22"/>
          <w:lang w:val="en-CA"/>
        </w:rPr>
        <w:t xml:space="preserve"> There are 1000s of work</w:t>
      </w:r>
      <w:r>
        <w:rPr>
          <w:rFonts w:cs="Arial"/>
          <w:sz w:val="22"/>
          <w:lang w:val="en-CA"/>
        </w:rPr>
        <w:t>-</w:t>
      </w:r>
      <w:r w:rsidRPr="00AD7948">
        <w:rPr>
          <w:rFonts w:cs="Arial"/>
          <w:sz w:val="22"/>
          <w:lang w:val="en-CA"/>
        </w:rPr>
        <w:t>based plans which are expensive</w:t>
      </w:r>
    </w:p>
    <w:p w:rsidR="006D0834" w:rsidRPr="00AD7948" w:rsidRDefault="006D0834" w:rsidP="006D0834">
      <w:pPr>
        <w:pStyle w:val="Paragraphedeliste"/>
        <w:numPr>
          <w:ilvl w:val="0"/>
          <w:numId w:val="11"/>
        </w:numPr>
        <w:rPr>
          <w:rFonts w:cs="Arial"/>
          <w:sz w:val="22"/>
          <w:lang w:val="en-CA"/>
        </w:rPr>
      </w:pPr>
      <w:r w:rsidRPr="00AD7948">
        <w:rPr>
          <w:rFonts w:cs="Arial"/>
          <w:sz w:val="22"/>
          <w:lang w:val="en-CA"/>
        </w:rPr>
        <w:t xml:space="preserve"> Negotiating with drug companies is difficult or impossible on a small and divided level</w:t>
      </w:r>
    </w:p>
    <w:p w:rsidR="006D0834" w:rsidRPr="00AD7948" w:rsidRDefault="006D0834" w:rsidP="006D0834">
      <w:pPr>
        <w:pStyle w:val="Paragraphedeliste"/>
        <w:numPr>
          <w:ilvl w:val="0"/>
          <w:numId w:val="11"/>
        </w:numPr>
        <w:rPr>
          <w:rFonts w:cs="Arial"/>
          <w:sz w:val="22"/>
          <w:lang w:val="en-CA"/>
        </w:rPr>
      </w:pPr>
      <w:r w:rsidRPr="00AD7948">
        <w:rPr>
          <w:rFonts w:cs="Arial"/>
          <w:sz w:val="22"/>
          <w:lang w:val="en-CA"/>
        </w:rPr>
        <w:t xml:space="preserve"> The result of this division is unnecessarily high drug prices</w:t>
      </w:r>
    </w:p>
    <w:p w:rsidR="006D0834" w:rsidRPr="00AD7948" w:rsidRDefault="006D0834" w:rsidP="006D0834">
      <w:pPr>
        <w:pStyle w:val="Paragraphedeliste"/>
        <w:numPr>
          <w:ilvl w:val="0"/>
          <w:numId w:val="11"/>
        </w:numPr>
        <w:rPr>
          <w:rFonts w:cs="Arial"/>
          <w:sz w:val="22"/>
          <w:lang w:val="en-CA"/>
        </w:rPr>
      </w:pPr>
      <w:r w:rsidRPr="00AD7948">
        <w:rPr>
          <w:rFonts w:cs="Arial"/>
          <w:sz w:val="22"/>
          <w:lang w:val="en-CA"/>
        </w:rPr>
        <w:t xml:space="preserve"> Pharmaceuticals do not want a national plan</w:t>
      </w:r>
    </w:p>
    <w:p w:rsidR="006D0834" w:rsidRPr="00AD7948" w:rsidRDefault="006D0834" w:rsidP="006D0834">
      <w:pPr>
        <w:pStyle w:val="Paragraphedeliste"/>
        <w:numPr>
          <w:ilvl w:val="0"/>
          <w:numId w:val="11"/>
        </w:numPr>
        <w:rPr>
          <w:rFonts w:cs="Arial"/>
          <w:sz w:val="22"/>
          <w:lang w:val="en-CA"/>
        </w:rPr>
      </w:pPr>
      <w:r w:rsidRPr="00AD7948">
        <w:rPr>
          <w:rFonts w:cs="Arial"/>
          <w:sz w:val="22"/>
          <w:lang w:val="en-CA"/>
        </w:rPr>
        <w:t xml:space="preserve"> According to the CHC, drug companies spend an average of $36,000 a year per doctor on perks, kickbacks and incentives</w:t>
      </w:r>
    </w:p>
    <w:p w:rsidR="006D0834" w:rsidRPr="00AD7948" w:rsidRDefault="006D0834" w:rsidP="006D0834">
      <w:pPr>
        <w:pStyle w:val="Paragraphedeliste"/>
        <w:numPr>
          <w:ilvl w:val="0"/>
          <w:numId w:val="11"/>
        </w:numPr>
        <w:rPr>
          <w:rFonts w:cs="Arial"/>
          <w:sz w:val="22"/>
          <w:lang w:val="en-CA"/>
        </w:rPr>
      </w:pPr>
      <w:r w:rsidRPr="00AD7948">
        <w:rPr>
          <w:rFonts w:cs="Arial"/>
          <w:sz w:val="22"/>
          <w:lang w:val="en-CA"/>
        </w:rPr>
        <w:t xml:space="preserve"> Some drugs, approved too quickly, have proven unsafe</w:t>
      </w:r>
    </w:p>
    <w:p w:rsidR="006D0834" w:rsidRPr="00AD7948" w:rsidRDefault="006D0834" w:rsidP="006D0834">
      <w:pPr>
        <w:pStyle w:val="Paragraphedeliste"/>
        <w:numPr>
          <w:ilvl w:val="0"/>
          <w:numId w:val="11"/>
        </w:numPr>
        <w:rPr>
          <w:rFonts w:cs="Arial"/>
          <w:sz w:val="22"/>
          <w:lang w:val="en-CA"/>
        </w:rPr>
      </w:pPr>
      <w:r w:rsidRPr="00AD7948">
        <w:rPr>
          <w:rFonts w:cs="Arial"/>
          <w:sz w:val="22"/>
          <w:lang w:val="en-CA"/>
        </w:rPr>
        <w:t xml:space="preserve"> Pharmaceuticals are always lobbying</w:t>
      </w:r>
    </w:p>
    <w:p w:rsidR="006D0834" w:rsidRPr="00AD7948" w:rsidRDefault="006D0834" w:rsidP="006D0834">
      <w:pPr>
        <w:spacing w:after="0" w:line="240" w:lineRule="auto"/>
        <w:rPr>
          <w:rFonts w:cs="Arial"/>
          <w:sz w:val="22"/>
          <w:lang w:val="en-CA"/>
        </w:rPr>
      </w:pPr>
    </w:p>
    <w:p w:rsidR="006D0834" w:rsidRPr="00AD7948" w:rsidRDefault="006D0834" w:rsidP="006D0834">
      <w:pPr>
        <w:spacing w:after="0" w:line="240" w:lineRule="auto"/>
        <w:rPr>
          <w:rFonts w:cs="Arial"/>
          <w:b/>
          <w:sz w:val="22"/>
          <w:lang w:val="en-CA"/>
        </w:rPr>
      </w:pPr>
      <w:r w:rsidRPr="00AD7948">
        <w:rPr>
          <w:rFonts w:cs="Arial"/>
          <w:b/>
          <w:sz w:val="22"/>
          <w:lang w:val="en-CA"/>
        </w:rPr>
        <w:t>What is needed?</w:t>
      </w:r>
    </w:p>
    <w:p w:rsidR="006D0834" w:rsidRPr="00AD7948" w:rsidRDefault="006D0834" w:rsidP="006D0834">
      <w:pPr>
        <w:pStyle w:val="Paragraphedeliste"/>
        <w:numPr>
          <w:ilvl w:val="0"/>
          <w:numId w:val="12"/>
        </w:numPr>
        <w:rPr>
          <w:rFonts w:cs="Arial"/>
          <w:sz w:val="22"/>
          <w:lang w:val="en-CA"/>
        </w:rPr>
      </w:pPr>
      <w:r w:rsidRPr="00AD7948">
        <w:rPr>
          <w:rFonts w:cs="Arial"/>
          <w:sz w:val="22"/>
          <w:lang w:val="en-CA"/>
        </w:rPr>
        <w:t xml:space="preserve"> A unified public drug plan where everyone has access to necessary drugs</w:t>
      </w:r>
    </w:p>
    <w:p w:rsidR="006D0834" w:rsidRPr="00AD7948" w:rsidRDefault="006D0834" w:rsidP="006D0834">
      <w:pPr>
        <w:pStyle w:val="Paragraphedeliste"/>
        <w:numPr>
          <w:ilvl w:val="0"/>
          <w:numId w:val="12"/>
        </w:numPr>
        <w:rPr>
          <w:rFonts w:cs="Arial"/>
          <w:sz w:val="22"/>
          <w:lang w:val="en-CA"/>
        </w:rPr>
      </w:pPr>
      <w:r w:rsidRPr="00AD7948">
        <w:rPr>
          <w:rFonts w:cs="Arial"/>
          <w:sz w:val="22"/>
          <w:lang w:val="en-CA"/>
        </w:rPr>
        <w:t xml:space="preserve"> A country is more capable of negotiating a national formulary as evidenced in New Zealand</w:t>
      </w:r>
    </w:p>
    <w:p w:rsidR="006D0834" w:rsidRPr="00AD7948" w:rsidRDefault="006D0834" w:rsidP="006D0834">
      <w:pPr>
        <w:pStyle w:val="Paragraphedeliste"/>
        <w:numPr>
          <w:ilvl w:val="0"/>
          <w:numId w:val="12"/>
        </w:numPr>
        <w:rPr>
          <w:rFonts w:cs="Arial"/>
          <w:sz w:val="22"/>
          <w:lang w:val="en-CA"/>
        </w:rPr>
      </w:pPr>
      <w:r w:rsidRPr="00AD7948">
        <w:rPr>
          <w:rFonts w:cs="Arial"/>
          <w:sz w:val="22"/>
          <w:lang w:val="en-CA"/>
        </w:rPr>
        <w:t xml:space="preserve"> Also needed is an independent and transparent body that assesses drugs prior to approval</w:t>
      </w:r>
    </w:p>
    <w:p w:rsidR="006D0834" w:rsidRPr="00AD7948" w:rsidRDefault="006D0834" w:rsidP="006D0834">
      <w:pPr>
        <w:spacing w:after="0" w:line="240" w:lineRule="auto"/>
        <w:rPr>
          <w:rFonts w:cs="Arial"/>
          <w:sz w:val="22"/>
          <w:lang w:val="en-CA"/>
        </w:rPr>
      </w:pPr>
    </w:p>
    <w:p w:rsidR="006D0834" w:rsidRPr="00AD7948" w:rsidRDefault="006D0834" w:rsidP="006D0834">
      <w:pPr>
        <w:spacing w:after="0" w:line="240" w:lineRule="auto"/>
        <w:rPr>
          <w:rFonts w:cs="Arial"/>
          <w:b/>
          <w:sz w:val="22"/>
          <w:lang w:val="en-CA"/>
        </w:rPr>
      </w:pPr>
      <w:r w:rsidRPr="00AD7948">
        <w:rPr>
          <w:rFonts w:cs="Arial"/>
          <w:b/>
          <w:sz w:val="22"/>
          <w:lang w:val="en-CA"/>
        </w:rPr>
        <w:t>Results of the Lobby:</w:t>
      </w:r>
    </w:p>
    <w:p w:rsidR="006D0834" w:rsidRPr="00AD7948" w:rsidRDefault="006D0834" w:rsidP="006D0834">
      <w:pPr>
        <w:pStyle w:val="Paragraphedeliste"/>
        <w:numPr>
          <w:ilvl w:val="0"/>
          <w:numId w:val="13"/>
        </w:numPr>
        <w:rPr>
          <w:rFonts w:cs="Arial"/>
          <w:sz w:val="22"/>
          <w:lang w:val="en-CA"/>
        </w:rPr>
      </w:pPr>
      <w:r w:rsidRPr="00AD7948">
        <w:rPr>
          <w:rFonts w:cs="Arial"/>
          <w:sz w:val="22"/>
          <w:lang w:val="en-CA"/>
        </w:rPr>
        <w:t xml:space="preserve"> The 150 participants did meet with 96 MPs over the day, Jan 31</w:t>
      </w:r>
    </w:p>
    <w:p w:rsidR="006D0834" w:rsidRPr="00AD7948" w:rsidRDefault="006D0834" w:rsidP="006D0834">
      <w:pPr>
        <w:pStyle w:val="Paragraphedeliste"/>
        <w:numPr>
          <w:ilvl w:val="0"/>
          <w:numId w:val="13"/>
        </w:numPr>
        <w:rPr>
          <w:rFonts w:cs="Arial"/>
          <w:sz w:val="22"/>
          <w:lang w:val="en-CA"/>
        </w:rPr>
      </w:pPr>
      <w:r w:rsidRPr="00AD7948">
        <w:rPr>
          <w:rFonts w:cs="Arial"/>
          <w:sz w:val="22"/>
          <w:lang w:val="en-CA"/>
        </w:rPr>
        <w:t xml:space="preserve"> There were mixed responses:</w:t>
      </w:r>
    </w:p>
    <w:p w:rsidR="006D0834" w:rsidRPr="00AD7948" w:rsidRDefault="006D0834" w:rsidP="006D0834">
      <w:pPr>
        <w:pStyle w:val="Paragraphedeliste"/>
        <w:numPr>
          <w:ilvl w:val="1"/>
          <w:numId w:val="13"/>
        </w:numPr>
        <w:rPr>
          <w:rFonts w:cs="Arial"/>
          <w:sz w:val="22"/>
          <w:lang w:val="en-CA"/>
        </w:rPr>
      </w:pPr>
      <w:r w:rsidRPr="00AD7948">
        <w:rPr>
          <w:rFonts w:cs="Arial"/>
          <w:sz w:val="22"/>
          <w:lang w:val="en-CA"/>
        </w:rPr>
        <w:t>The NDP were generally in favour</w:t>
      </w:r>
    </w:p>
    <w:p w:rsidR="006D0834" w:rsidRPr="00AD7948" w:rsidRDefault="006D0834" w:rsidP="006D0834">
      <w:pPr>
        <w:pStyle w:val="Paragraphedeliste"/>
        <w:numPr>
          <w:ilvl w:val="1"/>
          <w:numId w:val="13"/>
        </w:numPr>
        <w:rPr>
          <w:rFonts w:cs="Arial"/>
          <w:sz w:val="22"/>
          <w:lang w:val="en-CA"/>
        </w:rPr>
      </w:pPr>
      <w:r w:rsidRPr="00AD7948">
        <w:rPr>
          <w:rFonts w:cs="Arial"/>
          <w:sz w:val="22"/>
          <w:lang w:val="en-CA"/>
        </w:rPr>
        <w:t xml:space="preserve"> The Conservatives were generally negative</w:t>
      </w:r>
    </w:p>
    <w:p w:rsidR="006D0834" w:rsidRPr="00AD7948" w:rsidRDefault="006D0834" w:rsidP="006D0834">
      <w:pPr>
        <w:pStyle w:val="Paragraphedeliste"/>
        <w:numPr>
          <w:ilvl w:val="1"/>
          <w:numId w:val="13"/>
        </w:numPr>
        <w:rPr>
          <w:rFonts w:cs="Arial"/>
          <w:sz w:val="22"/>
          <w:lang w:val="en-CA"/>
        </w:rPr>
      </w:pPr>
      <w:r w:rsidRPr="00AD7948">
        <w:rPr>
          <w:rFonts w:cs="Arial"/>
          <w:sz w:val="22"/>
          <w:lang w:val="en-CA"/>
        </w:rPr>
        <w:t>Some Conservatives blamed the provinces and were concerned about the bilateral agreements</w:t>
      </w:r>
    </w:p>
    <w:p w:rsidR="006D0834" w:rsidRPr="00AD7948" w:rsidRDefault="006D0834" w:rsidP="006D0834">
      <w:pPr>
        <w:pStyle w:val="Paragraphedeliste"/>
        <w:numPr>
          <w:ilvl w:val="0"/>
          <w:numId w:val="13"/>
        </w:numPr>
        <w:rPr>
          <w:rFonts w:cs="Arial"/>
          <w:sz w:val="22"/>
          <w:lang w:val="en-CA"/>
        </w:rPr>
      </w:pPr>
      <w:r w:rsidRPr="00AD7948">
        <w:rPr>
          <w:rFonts w:cs="Arial"/>
          <w:sz w:val="22"/>
          <w:lang w:val="en-CA"/>
        </w:rPr>
        <w:t xml:space="preserve"> Rookie MP’s generally liked the concept</w:t>
      </w:r>
    </w:p>
    <w:p w:rsidR="006D0834" w:rsidRPr="00AD7948" w:rsidRDefault="006D0834" w:rsidP="006D0834">
      <w:pPr>
        <w:pStyle w:val="Paragraphedeliste"/>
        <w:numPr>
          <w:ilvl w:val="0"/>
          <w:numId w:val="13"/>
        </w:numPr>
        <w:rPr>
          <w:rFonts w:cs="Arial"/>
          <w:sz w:val="22"/>
          <w:lang w:val="en-CA"/>
        </w:rPr>
      </w:pPr>
      <w:r w:rsidRPr="00AD7948">
        <w:rPr>
          <w:rFonts w:cs="Arial"/>
          <w:sz w:val="22"/>
          <w:lang w:val="en-CA"/>
        </w:rPr>
        <w:t xml:space="preserve"> Liberal MPs were mixed on opinions</w:t>
      </w:r>
    </w:p>
    <w:p w:rsidR="006D0834" w:rsidRPr="00AD7948" w:rsidRDefault="006D0834" w:rsidP="006D0834">
      <w:pPr>
        <w:pStyle w:val="Paragraphedeliste"/>
        <w:numPr>
          <w:ilvl w:val="0"/>
          <w:numId w:val="13"/>
        </w:numPr>
        <w:rPr>
          <w:rFonts w:cs="Arial"/>
          <w:sz w:val="22"/>
          <w:lang w:val="en-CA"/>
        </w:rPr>
      </w:pPr>
      <w:r w:rsidRPr="00AD7948">
        <w:rPr>
          <w:rFonts w:cs="Arial"/>
          <w:sz w:val="22"/>
          <w:lang w:val="en-CA"/>
        </w:rPr>
        <w:t xml:space="preserve"> There was talk, afterwards, that other provinces will come on board this year</w:t>
      </w:r>
    </w:p>
    <w:p w:rsidR="006D0834" w:rsidRPr="00AD7948" w:rsidRDefault="006D0834" w:rsidP="006D0834">
      <w:pPr>
        <w:pStyle w:val="Paragraphedeliste"/>
        <w:numPr>
          <w:ilvl w:val="0"/>
          <w:numId w:val="13"/>
        </w:numPr>
        <w:rPr>
          <w:rFonts w:cs="Arial"/>
          <w:sz w:val="22"/>
          <w:lang w:val="en-CA"/>
        </w:rPr>
      </w:pPr>
      <w:r w:rsidRPr="00AD7948">
        <w:rPr>
          <w:rFonts w:cs="Arial"/>
          <w:sz w:val="22"/>
          <w:lang w:val="en-CA"/>
        </w:rPr>
        <w:t xml:space="preserve"> Another story emerged that the Liberals will adopt this concept as a platform in 2019</w:t>
      </w:r>
    </w:p>
    <w:p w:rsidR="006D0834" w:rsidRPr="00AD7948" w:rsidRDefault="006D0834" w:rsidP="006D0834">
      <w:pPr>
        <w:spacing w:after="0" w:line="240" w:lineRule="auto"/>
        <w:rPr>
          <w:rFonts w:cs="Arial"/>
          <w:sz w:val="22"/>
          <w:lang w:val="en-CA"/>
        </w:rPr>
      </w:pPr>
      <w:r w:rsidRPr="00AD7948">
        <w:rPr>
          <w:rFonts w:cs="Arial"/>
          <w:sz w:val="22"/>
          <w:lang w:val="en-CA"/>
        </w:rPr>
        <w:t xml:space="preserve"> </w:t>
      </w:r>
    </w:p>
    <w:p w:rsidR="006D0834" w:rsidRPr="00AD7948" w:rsidRDefault="006D0834" w:rsidP="006D0834">
      <w:pPr>
        <w:spacing w:after="0" w:line="240" w:lineRule="auto"/>
        <w:rPr>
          <w:rFonts w:cs="Arial"/>
          <w:b/>
          <w:sz w:val="22"/>
          <w:lang w:val="en-CA"/>
        </w:rPr>
      </w:pPr>
      <w:r w:rsidRPr="00AD7948">
        <w:rPr>
          <w:rFonts w:cs="Arial"/>
          <w:b/>
          <w:sz w:val="22"/>
          <w:lang w:val="en-CA"/>
        </w:rPr>
        <w:t>Lobby Tips from the Ottawa Event</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t xml:space="preserve"> Mobilization involves demonstrations, letter writing and meetings with MPs </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t xml:space="preserve"> The most effective method is direct meetings with MPs</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t xml:space="preserve"> A principled approach is important to support a worthwhile cause</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t xml:space="preserve"> Building a relationship with politicians is essential in seeking their support</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lastRenderedPageBreak/>
        <w:t xml:space="preserve"> Knowing your facts, with key points, is important</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t xml:space="preserve"> 30 minutes is the optimum time:</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t>To introduce</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t>To propose</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t>To discuss</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t xml:space="preserve"> Taking notes is important</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t xml:space="preserve"> Avoid traps, such as small talk and alternate proposals, by them</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t xml:space="preserve"> Stay focused on your issue</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t xml:space="preserve"> Stay calm</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t xml:space="preserve"> Get a photo with the politician</w:t>
      </w:r>
    </w:p>
    <w:p w:rsidR="006D0834" w:rsidRPr="00AD7948" w:rsidRDefault="006D0834" w:rsidP="006D0834">
      <w:pPr>
        <w:pStyle w:val="Paragraphedeliste"/>
        <w:numPr>
          <w:ilvl w:val="0"/>
          <w:numId w:val="14"/>
        </w:numPr>
        <w:rPr>
          <w:rFonts w:cs="Arial"/>
          <w:sz w:val="22"/>
          <w:lang w:val="en-CA"/>
        </w:rPr>
      </w:pPr>
      <w:r w:rsidRPr="00AD7948">
        <w:rPr>
          <w:rFonts w:cs="Arial"/>
          <w:sz w:val="22"/>
          <w:lang w:val="en-CA"/>
        </w:rPr>
        <w:t xml:space="preserve"> Debrief afterwards with your team</w:t>
      </w:r>
    </w:p>
    <w:p w:rsidR="006D0834" w:rsidRPr="00AD7948" w:rsidRDefault="006D0834" w:rsidP="006D0834">
      <w:pPr>
        <w:spacing w:after="0" w:line="240" w:lineRule="auto"/>
        <w:rPr>
          <w:rFonts w:cs="Arial"/>
          <w:sz w:val="22"/>
          <w:lang w:val="en-CA"/>
        </w:rPr>
      </w:pPr>
    </w:p>
    <w:p w:rsidR="006D0834" w:rsidRPr="00AD7948" w:rsidRDefault="006D0834" w:rsidP="006D0834">
      <w:pPr>
        <w:spacing w:after="0" w:line="240" w:lineRule="auto"/>
        <w:rPr>
          <w:rFonts w:cs="Arial"/>
          <w:b/>
          <w:sz w:val="22"/>
          <w:lang w:val="en-CA"/>
        </w:rPr>
      </w:pPr>
      <w:r w:rsidRPr="00AD7948">
        <w:rPr>
          <w:rFonts w:cs="Arial"/>
          <w:b/>
          <w:sz w:val="22"/>
          <w:lang w:val="en-CA"/>
        </w:rPr>
        <w:t>Other Suggestions from a subsequent Toronto Workshop on Influencing</w:t>
      </w:r>
    </w:p>
    <w:p w:rsidR="006D0834" w:rsidRPr="00AD7948" w:rsidRDefault="006D0834" w:rsidP="006D0834">
      <w:pPr>
        <w:pStyle w:val="Paragraphedeliste"/>
        <w:numPr>
          <w:ilvl w:val="0"/>
          <w:numId w:val="15"/>
        </w:numPr>
        <w:rPr>
          <w:rFonts w:cs="Arial"/>
          <w:sz w:val="22"/>
          <w:lang w:val="en-CA"/>
        </w:rPr>
      </w:pPr>
      <w:r w:rsidRPr="00AD7948">
        <w:rPr>
          <w:rFonts w:cs="Arial"/>
          <w:sz w:val="22"/>
          <w:lang w:val="en-CA"/>
        </w:rPr>
        <w:t xml:space="preserve"> In advocacy, no one wants to listen to a whiner It is better to have people like you</w:t>
      </w:r>
    </w:p>
    <w:p w:rsidR="006D0834" w:rsidRPr="00AD7948" w:rsidRDefault="006D0834" w:rsidP="006D0834">
      <w:pPr>
        <w:pStyle w:val="Paragraphedeliste"/>
        <w:numPr>
          <w:ilvl w:val="0"/>
          <w:numId w:val="15"/>
        </w:numPr>
        <w:rPr>
          <w:rFonts w:cs="Arial"/>
          <w:sz w:val="22"/>
          <w:lang w:val="en-CA"/>
        </w:rPr>
      </w:pPr>
      <w:r w:rsidRPr="00AD7948">
        <w:rPr>
          <w:rFonts w:cs="Arial"/>
          <w:sz w:val="22"/>
          <w:lang w:val="en-CA"/>
        </w:rPr>
        <w:t xml:space="preserve"> Make sure you know your mission statement and ensure that it is clear</w:t>
      </w:r>
    </w:p>
    <w:p w:rsidR="006D0834" w:rsidRPr="00AD7948" w:rsidRDefault="006D0834" w:rsidP="006D0834">
      <w:pPr>
        <w:pStyle w:val="Paragraphedeliste"/>
        <w:numPr>
          <w:ilvl w:val="0"/>
          <w:numId w:val="15"/>
        </w:numPr>
        <w:rPr>
          <w:rFonts w:cs="Arial"/>
          <w:sz w:val="22"/>
          <w:lang w:val="en-CA"/>
        </w:rPr>
      </w:pPr>
      <w:r w:rsidRPr="00AD7948">
        <w:rPr>
          <w:rFonts w:cs="Arial"/>
          <w:sz w:val="22"/>
          <w:lang w:val="en-CA"/>
        </w:rPr>
        <w:t xml:space="preserve"> Who exactly is your target?</w:t>
      </w:r>
    </w:p>
    <w:p w:rsidR="006D0834" w:rsidRPr="00AD7948" w:rsidRDefault="006D0834" w:rsidP="006D0834">
      <w:pPr>
        <w:pStyle w:val="Paragraphedeliste"/>
        <w:numPr>
          <w:ilvl w:val="0"/>
          <w:numId w:val="15"/>
        </w:numPr>
        <w:rPr>
          <w:rFonts w:cs="Arial"/>
          <w:sz w:val="22"/>
          <w:lang w:val="en-CA"/>
        </w:rPr>
      </w:pPr>
      <w:r w:rsidRPr="00AD7948">
        <w:rPr>
          <w:rFonts w:cs="Arial"/>
          <w:sz w:val="22"/>
          <w:lang w:val="en-CA"/>
        </w:rPr>
        <w:t xml:space="preserve"> What are your expectations going into the meeting?</w:t>
      </w:r>
    </w:p>
    <w:p w:rsidR="006D0834" w:rsidRPr="00AD7948" w:rsidRDefault="006D0834" w:rsidP="006D0834">
      <w:pPr>
        <w:pStyle w:val="Paragraphedeliste"/>
        <w:numPr>
          <w:ilvl w:val="0"/>
          <w:numId w:val="15"/>
        </w:numPr>
        <w:rPr>
          <w:rFonts w:cs="Arial"/>
          <w:sz w:val="22"/>
          <w:lang w:val="en-CA"/>
        </w:rPr>
      </w:pPr>
      <w:r w:rsidRPr="00AD7948">
        <w:rPr>
          <w:rFonts w:cs="Arial"/>
          <w:sz w:val="22"/>
          <w:lang w:val="en-CA"/>
        </w:rPr>
        <w:t xml:space="preserve"> Politicians pander to us, but not necessarily support what we want</w:t>
      </w:r>
    </w:p>
    <w:p w:rsidR="006D0834" w:rsidRPr="00AD7948" w:rsidRDefault="006D0834" w:rsidP="006D0834">
      <w:pPr>
        <w:spacing w:after="0" w:line="240" w:lineRule="auto"/>
        <w:rPr>
          <w:rFonts w:cs="Arial"/>
          <w:sz w:val="22"/>
          <w:lang w:val="en-CA"/>
        </w:rPr>
      </w:pPr>
    </w:p>
    <w:p w:rsidR="006D0834" w:rsidRPr="00AD7948" w:rsidRDefault="006D0834" w:rsidP="006D0834">
      <w:pPr>
        <w:spacing w:after="0" w:line="240" w:lineRule="auto"/>
        <w:ind w:left="360"/>
        <w:rPr>
          <w:rFonts w:cs="Arial"/>
          <w:b/>
          <w:sz w:val="22"/>
          <w:lang w:val="en-CA"/>
        </w:rPr>
      </w:pPr>
      <w:r w:rsidRPr="00AD7948">
        <w:rPr>
          <w:rFonts w:cs="Arial"/>
          <w:b/>
          <w:sz w:val="22"/>
          <w:lang w:val="en-CA"/>
        </w:rPr>
        <w:t>Advocacy Rules:</w:t>
      </w:r>
    </w:p>
    <w:p w:rsidR="006D0834" w:rsidRDefault="006D0834" w:rsidP="006D0834">
      <w:pPr>
        <w:pStyle w:val="Paragraphedeliste"/>
        <w:numPr>
          <w:ilvl w:val="0"/>
          <w:numId w:val="16"/>
        </w:numPr>
        <w:ind w:left="1428"/>
        <w:rPr>
          <w:rFonts w:cs="Arial"/>
          <w:sz w:val="22"/>
          <w:lang w:val="en-CA"/>
        </w:rPr>
      </w:pPr>
      <w:r w:rsidRPr="00AD7948">
        <w:rPr>
          <w:rFonts w:cs="Arial"/>
          <w:sz w:val="22"/>
          <w:lang w:val="en-CA"/>
        </w:rPr>
        <w:t xml:space="preserve"> Connect agendas</w:t>
      </w:r>
      <w:r>
        <w:rPr>
          <w:rFonts w:cs="Arial"/>
          <w:sz w:val="22"/>
          <w:lang w:val="en-CA"/>
        </w:rPr>
        <w:t xml:space="preserve">. </w:t>
      </w:r>
      <w:r w:rsidRPr="00AD7948">
        <w:rPr>
          <w:rFonts w:cs="Arial"/>
          <w:sz w:val="22"/>
          <w:lang w:val="en-CA"/>
        </w:rPr>
        <w:t>Help them achieve</w:t>
      </w:r>
      <w:r>
        <w:rPr>
          <w:rFonts w:cs="Arial"/>
          <w:sz w:val="22"/>
          <w:lang w:val="en-CA"/>
        </w:rPr>
        <w:t>.</w:t>
      </w:r>
      <w:r w:rsidRPr="00AD7948">
        <w:rPr>
          <w:rFonts w:cs="Arial"/>
          <w:sz w:val="22"/>
          <w:lang w:val="en-CA"/>
        </w:rPr>
        <w:t xml:space="preserve"> Know what theirs is</w:t>
      </w:r>
      <w:r>
        <w:rPr>
          <w:rFonts w:cs="Arial"/>
          <w:sz w:val="22"/>
          <w:lang w:val="en-CA"/>
        </w:rPr>
        <w:t>.</w:t>
      </w:r>
    </w:p>
    <w:p w:rsidR="006D0834" w:rsidRPr="00AD7948" w:rsidRDefault="006D0834" w:rsidP="006D0834">
      <w:pPr>
        <w:pStyle w:val="Paragraphedeliste"/>
        <w:numPr>
          <w:ilvl w:val="0"/>
          <w:numId w:val="16"/>
        </w:numPr>
        <w:ind w:left="1428"/>
        <w:rPr>
          <w:rFonts w:cs="Arial"/>
          <w:sz w:val="22"/>
          <w:lang w:val="en-CA"/>
        </w:rPr>
      </w:pPr>
      <w:r w:rsidRPr="00AD7948">
        <w:rPr>
          <w:rFonts w:cs="Arial"/>
          <w:sz w:val="22"/>
          <w:lang w:val="en-CA"/>
        </w:rPr>
        <w:t xml:space="preserve"> It is all about respect Never criticize people or be negative</w:t>
      </w:r>
    </w:p>
    <w:p w:rsidR="006D0834" w:rsidRPr="00AD7948" w:rsidRDefault="006D0834" w:rsidP="006D0834">
      <w:pPr>
        <w:pStyle w:val="Paragraphedeliste"/>
        <w:numPr>
          <w:ilvl w:val="0"/>
          <w:numId w:val="16"/>
        </w:numPr>
        <w:ind w:left="1428"/>
        <w:rPr>
          <w:rFonts w:cs="Arial"/>
          <w:sz w:val="22"/>
          <w:lang w:val="en-CA"/>
        </w:rPr>
      </w:pPr>
      <w:r w:rsidRPr="00AD7948">
        <w:rPr>
          <w:rFonts w:cs="Arial"/>
          <w:sz w:val="22"/>
          <w:lang w:val="en-CA"/>
        </w:rPr>
        <w:t xml:space="preserve"> In </w:t>
      </w:r>
      <w:proofErr w:type="gramStart"/>
      <w:r w:rsidRPr="00AD7948">
        <w:rPr>
          <w:rFonts w:cs="Arial"/>
          <w:sz w:val="22"/>
          <w:lang w:val="en-CA"/>
        </w:rPr>
        <w:t>a brief summary</w:t>
      </w:r>
      <w:proofErr w:type="gramEnd"/>
      <w:r w:rsidRPr="00AD7948">
        <w:rPr>
          <w:rFonts w:cs="Arial"/>
          <w:sz w:val="22"/>
          <w:lang w:val="en-CA"/>
        </w:rPr>
        <w:t>, know what your organization is all about</w:t>
      </w:r>
    </w:p>
    <w:p w:rsidR="006D0834" w:rsidRPr="00AD7948" w:rsidRDefault="006D0834" w:rsidP="006D0834">
      <w:pPr>
        <w:pStyle w:val="Paragraphedeliste"/>
        <w:numPr>
          <w:ilvl w:val="0"/>
          <w:numId w:val="16"/>
        </w:numPr>
        <w:ind w:left="1428"/>
        <w:rPr>
          <w:rFonts w:cs="Arial"/>
          <w:sz w:val="22"/>
          <w:lang w:val="en-CA"/>
        </w:rPr>
      </w:pPr>
      <w:r w:rsidRPr="00AD7948">
        <w:rPr>
          <w:rFonts w:cs="Arial"/>
          <w:sz w:val="22"/>
          <w:lang w:val="en-CA"/>
        </w:rPr>
        <w:t xml:space="preserve"> What works with politicians: coalitions, networks, similar values, talking points</w:t>
      </w:r>
    </w:p>
    <w:p w:rsidR="006D0834" w:rsidRPr="00AD7948" w:rsidRDefault="006D0834" w:rsidP="006D0834">
      <w:pPr>
        <w:pStyle w:val="Paragraphedeliste"/>
        <w:numPr>
          <w:ilvl w:val="0"/>
          <w:numId w:val="16"/>
        </w:numPr>
        <w:ind w:left="1428"/>
        <w:rPr>
          <w:rFonts w:cs="Arial"/>
          <w:sz w:val="22"/>
          <w:lang w:val="en-CA"/>
        </w:rPr>
      </w:pPr>
      <w:r w:rsidRPr="00AD7948">
        <w:rPr>
          <w:rFonts w:cs="Arial"/>
          <w:sz w:val="22"/>
          <w:lang w:val="en-CA"/>
        </w:rPr>
        <w:t xml:space="preserve"> What does not work: inability to compromise</w:t>
      </w:r>
    </w:p>
    <w:p w:rsidR="006D0834" w:rsidRPr="00AD7948" w:rsidRDefault="006D0834" w:rsidP="006D0834">
      <w:pPr>
        <w:pStyle w:val="Paragraphedeliste"/>
        <w:numPr>
          <w:ilvl w:val="0"/>
          <w:numId w:val="16"/>
        </w:numPr>
        <w:ind w:left="1428"/>
        <w:rPr>
          <w:rFonts w:cs="Arial"/>
          <w:sz w:val="22"/>
          <w:lang w:val="en-CA"/>
        </w:rPr>
      </w:pPr>
      <w:r w:rsidRPr="00AD7948">
        <w:rPr>
          <w:rFonts w:cs="Arial"/>
          <w:sz w:val="22"/>
          <w:lang w:val="en-CA"/>
        </w:rPr>
        <w:t xml:space="preserve"> Trust comes from competence, confidence, credibility and congruence</w:t>
      </w:r>
    </w:p>
    <w:p w:rsidR="006D0834" w:rsidRPr="00AD7948" w:rsidRDefault="006D0834" w:rsidP="006D0834">
      <w:pPr>
        <w:pStyle w:val="Paragraphedeliste"/>
        <w:numPr>
          <w:ilvl w:val="0"/>
          <w:numId w:val="16"/>
        </w:numPr>
        <w:ind w:left="1428"/>
        <w:rPr>
          <w:rFonts w:cs="Arial"/>
          <w:sz w:val="22"/>
          <w:lang w:val="en-CA"/>
        </w:rPr>
      </w:pPr>
      <w:r w:rsidRPr="00AD7948">
        <w:rPr>
          <w:rFonts w:cs="Arial"/>
          <w:sz w:val="22"/>
          <w:lang w:val="en-CA"/>
        </w:rPr>
        <w:t>praise is important</w:t>
      </w:r>
    </w:p>
    <w:p w:rsidR="006D0834" w:rsidRPr="00AD7948" w:rsidRDefault="006D0834" w:rsidP="006D0834">
      <w:pPr>
        <w:pStyle w:val="Paragraphedeliste"/>
        <w:numPr>
          <w:ilvl w:val="0"/>
          <w:numId w:val="16"/>
        </w:numPr>
        <w:ind w:left="1428"/>
        <w:rPr>
          <w:rFonts w:cs="Arial"/>
          <w:sz w:val="22"/>
          <w:lang w:val="en-CA"/>
        </w:rPr>
      </w:pPr>
      <w:r w:rsidRPr="00AD7948">
        <w:rPr>
          <w:rFonts w:cs="Arial"/>
          <w:sz w:val="22"/>
          <w:lang w:val="en-CA"/>
        </w:rPr>
        <w:t xml:space="preserve">photos and business cards are important </w:t>
      </w:r>
    </w:p>
    <w:p w:rsidR="006D0834" w:rsidRDefault="006D0834" w:rsidP="006D0834">
      <w:pPr>
        <w:spacing w:after="0" w:line="240" w:lineRule="auto"/>
        <w:ind w:left="360"/>
        <w:rPr>
          <w:rFonts w:cs="Arial"/>
          <w:sz w:val="22"/>
          <w:lang w:val="en-CA"/>
        </w:rPr>
      </w:pPr>
      <w:r w:rsidRPr="00AD7948">
        <w:rPr>
          <w:rFonts w:cs="Arial"/>
          <w:sz w:val="22"/>
          <w:lang w:val="en-CA"/>
        </w:rPr>
        <w:t xml:space="preserve"> Inhibitors to advocacy in meetings include a lack of a plan</w:t>
      </w:r>
      <w:r>
        <w:rPr>
          <w:rFonts w:cs="Arial"/>
          <w:sz w:val="22"/>
          <w:lang w:val="en-CA"/>
        </w:rPr>
        <w:t>.</w:t>
      </w:r>
    </w:p>
    <w:p w:rsidR="006D0834" w:rsidRPr="00AD7948" w:rsidRDefault="006D0834" w:rsidP="006D0834">
      <w:pPr>
        <w:spacing w:after="0" w:line="240" w:lineRule="auto"/>
        <w:ind w:left="360"/>
        <w:rPr>
          <w:rFonts w:cs="Arial"/>
          <w:sz w:val="22"/>
          <w:lang w:val="en-CA"/>
        </w:rPr>
      </w:pPr>
    </w:p>
    <w:p w:rsidR="00F72130" w:rsidRPr="006D0834" w:rsidRDefault="00F72130" w:rsidP="00F72130">
      <w:pPr>
        <w:spacing w:after="0"/>
        <w:rPr>
          <w:rFonts w:cs="Arial"/>
          <w:szCs w:val="24"/>
          <w:lang w:val="en-CA"/>
        </w:rPr>
      </w:pPr>
      <w:bookmarkStart w:id="0" w:name="_GoBack"/>
      <w:bookmarkEnd w:id="0"/>
    </w:p>
    <w:sectPr w:rsidR="00F72130" w:rsidRPr="006D0834" w:rsidSect="006B0ED4">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06F" w:rsidRDefault="00F3306F" w:rsidP="009C5D65">
      <w:pPr>
        <w:spacing w:after="0" w:line="240" w:lineRule="auto"/>
      </w:pPr>
      <w:r>
        <w:separator/>
      </w:r>
    </w:p>
  </w:endnote>
  <w:endnote w:type="continuationSeparator" w:id="0">
    <w:p w:rsidR="00F3306F" w:rsidRDefault="00F3306F"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2E" w:rsidRDefault="005602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56022E">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6D0834" w:rsidRPr="006D0834">
      <w:rPr>
        <w:noProof/>
        <w:sz w:val="20"/>
        <w:szCs w:val="20"/>
        <w:lang w:val="fr-FR"/>
      </w:rPr>
      <w:t>5</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396D0D">
      <w:rPr>
        <w:sz w:val="20"/>
        <w:szCs w:val="20"/>
      </w:rPr>
      <w:t>AGM1</w:t>
    </w:r>
    <w:r w:rsidR="00F72130">
      <w:rPr>
        <w:sz w:val="20"/>
        <w:szCs w:val="20"/>
      </w:rPr>
      <w:t>7</w:t>
    </w:r>
    <w:r w:rsidR="0068597B">
      <w:rPr>
        <w:sz w:val="20"/>
        <w:szCs w:val="20"/>
      </w:rPr>
      <w:t>-T7</w:t>
    </w:r>
    <w:r w:rsidR="0050613B">
      <w:rPr>
        <w:sz w:val="20"/>
        <w:szCs w:val="20"/>
      </w:rPr>
      <w:t>-001</w:t>
    </w:r>
    <w:r w:rsidR="00322C30">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2E" w:rsidRDefault="005602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06F" w:rsidRDefault="00F3306F" w:rsidP="009C5D65">
      <w:pPr>
        <w:spacing w:after="0" w:line="240" w:lineRule="auto"/>
      </w:pPr>
      <w:r>
        <w:separator/>
      </w:r>
    </w:p>
  </w:footnote>
  <w:footnote w:type="continuationSeparator" w:id="0">
    <w:p w:rsidR="00F3306F" w:rsidRDefault="00F3306F"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2E" w:rsidRDefault="005602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2E" w:rsidRDefault="005602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2E" w:rsidRDefault="005602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21"/>
    <w:multiLevelType w:val="hybridMultilevel"/>
    <w:tmpl w:val="3B22F40A"/>
    <w:lvl w:ilvl="0" w:tplc="0C0C000F">
      <w:start w:val="1"/>
      <w:numFmt w:val="decimal"/>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 w15:restartNumberingAfterBreak="0">
    <w:nsid w:val="0C262D42"/>
    <w:multiLevelType w:val="hybridMultilevel"/>
    <w:tmpl w:val="D1C64E3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D34BF5"/>
    <w:multiLevelType w:val="hybridMultilevel"/>
    <w:tmpl w:val="723CEA5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D93103"/>
    <w:multiLevelType w:val="hybridMultilevel"/>
    <w:tmpl w:val="BC92E37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D0E4E07"/>
    <w:multiLevelType w:val="hybridMultilevel"/>
    <w:tmpl w:val="A2E6F0DA"/>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287A1D55"/>
    <w:multiLevelType w:val="hybridMultilevel"/>
    <w:tmpl w:val="00A64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AFC35BD"/>
    <w:multiLevelType w:val="hybridMultilevel"/>
    <w:tmpl w:val="A3F6B8E2"/>
    <w:lvl w:ilvl="0" w:tplc="0C0C0015">
      <w:start w:val="1"/>
      <w:numFmt w:val="upp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317F2517"/>
    <w:multiLevelType w:val="hybridMultilevel"/>
    <w:tmpl w:val="073A8C28"/>
    <w:lvl w:ilvl="0" w:tplc="7BDADC0E">
      <w:start w:val="1"/>
      <w:numFmt w:val="upperLetter"/>
      <w:lvlText w:val="%1."/>
      <w:lvlJc w:val="left"/>
      <w:pPr>
        <w:ind w:left="360" w:hanging="360"/>
      </w:pPr>
      <w:rPr>
        <w:rFonts w:ascii="Times New Roman" w:eastAsiaTheme="minorEastAsia"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87EAB08">
      <w:start w:val="3"/>
      <w:numFmt w:val="upperLetter"/>
      <w:lvlText w:val="%4."/>
      <w:lvlJc w:val="left"/>
      <w:pPr>
        <w:ind w:left="2520" w:hanging="360"/>
      </w:pPr>
      <w:rPr>
        <w:rFonts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525732"/>
    <w:multiLevelType w:val="hybridMultilevel"/>
    <w:tmpl w:val="6F6E52F6"/>
    <w:lvl w:ilvl="0" w:tplc="0C0C000B">
      <w:start w:val="1"/>
      <w:numFmt w:val="bullet"/>
      <w:lvlText w:val=""/>
      <w:lvlJc w:val="left"/>
      <w:pPr>
        <w:ind w:left="720" w:hanging="360"/>
      </w:pPr>
      <w:rPr>
        <w:rFonts w:ascii="Wingdings" w:hAnsi="Wingding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43C73AA"/>
    <w:multiLevelType w:val="hybridMultilevel"/>
    <w:tmpl w:val="11E4D0B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45242647"/>
    <w:multiLevelType w:val="hybridMultilevel"/>
    <w:tmpl w:val="8CF07A2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5EC0770"/>
    <w:multiLevelType w:val="hybridMultilevel"/>
    <w:tmpl w:val="07DCD21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1152972"/>
    <w:multiLevelType w:val="hybridMultilevel"/>
    <w:tmpl w:val="FF8C25B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EEE6F6B"/>
    <w:multiLevelType w:val="hybridMultilevel"/>
    <w:tmpl w:val="53E4A7E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D3D677F"/>
    <w:multiLevelType w:val="hybridMultilevel"/>
    <w:tmpl w:val="9D0EA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F9C6100"/>
    <w:multiLevelType w:val="hybridMultilevel"/>
    <w:tmpl w:val="2BA0EBC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2"/>
  </w:num>
  <w:num w:numId="5">
    <w:abstractNumId w:val="9"/>
  </w:num>
  <w:num w:numId="6">
    <w:abstractNumId w:val="6"/>
  </w:num>
  <w:num w:numId="7">
    <w:abstractNumId w:val="3"/>
  </w:num>
  <w:num w:numId="8">
    <w:abstractNumId w:val="14"/>
  </w:num>
  <w:num w:numId="9">
    <w:abstractNumId w:val="0"/>
  </w:num>
  <w:num w:numId="10">
    <w:abstractNumId w:val="13"/>
  </w:num>
  <w:num w:numId="11">
    <w:abstractNumId w:val="5"/>
  </w:num>
  <w:num w:numId="12">
    <w:abstractNumId w:val="1"/>
  </w:num>
  <w:num w:numId="13">
    <w:abstractNumId w:val="8"/>
  </w:num>
  <w:num w:numId="14">
    <w:abstractNumId w:val="1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10503"/>
    <w:rsid w:val="000443C9"/>
    <w:rsid w:val="000F6DF4"/>
    <w:rsid w:val="001601D6"/>
    <w:rsid w:val="001D1AED"/>
    <w:rsid w:val="001D65BF"/>
    <w:rsid w:val="00227ED2"/>
    <w:rsid w:val="002E357C"/>
    <w:rsid w:val="00303B63"/>
    <w:rsid w:val="00305696"/>
    <w:rsid w:val="00306661"/>
    <w:rsid w:val="00322C30"/>
    <w:rsid w:val="00396D0D"/>
    <w:rsid w:val="00441827"/>
    <w:rsid w:val="004B2DC6"/>
    <w:rsid w:val="0050613B"/>
    <w:rsid w:val="005452CE"/>
    <w:rsid w:val="0056022E"/>
    <w:rsid w:val="005B109C"/>
    <w:rsid w:val="0060473D"/>
    <w:rsid w:val="00665737"/>
    <w:rsid w:val="0068597B"/>
    <w:rsid w:val="006A4C48"/>
    <w:rsid w:val="006B0ED4"/>
    <w:rsid w:val="006D0834"/>
    <w:rsid w:val="00727983"/>
    <w:rsid w:val="007E5E32"/>
    <w:rsid w:val="007F2EE8"/>
    <w:rsid w:val="008558D9"/>
    <w:rsid w:val="00885AC6"/>
    <w:rsid w:val="008F1270"/>
    <w:rsid w:val="00911BE0"/>
    <w:rsid w:val="00977485"/>
    <w:rsid w:val="009C5700"/>
    <w:rsid w:val="009C5D65"/>
    <w:rsid w:val="00A5688E"/>
    <w:rsid w:val="00A819DF"/>
    <w:rsid w:val="00A86DDD"/>
    <w:rsid w:val="00AA6297"/>
    <w:rsid w:val="00B00814"/>
    <w:rsid w:val="00B40958"/>
    <w:rsid w:val="00BD0CCB"/>
    <w:rsid w:val="00BF665F"/>
    <w:rsid w:val="00C30015"/>
    <w:rsid w:val="00C83102"/>
    <w:rsid w:val="00CF6AB9"/>
    <w:rsid w:val="00D70411"/>
    <w:rsid w:val="00DE39EB"/>
    <w:rsid w:val="00E916E2"/>
    <w:rsid w:val="00F3306F"/>
    <w:rsid w:val="00F341A4"/>
    <w:rsid w:val="00F567A1"/>
    <w:rsid w:val="00F609CD"/>
    <w:rsid w:val="00F72130"/>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910032"/>
  <w15:docId w15:val="{C1FD0ACC-1781-4373-B676-D1FA41D5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F1270"/>
    <w:pPr>
      <w:spacing w:after="0" w:line="240" w:lineRule="auto"/>
      <w:ind w:left="720"/>
      <w:contextualSpacing/>
    </w:pPr>
    <w:rPr>
      <w:rFonts w:ascii="Times New Roman" w:eastAsiaTheme="minorEastAsia" w:hAnsi="Times New Roman" w:cstheme="minorBidi"/>
      <w:szCs w:val="24"/>
      <w:lang w:val="en-GB" w:eastAsia="ja-JP"/>
    </w:rPr>
  </w:style>
  <w:style w:type="character" w:customStyle="1" w:styleId="hps">
    <w:name w:val="hps"/>
    <w:rsid w:val="008F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1249</Words>
  <Characters>6874</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5</cp:revision>
  <cp:lastPrinted>2015-05-05T11:38:00Z</cp:lastPrinted>
  <dcterms:created xsi:type="dcterms:W3CDTF">2017-04-18T11:13:00Z</dcterms:created>
  <dcterms:modified xsi:type="dcterms:W3CDTF">2017-05-05T16:40:00Z</dcterms:modified>
</cp:coreProperties>
</file>