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18"/>
      </w:tblGrid>
      <w:tr w:rsidR="006C1035" w:rsidRPr="005E6DDA" w14:paraId="4854AA5C" w14:textId="77777777" w:rsidTr="00A52CBD">
        <w:trPr>
          <w:cantSplit/>
        </w:trPr>
        <w:tc>
          <w:tcPr>
            <w:tcW w:w="2610" w:type="dxa"/>
            <w:textDirection w:val="btLr"/>
          </w:tcPr>
          <w:p w14:paraId="7D372B11" w14:textId="4B145520" w:rsidR="006C1035" w:rsidRPr="00095970" w:rsidRDefault="00095970" w:rsidP="00557B88">
            <w:pPr>
              <w:pStyle w:val="Informal1"/>
              <w:spacing w:before="0" w:after="0" w:line="276" w:lineRule="auto"/>
              <w:ind w:right="113"/>
              <w:jc w:val="center"/>
              <w:rPr>
                <w:rFonts w:ascii="Arial" w:hAnsi="Arial" w:cs="Arial"/>
                <w:b/>
                <w:color w:val="000000"/>
                <w:sz w:val="60"/>
                <w:szCs w:val="60"/>
                <w:lang w:val="fr-CA"/>
              </w:rPr>
            </w:pPr>
            <w:bookmarkStart w:id="0" w:name="_GoBack"/>
            <w:bookmarkEnd w:id="0"/>
            <w:r>
              <w:rPr>
                <w:rFonts w:ascii="Arial" w:hAnsi="Arial" w:cs="Arial"/>
                <w:b/>
                <w:color w:val="000000"/>
                <w:sz w:val="60"/>
                <w:szCs w:val="60"/>
                <w:lang w:val="fr-CA"/>
              </w:rPr>
              <w:t>Association canadienne des enseignantes</w:t>
            </w:r>
            <w:r>
              <w:rPr>
                <w:rFonts w:ascii="Arial" w:hAnsi="Arial" w:cs="Arial"/>
                <w:b/>
                <w:color w:val="000000"/>
                <w:sz w:val="60"/>
                <w:szCs w:val="60"/>
                <w:lang w:val="fr-CA"/>
              </w:rPr>
              <w:br/>
              <w:t>et des enseignants retraités</w:t>
            </w:r>
          </w:p>
        </w:tc>
        <w:tc>
          <w:tcPr>
            <w:tcW w:w="7218" w:type="dxa"/>
          </w:tcPr>
          <w:p w14:paraId="487C2E60" w14:textId="77777777" w:rsidR="006C1035" w:rsidRPr="00095970" w:rsidRDefault="006C1035" w:rsidP="00DD41CF">
            <w:pPr>
              <w:pStyle w:val="Informal1"/>
              <w:spacing w:before="0" w:after="0" w:line="276" w:lineRule="auto"/>
              <w:jc w:val="right"/>
              <w:rPr>
                <w:rFonts w:ascii="Arial" w:hAnsi="Arial" w:cs="Arial"/>
                <w:b/>
                <w:color w:val="000000"/>
                <w:sz w:val="62"/>
                <w:lang w:val="fr-CA"/>
              </w:rPr>
            </w:pPr>
          </w:p>
          <w:p w14:paraId="3DDD6C16" w14:textId="77777777" w:rsidR="00095970" w:rsidRPr="00923D85" w:rsidRDefault="00095970" w:rsidP="00095970">
            <w:pPr>
              <w:pStyle w:val="Informal1"/>
              <w:spacing w:before="0" w:after="0" w:line="276" w:lineRule="auto"/>
              <w:jc w:val="center"/>
              <w:rPr>
                <w:rFonts w:ascii="Arial" w:hAnsi="Arial" w:cs="Arial"/>
                <w:b/>
                <w:color w:val="000000"/>
                <w:sz w:val="56"/>
                <w:lang w:val="fr-CA"/>
              </w:rPr>
            </w:pPr>
            <w:r w:rsidRPr="00923D85">
              <w:rPr>
                <w:rFonts w:ascii="Arial" w:hAnsi="Arial" w:cs="Arial"/>
                <w:b/>
                <w:color w:val="000000"/>
                <w:sz w:val="56"/>
                <w:lang w:val="fr-CA"/>
              </w:rPr>
              <w:t>Proc</w:t>
            </w:r>
            <w:r>
              <w:rPr>
                <w:rFonts w:ascii="Arial" w:hAnsi="Arial" w:cs="Arial"/>
                <w:b/>
                <w:color w:val="000000"/>
                <w:sz w:val="56"/>
                <w:lang w:val="fr-CA"/>
              </w:rPr>
              <w:t>è</w:t>
            </w:r>
            <w:r w:rsidRPr="00923D85">
              <w:rPr>
                <w:rFonts w:ascii="Arial" w:hAnsi="Arial" w:cs="Arial"/>
                <w:b/>
                <w:color w:val="000000"/>
                <w:sz w:val="56"/>
                <w:lang w:val="fr-CA"/>
              </w:rPr>
              <w:t>s</w:t>
            </w:r>
            <w:r>
              <w:rPr>
                <w:rFonts w:ascii="Arial" w:hAnsi="Arial" w:cs="Arial"/>
                <w:b/>
                <w:color w:val="000000"/>
                <w:sz w:val="56"/>
                <w:lang w:val="fr-CA"/>
              </w:rPr>
              <w:t>-</w:t>
            </w:r>
            <w:r w:rsidRPr="00923D85">
              <w:rPr>
                <w:rFonts w:ascii="Arial" w:hAnsi="Arial" w:cs="Arial"/>
                <w:b/>
                <w:color w:val="000000"/>
                <w:sz w:val="56"/>
                <w:lang w:val="fr-CA"/>
              </w:rPr>
              <w:t>verbal de</w:t>
            </w:r>
          </w:p>
          <w:p w14:paraId="728851CB" w14:textId="5A8FD5FB" w:rsidR="00095970" w:rsidRPr="00923D85" w:rsidRDefault="00095970" w:rsidP="00095970">
            <w:pPr>
              <w:pStyle w:val="Informal1"/>
              <w:spacing w:before="0" w:after="0" w:line="276" w:lineRule="auto"/>
              <w:jc w:val="center"/>
              <w:rPr>
                <w:rFonts w:ascii="Arial" w:hAnsi="Arial" w:cs="Arial"/>
                <w:b/>
                <w:color w:val="000000"/>
                <w:sz w:val="56"/>
                <w:lang w:val="fr-CA"/>
              </w:rPr>
            </w:pPr>
            <w:r w:rsidRPr="00923D85">
              <w:rPr>
                <w:rFonts w:ascii="Arial" w:hAnsi="Arial" w:cs="Arial"/>
                <w:b/>
                <w:color w:val="000000"/>
                <w:sz w:val="56"/>
                <w:lang w:val="fr-CA"/>
              </w:rPr>
              <w:t>l’Assemblée générale annuelle de 201</w:t>
            </w:r>
            <w:r w:rsidR="00EA2C4B">
              <w:rPr>
                <w:rFonts w:ascii="Arial" w:hAnsi="Arial" w:cs="Arial"/>
                <w:b/>
                <w:color w:val="000000"/>
                <w:sz w:val="56"/>
                <w:lang w:val="fr-CA"/>
              </w:rPr>
              <w:t>6</w:t>
            </w:r>
          </w:p>
          <w:p w14:paraId="7521F37B" w14:textId="77777777" w:rsidR="00745AAE" w:rsidRPr="00095970" w:rsidRDefault="00745AAE" w:rsidP="00DD41CF">
            <w:pPr>
              <w:pStyle w:val="Informal1"/>
              <w:spacing w:before="0" w:after="0" w:line="276" w:lineRule="auto"/>
              <w:jc w:val="center"/>
              <w:rPr>
                <w:rFonts w:ascii="Arial" w:hAnsi="Arial" w:cs="Arial"/>
                <w:b/>
                <w:color w:val="000000"/>
                <w:lang w:val="fr-CA"/>
              </w:rPr>
            </w:pPr>
          </w:p>
          <w:p w14:paraId="1BB4A570" w14:textId="77777777" w:rsidR="006C1035" w:rsidRPr="00095970" w:rsidRDefault="006C1035" w:rsidP="00DD41CF">
            <w:pPr>
              <w:pStyle w:val="Informal1"/>
              <w:spacing w:before="0" w:after="0" w:line="276" w:lineRule="auto"/>
              <w:jc w:val="center"/>
              <w:rPr>
                <w:rFonts w:ascii="Arial" w:hAnsi="Arial" w:cs="Arial"/>
                <w:b/>
                <w:color w:val="000000"/>
                <w:lang w:val="fr-CA"/>
              </w:rPr>
            </w:pPr>
          </w:p>
          <w:p w14:paraId="7C3B694D" w14:textId="77777777" w:rsidR="006C1035" w:rsidRPr="00095970" w:rsidRDefault="006C1035" w:rsidP="00DD41CF">
            <w:pPr>
              <w:pStyle w:val="Informal1"/>
              <w:spacing w:before="0" w:after="0" w:line="276" w:lineRule="auto"/>
              <w:jc w:val="center"/>
              <w:rPr>
                <w:rFonts w:ascii="Arial" w:hAnsi="Arial" w:cs="Arial"/>
                <w:b/>
                <w:color w:val="000000"/>
                <w:lang w:val="fr-CA"/>
              </w:rPr>
            </w:pPr>
          </w:p>
          <w:p w14:paraId="0E43AC98" w14:textId="4BEC9AD3" w:rsidR="006C1035" w:rsidRPr="00095970" w:rsidRDefault="006C1035" w:rsidP="00DD41CF">
            <w:pPr>
              <w:pStyle w:val="Informal1"/>
              <w:spacing w:before="0" w:after="0" w:line="276" w:lineRule="auto"/>
              <w:jc w:val="center"/>
              <w:rPr>
                <w:rFonts w:ascii="Arial" w:hAnsi="Arial" w:cs="Arial"/>
                <w:b/>
                <w:lang w:val="fr-CA"/>
              </w:rPr>
            </w:pPr>
          </w:p>
          <w:p w14:paraId="7E6F0AC3" w14:textId="77777777" w:rsidR="0058203B" w:rsidRPr="00095970" w:rsidRDefault="0058203B" w:rsidP="00DD41CF">
            <w:pPr>
              <w:pStyle w:val="Informal1"/>
              <w:spacing w:before="0" w:after="0" w:line="276" w:lineRule="auto"/>
              <w:jc w:val="center"/>
              <w:rPr>
                <w:rFonts w:ascii="Arial" w:hAnsi="Arial" w:cs="Arial"/>
                <w:b/>
                <w:lang w:val="fr-CA"/>
              </w:rPr>
            </w:pPr>
          </w:p>
          <w:p w14:paraId="04FCE649" w14:textId="77777777" w:rsidR="0058203B" w:rsidRPr="00095970" w:rsidRDefault="0058203B" w:rsidP="00DD41CF">
            <w:pPr>
              <w:pStyle w:val="Informal1"/>
              <w:spacing w:before="0" w:after="0" w:line="276" w:lineRule="auto"/>
              <w:jc w:val="center"/>
              <w:rPr>
                <w:rFonts w:ascii="Arial" w:hAnsi="Arial" w:cs="Arial"/>
                <w:b/>
                <w:lang w:val="fr-CA"/>
              </w:rPr>
            </w:pPr>
          </w:p>
          <w:p w14:paraId="751B3357" w14:textId="77777777" w:rsidR="0058203B" w:rsidRPr="00095970" w:rsidRDefault="0058203B" w:rsidP="00DD41CF">
            <w:pPr>
              <w:pStyle w:val="Informal1"/>
              <w:spacing w:before="0" w:after="0" w:line="276" w:lineRule="auto"/>
              <w:jc w:val="center"/>
              <w:rPr>
                <w:rFonts w:ascii="Arial" w:hAnsi="Arial" w:cs="Arial"/>
                <w:b/>
                <w:lang w:val="fr-CA"/>
              </w:rPr>
            </w:pPr>
          </w:p>
          <w:p w14:paraId="2F8D92FB" w14:textId="77777777" w:rsidR="0058203B" w:rsidRPr="00095970" w:rsidRDefault="0058203B" w:rsidP="00DD41CF">
            <w:pPr>
              <w:pStyle w:val="Informal1"/>
              <w:spacing w:before="0" w:after="0" w:line="276" w:lineRule="auto"/>
              <w:jc w:val="center"/>
              <w:rPr>
                <w:rFonts w:ascii="Arial" w:hAnsi="Arial" w:cs="Arial"/>
                <w:b/>
                <w:lang w:val="fr-CA"/>
              </w:rPr>
            </w:pPr>
          </w:p>
          <w:p w14:paraId="5540F771" w14:textId="431F14C4" w:rsidR="006C1035" w:rsidRPr="00095970" w:rsidRDefault="006073E9" w:rsidP="00DD41CF">
            <w:pPr>
              <w:pStyle w:val="Informal1"/>
              <w:spacing w:before="0" w:after="0" w:line="276" w:lineRule="auto"/>
              <w:jc w:val="center"/>
              <w:rPr>
                <w:rFonts w:ascii="Arial" w:hAnsi="Arial" w:cs="Arial"/>
                <w:b/>
                <w:color w:val="000000"/>
                <w:lang w:val="fr-CA"/>
              </w:rPr>
            </w:pPr>
            <w:r>
              <w:rPr>
                <w:lang w:val="fr-CA" w:eastAsia="fr-CA"/>
              </w:rPr>
              <w:drawing>
                <wp:anchor distT="0" distB="0" distL="114300" distR="114300" simplePos="0" relativeHeight="251659264" behindDoc="0" locked="0" layoutInCell="1" allowOverlap="1" wp14:anchorId="65007A2A" wp14:editId="5724A3BF">
                  <wp:simplePos x="0" y="0"/>
                  <wp:positionH relativeFrom="column">
                    <wp:posOffset>1245384</wp:posOffset>
                  </wp:positionH>
                  <wp:positionV relativeFrom="paragraph">
                    <wp:posOffset>0</wp:posOffset>
                  </wp:positionV>
                  <wp:extent cx="2025650" cy="1215390"/>
                  <wp:effectExtent l="0" t="0" r="0" b="0"/>
                  <wp:wrapNone/>
                  <wp:docPr id="4" name="Image 1" descr="C:\Users\VAUGHAN\Documents\CART\Communications\ACER-CART_Logo_no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C:\Users\VAUGHAN\Documents\CART\Communications\ACER-CART_Logo_no lines.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5650" cy="1215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85CB8B" w14:textId="2C39DEA4" w:rsidR="006C1035" w:rsidRPr="00095970" w:rsidRDefault="006C1035" w:rsidP="00DD41CF">
            <w:pPr>
              <w:pStyle w:val="Informal1"/>
              <w:spacing w:before="0" w:after="0" w:line="276" w:lineRule="auto"/>
              <w:jc w:val="center"/>
              <w:rPr>
                <w:rFonts w:ascii="Arial" w:hAnsi="Arial" w:cs="Arial"/>
                <w:b/>
                <w:color w:val="000000"/>
                <w:lang w:val="fr-CA"/>
              </w:rPr>
            </w:pPr>
          </w:p>
          <w:p w14:paraId="0EDE3F1C" w14:textId="7F838627" w:rsidR="006C1035" w:rsidRPr="00095970" w:rsidRDefault="006C1035" w:rsidP="00DD41CF">
            <w:pPr>
              <w:pStyle w:val="Informal1"/>
              <w:spacing w:before="0" w:after="0" w:line="276" w:lineRule="auto"/>
              <w:jc w:val="center"/>
              <w:rPr>
                <w:rFonts w:ascii="Arial" w:hAnsi="Arial" w:cs="Arial"/>
                <w:b/>
                <w:color w:val="000000"/>
                <w:lang w:val="fr-CA"/>
              </w:rPr>
            </w:pPr>
          </w:p>
          <w:p w14:paraId="7F27BDB4" w14:textId="77777777" w:rsidR="006C1035" w:rsidRPr="00095970" w:rsidRDefault="006C1035" w:rsidP="00DD41CF">
            <w:pPr>
              <w:pStyle w:val="Informal1"/>
              <w:spacing w:before="0" w:after="0" w:line="276" w:lineRule="auto"/>
              <w:jc w:val="center"/>
              <w:rPr>
                <w:rFonts w:ascii="Arial" w:hAnsi="Arial" w:cs="Arial"/>
                <w:b/>
                <w:color w:val="000000"/>
                <w:lang w:val="fr-CA"/>
              </w:rPr>
            </w:pPr>
          </w:p>
          <w:p w14:paraId="32A5ACDC" w14:textId="4AC9F560" w:rsidR="006C1035" w:rsidRPr="00095970" w:rsidRDefault="006C1035" w:rsidP="00DD41CF">
            <w:pPr>
              <w:pStyle w:val="Informal1"/>
              <w:spacing w:before="0" w:after="0" w:line="276" w:lineRule="auto"/>
              <w:jc w:val="center"/>
              <w:rPr>
                <w:rFonts w:ascii="Arial" w:hAnsi="Arial" w:cs="Arial"/>
                <w:b/>
                <w:color w:val="000000"/>
                <w:lang w:val="fr-CA"/>
              </w:rPr>
            </w:pPr>
          </w:p>
          <w:p w14:paraId="18E5412D" w14:textId="412F6584" w:rsidR="006C1035" w:rsidRPr="00095970" w:rsidRDefault="006C1035" w:rsidP="00DD41CF">
            <w:pPr>
              <w:pStyle w:val="Informal1"/>
              <w:spacing w:before="0" w:after="0" w:line="276" w:lineRule="auto"/>
              <w:jc w:val="center"/>
              <w:rPr>
                <w:rFonts w:ascii="Arial" w:hAnsi="Arial" w:cs="Arial"/>
                <w:b/>
                <w:color w:val="000000"/>
                <w:lang w:val="fr-CA"/>
              </w:rPr>
            </w:pPr>
          </w:p>
          <w:p w14:paraId="2E02193D" w14:textId="77777777" w:rsidR="006C1035" w:rsidRPr="00095970" w:rsidRDefault="006C1035" w:rsidP="00DD41CF">
            <w:pPr>
              <w:pStyle w:val="Informal1"/>
              <w:spacing w:before="0" w:after="0" w:line="276" w:lineRule="auto"/>
              <w:jc w:val="center"/>
              <w:rPr>
                <w:rFonts w:ascii="Arial" w:hAnsi="Arial" w:cs="Arial"/>
                <w:b/>
                <w:color w:val="000000"/>
                <w:lang w:val="fr-CA"/>
              </w:rPr>
            </w:pPr>
          </w:p>
          <w:p w14:paraId="218F145A" w14:textId="77777777" w:rsidR="006C1035" w:rsidRPr="00095970" w:rsidRDefault="006C1035" w:rsidP="00DD41CF">
            <w:pPr>
              <w:pStyle w:val="Informal1"/>
              <w:spacing w:before="0" w:after="0" w:line="276" w:lineRule="auto"/>
              <w:jc w:val="center"/>
              <w:rPr>
                <w:rFonts w:ascii="Arial" w:hAnsi="Arial" w:cs="Arial"/>
                <w:b/>
                <w:color w:val="000000"/>
                <w:lang w:val="fr-CA"/>
              </w:rPr>
            </w:pPr>
          </w:p>
          <w:p w14:paraId="090C7659" w14:textId="7E6C2544" w:rsidR="006C1035" w:rsidRPr="00095970" w:rsidRDefault="006C1035" w:rsidP="00DD41CF">
            <w:pPr>
              <w:pStyle w:val="Informal1"/>
              <w:spacing w:before="0" w:after="0" w:line="276" w:lineRule="auto"/>
              <w:jc w:val="center"/>
              <w:rPr>
                <w:rFonts w:ascii="Arial" w:hAnsi="Arial" w:cs="Arial"/>
                <w:b/>
                <w:color w:val="000000"/>
                <w:lang w:val="fr-CA"/>
              </w:rPr>
            </w:pPr>
          </w:p>
          <w:p w14:paraId="3E24E9E8" w14:textId="77777777" w:rsidR="006C1035" w:rsidRPr="00095970" w:rsidRDefault="006C1035" w:rsidP="00DD41CF">
            <w:pPr>
              <w:pStyle w:val="Informal1"/>
              <w:spacing w:before="0" w:after="0" w:line="276" w:lineRule="auto"/>
              <w:jc w:val="center"/>
              <w:rPr>
                <w:rFonts w:ascii="Arial" w:hAnsi="Arial" w:cs="Arial"/>
                <w:b/>
                <w:color w:val="000000"/>
                <w:lang w:val="fr-CA"/>
              </w:rPr>
            </w:pPr>
          </w:p>
          <w:p w14:paraId="292E3E40" w14:textId="77777777" w:rsidR="006C1035" w:rsidRPr="00095970" w:rsidRDefault="006C1035" w:rsidP="00DD41CF">
            <w:pPr>
              <w:pStyle w:val="Informal1"/>
              <w:spacing w:before="0" w:after="0" w:line="276" w:lineRule="auto"/>
              <w:jc w:val="center"/>
              <w:rPr>
                <w:rFonts w:ascii="Arial" w:hAnsi="Arial" w:cs="Arial"/>
                <w:b/>
                <w:color w:val="000000"/>
                <w:lang w:val="fr-CA"/>
              </w:rPr>
            </w:pPr>
          </w:p>
          <w:p w14:paraId="6E16F656" w14:textId="77777777" w:rsidR="006C1035" w:rsidRPr="00095970" w:rsidRDefault="006C1035" w:rsidP="00DD41CF">
            <w:pPr>
              <w:pStyle w:val="Informal1"/>
              <w:spacing w:before="0" w:after="0" w:line="276" w:lineRule="auto"/>
              <w:jc w:val="center"/>
              <w:rPr>
                <w:rFonts w:ascii="Arial" w:hAnsi="Arial" w:cs="Arial"/>
                <w:b/>
                <w:color w:val="000000"/>
                <w:lang w:val="fr-CA"/>
              </w:rPr>
            </w:pPr>
          </w:p>
          <w:p w14:paraId="01F54053" w14:textId="77777777" w:rsidR="006C1035" w:rsidRPr="00095970" w:rsidRDefault="006C1035" w:rsidP="00DD41CF">
            <w:pPr>
              <w:pStyle w:val="Informal1"/>
              <w:spacing w:before="0" w:after="0" w:line="276" w:lineRule="auto"/>
              <w:jc w:val="center"/>
              <w:rPr>
                <w:rFonts w:ascii="Arial" w:hAnsi="Arial" w:cs="Arial"/>
                <w:b/>
                <w:color w:val="000000"/>
                <w:lang w:val="fr-CA"/>
              </w:rPr>
            </w:pPr>
          </w:p>
          <w:p w14:paraId="08A3E507" w14:textId="77777777" w:rsidR="006C1035" w:rsidRPr="00095970" w:rsidRDefault="006C1035" w:rsidP="00DD41CF">
            <w:pPr>
              <w:pStyle w:val="Informal1"/>
              <w:spacing w:before="0" w:after="0" w:line="276" w:lineRule="auto"/>
              <w:jc w:val="center"/>
              <w:rPr>
                <w:rFonts w:ascii="Arial" w:hAnsi="Arial" w:cs="Arial"/>
                <w:b/>
                <w:color w:val="000000"/>
                <w:lang w:val="fr-CA"/>
              </w:rPr>
            </w:pPr>
          </w:p>
          <w:p w14:paraId="1E297488" w14:textId="77777777" w:rsidR="006C1035" w:rsidRPr="00095970" w:rsidRDefault="006C1035" w:rsidP="00DD41CF">
            <w:pPr>
              <w:pStyle w:val="Informal1"/>
              <w:spacing w:before="0" w:after="0" w:line="276" w:lineRule="auto"/>
              <w:jc w:val="center"/>
              <w:rPr>
                <w:rFonts w:ascii="Arial" w:hAnsi="Arial" w:cs="Arial"/>
                <w:b/>
                <w:color w:val="000000"/>
                <w:lang w:val="fr-CA"/>
              </w:rPr>
            </w:pPr>
          </w:p>
          <w:p w14:paraId="2AF94137" w14:textId="77777777" w:rsidR="00A37C88" w:rsidRPr="00923D85" w:rsidRDefault="00A37C88" w:rsidP="00A37C88">
            <w:pPr>
              <w:pStyle w:val="Informal1"/>
              <w:spacing w:before="0" w:after="0" w:line="276" w:lineRule="auto"/>
              <w:jc w:val="center"/>
              <w:rPr>
                <w:rFonts w:ascii="Arial" w:hAnsi="Arial" w:cs="Arial"/>
                <w:b/>
                <w:color w:val="000000"/>
                <w:sz w:val="32"/>
                <w:lang w:val="fr-CA"/>
              </w:rPr>
            </w:pPr>
            <w:r w:rsidRPr="00923D85">
              <w:rPr>
                <w:rFonts w:ascii="Arial" w:hAnsi="Arial" w:cs="Arial"/>
                <w:b/>
                <w:color w:val="000000"/>
                <w:sz w:val="32"/>
                <w:lang w:val="fr-CA"/>
              </w:rPr>
              <w:t xml:space="preserve">Tenu à la Fédération canadienne </w:t>
            </w:r>
            <w:r w:rsidRPr="00923D85">
              <w:rPr>
                <w:rFonts w:ascii="Arial" w:hAnsi="Arial" w:cs="Arial"/>
                <w:b/>
                <w:color w:val="000000"/>
                <w:sz w:val="32"/>
                <w:lang w:val="fr-CA"/>
              </w:rPr>
              <w:br/>
              <w:t>des enseignantes et des enseignants</w:t>
            </w:r>
          </w:p>
          <w:p w14:paraId="3747932D" w14:textId="77777777" w:rsidR="00A37C88" w:rsidRPr="00DD41CF" w:rsidRDefault="00A37C88" w:rsidP="00A37C88">
            <w:pPr>
              <w:pStyle w:val="Informal1"/>
              <w:spacing w:before="0" w:after="0" w:line="276" w:lineRule="auto"/>
              <w:jc w:val="center"/>
              <w:rPr>
                <w:rFonts w:ascii="Arial" w:hAnsi="Arial" w:cs="Arial"/>
                <w:b/>
                <w:color w:val="000000"/>
                <w:sz w:val="32"/>
                <w:lang w:val="fr-CA"/>
              </w:rPr>
            </w:pPr>
            <w:r>
              <w:rPr>
                <w:rFonts w:ascii="Arial" w:hAnsi="Arial" w:cs="Arial"/>
                <w:b/>
                <w:color w:val="000000"/>
                <w:sz w:val="32"/>
                <w:lang w:val="fr-CA"/>
              </w:rPr>
              <w:t>Ottawa</w:t>
            </w:r>
            <w:r w:rsidRPr="00DD41CF">
              <w:rPr>
                <w:rFonts w:ascii="Arial" w:hAnsi="Arial" w:cs="Arial"/>
                <w:b/>
                <w:color w:val="000000"/>
                <w:sz w:val="32"/>
                <w:lang w:val="fr-CA"/>
              </w:rPr>
              <w:t xml:space="preserve"> </w:t>
            </w:r>
            <w:r>
              <w:rPr>
                <w:rFonts w:ascii="Arial" w:hAnsi="Arial" w:cs="Arial"/>
                <w:b/>
                <w:color w:val="000000"/>
                <w:sz w:val="32"/>
                <w:lang w:val="fr-CA"/>
              </w:rPr>
              <w:t>(</w:t>
            </w:r>
            <w:r w:rsidRPr="00DD41CF">
              <w:rPr>
                <w:rFonts w:ascii="Arial" w:hAnsi="Arial" w:cs="Arial"/>
                <w:b/>
                <w:color w:val="000000"/>
                <w:sz w:val="32"/>
                <w:lang w:val="fr-CA"/>
              </w:rPr>
              <w:t>Ontario</w:t>
            </w:r>
            <w:r>
              <w:rPr>
                <w:rFonts w:ascii="Arial" w:hAnsi="Arial" w:cs="Arial"/>
                <w:b/>
                <w:color w:val="000000"/>
                <w:sz w:val="32"/>
                <w:lang w:val="fr-CA"/>
              </w:rPr>
              <w:t>)</w:t>
            </w:r>
          </w:p>
          <w:p w14:paraId="4FE60807" w14:textId="77777777" w:rsidR="00A37C88" w:rsidRPr="00DD41CF" w:rsidRDefault="00A37C88" w:rsidP="00A37C88">
            <w:pPr>
              <w:pStyle w:val="Informal1"/>
              <w:spacing w:before="0" w:after="0" w:line="276" w:lineRule="auto"/>
              <w:jc w:val="center"/>
              <w:rPr>
                <w:rFonts w:ascii="Arial" w:hAnsi="Arial" w:cs="Arial"/>
                <w:b/>
                <w:color w:val="000000"/>
                <w:sz w:val="32"/>
                <w:lang w:val="fr-CA"/>
              </w:rPr>
            </w:pPr>
          </w:p>
          <w:p w14:paraId="46CED6D9" w14:textId="46317F33" w:rsidR="00A37C88" w:rsidRPr="00DD41CF" w:rsidRDefault="00A37C88" w:rsidP="00A37C88">
            <w:pPr>
              <w:pStyle w:val="Informal1"/>
              <w:spacing w:before="0" w:after="0" w:line="276" w:lineRule="auto"/>
              <w:jc w:val="center"/>
              <w:rPr>
                <w:rFonts w:ascii="Arial" w:hAnsi="Arial" w:cs="Arial"/>
                <w:b/>
                <w:color w:val="000000"/>
                <w:sz w:val="32"/>
                <w:lang w:val="fr-CA"/>
              </w:rPr>
            </w:pPr>
            <w:r>
              <w:rPr>
                <w:rFonts w:ascii="Arial" w:hAnsi="Arial" w:cs="Arial"/>
                <w:b/>
                <w:color w:val="000000"/>
                <w:sz w:val="32"/>
                <w:lang w:val="fr-CA"/>
              </w:rPr>
              <w:t xml:space="preserve">Les </w:t>
            </w:r>
            <w:r w:rsidR="00294034">
              <w:rPr>
                <w:rFonts w:ascii="Arial" w:hAnsi="Arial" w:cs="Arial"/>
                <w:b/>
                <w:color w:val="000000"/>
                <w:sz w:val="32"/>
                <w:lang w:val="fr-CA"/>
              </w:rPr>
              <w:t>3</w:t>
            </w:r>
            <w:r>
              <w:rPr>
                <w:rFonts w:ascii="Arial" w:hAnsi="Arial" w:cs="Arial"/>
                <w:b/>
                <w:color w:val="000000"/>
                <w:sz w:val="32"/>
                <w:lang w:val="fr-CA"/>
              </w:rPr>
              <w:t xml:space="preserve"> et </w:t>
            </w:r>
            <w:r w:rsidR="00294034">
              <w:rPr>
                <w:rFonts w:ascii="Arial" w:hAnsi="Arial" w:cs="Arial"/>
                <w:b/>
                <w:color w:val="000000"/>
                <w:sz w:val="32"/>
                <w:lang w:val="fr-CA"/>
              </w:rPr>
              <w:t>4</w:t>
            </w:r>
            <w:r>
              <w:rPr>
                <w:rFonts w:ascii="Arial" w:hAnsi="Arial" w:cs="Arial"/>
                <w:b/>
                <w:color w:val="000000"/>
                <w:sz w:val="32"/>
                <w:lang w:val="fr-CA"/>
              </w:rPr>
              <w:t xml:space="preserve"> juin 201</w:t>
            </w:r>
            <w:r w:rsidR="00294034">
              <w:rPr>
                <w:rFonts w:ascii="Arial" w:hAnsi="Arial" w:cs="Arial"/>
                <w:b/>
                <w:color w:val="000000"/>
                <w:sz w:val="32"/>
                <w:lang w:val="fr-CA"/>
              </w:rPr>
              <w:t>6</w:t>
            </w:r>
          </w:p>
          <w:p w14:paraId="09226DA1" w14:textId="77777777" w:rsidR="006C1035" w:rsidRPr="00DD41CF" w:rsidRDefault="006C1035" w:rsidP="00DD41CF">
            <w:pPr>
              <w:pStyle w:val="Informal1"/>
              <w:spacing w:before="0" w:after="0" w:line="276" w:lineRule="auto"/>
              <w:jc w:val="center"/>
              <w:rPr>
                <w:rFonts w:ascii="Arial" w:hAnsi="Arial" w:cs="Arial"/>
                <w:b/>
                <w:color w:val="000000"/>
                <w:lang w:val="fr-CA"/>
              </w:rPr>
            </w:pPr>
          </w:p>
          <w:p w14:paraId="08D480E6" w14:textId="77777777" w:rsidR="006C1035" w:rsidRDefault="006C1035" w:rsidP="00DD41CF">
            <w:pPr>
              <w:pStyle w:val="Informal1"/>
              <w:spacing w:before="0" w:after="0" w:line="276" w:lineRule="auto"/>
              <w:jc w:val="center"/>
              <w:rPr>
                <w:rFonts w:ascii="Arial" w:hAnsi="Arial" w:cs="Arial"/>
                <w:b/>
                <w:color w:val="000000"/>
                <w:lang w:val="fr-CA"/>
              </w:rPr>
            </w:pPr>
          </w:p>
          <w:p w14:paraId="4BF12D98" w14:textId="77777777" w:rsidR="0058203B" w:rsidRDefault="0058203B" w:rsidP="00DD41CF">
            <w:pPr>
              <w:pStyle w:val="Informal1"/>
              <w:spacing w:before="0" w:after="0" w:line="276" w:lineRule="auto"/>
              <w:jc w:val="center"/>
              <w:rPr>
                <w:rFonts w:ascii="Arial" w:hAnsi="Arial" w:cs="Arial"/>
                <w:b/>
                <w:color w:val="000000"/>
                <w:lang w:val="fr-CA"/>
              </w:rPr>
            </w:pPr>
          </w:p>
          <w:p w14:paraId="14E4C5EF" w14:textId="77777777" w:rsidR="0058203B" w:rsidRPr="00DD41CF" w:rsidRDefault="0058203B" w:rsidP="00DD41CF">
            <w:pPr>
              <w:pStyle w:val="Informal1"/>
              <w:spacing w:before="0" w:after="0" w:line="276" w:lineRule="auto"/>
              <w:jc w:val="center"/>
              <w:rPr>
                <w:rFonts w:ascii="Arial" w:hAnsi="Arial" w:cs="Arial"/>
                <w:b/>
                <w:color w:val="000000"/>
                <w:lang w:val="fr-CA"/>
              </w:rPr>
            </w:pPr>
          </w:p>
          <w:p w14:paraId="5B61AF00" w14:textId="77777777" w:rsidR="006C1035" w:rsidRPr="00DD41CF" w:rsidRDefault="006C1035" w:rsidP="00DD41CF">
            <w:pPr>
              <w:pStyle w:val="Informal1"/>
              <w:spacing w:before="0" w:after="0" w:line="276" w:lineRule="auto"/>
              <w:jc w:val="center"/>
              <w:rPr>
                <w:rFonts w:ascii="Arial" w:hAnsi="Arial" w:cs="Arial"/>
                <w:b/>
                <w:color w:val="000000"/>
                <w:lang w:val="fr-CA"/>
              </w:rPr>
            </w:pPr>
          </w:p>
          <w:p w14:paraId="4D837CB9" w14:textId="77777777" w:rsidR="006C1035" w:rsidRPr="00DD41CF" w:rsidRDefault="006C1035" w:rsidP="00DD41CF">
            <w:pPr>
              <w:pStyle w:val="Informal1"/>
              <w:spacing w:before="0" w:after="0" w:line="276" w:lineRule="auto"/>
              <w:jc w:val="right"/>
              <w:rPr>
                <w:rFonts w:ascii="Arial" w:hAnsi="Arial" w:cs="Arial"/>
                <w:b/>
                <w:color w:val="000000"/>
                <w:lang w:val="fr-CA"/>
              </w:rPr>
            </w:pPr>
          </w:p>
        </w:tc>
      </w:tr>
    </w:tbl>
    <w:p w14:paraId="73186D80" w14:textId="77777777" w:rsidR="005A23E9" w:rsidRPr="00A37C88" w:rsidRDefault="005A23E9" w:rsidP="00DD41CF">
      <w:pPr>
        <w:spacing w:line="276" w:lineRule="auto"/>
        <w:rPr>
          <w:rFonts w:ascii="Arial" w:hAnsi="Arial" w:cs="Arial"/>
          <w:b/>
          <w:u w:val="single"/>
          <w:lang w:val="fr-CA"/>
        </w:rPr>
      </w:pPr>
    </w:p>
    <w:p w14:paraId="0B2DBECA" w14:textId="22E93D1E" w:rsidR="00DF634B" w:rsidRPr="009227CF" w:rsidRDefault="00281468" w:rsidP="00DD41CF">
      <w:pPr>
        <w:spacing w:line="276" w:lineRule="auto"/>
        <w:jc w:val="center"/>
        <w:rPr>
          <w:rFonts w:ascii="Arial" w:hAnsi="Arial" w:cs="Arial"/>
          <w:sz w:val="24"/>
          <w:szCs w:val="24"/>
          <w:lang w:val="fr-CA"/>
        </w:rPr>
      </w:pPr>
      <w:r>
        <w:rPr>
          <w:rFonts w:ascii="Arial" w:hAnsi="Arial" w:cs="Arial"/>
          <w:b/>
          <w:sz w:val="24"/>
          <w:szCs w:val="24"/>
          <w:lang w:val="fr-CA"/>
        </w:rPr>
        <w:lastRenderedPageBreak/>
        <w:t>TABLE DES MATIÈRES</w:t>
      </w:r>
    </w:p>
    <w:p w14:paraId="74FD0573" w14:textId="77777777" w:rsidR="00DF634B" w:rsidRPr="009227CF" w:rsidRDefault="00DF634B" w:rsidP="00DD41CF">
      <w:pPr>
        <w:spacing w:line="276" w:lineRule="auto"/>
        <w:rPr>
          <w:rFonts w:ascii="Arial" w:hAnsi="Arial" w:cs="Arial"/>
          <w:lang w:val="fr-CA"/>
        </w:rPr>
      </w:pPr>
    </w:p>
    <w:p w14:paraId="579F9E06" w14:textId="77777777" w:rsidR="00A40B41" w:rsidRPr="009227CF" w:rsidRDefault="00A40B41" w:rsidP="00DD41CF">
      <w:pPr>
        <w:spacing w:line="276" w:lineRule="auto"/>
        <w:rPr>
          <w:rFonts w:ascii="Arial" w:hAnsi="Arial" w:cs="Arial"/>
          <w:lang w:val="fr-CA"/>
        </w:rPr>
      </w:pPr>
    </w:p>
    <w:p w14:paraId="3FD02C6C" w14:textId="3044F172" w:rsidR="006051D3" w:rsidRDefault="006051D3" w:rsidP="00A37C88">
      <w:pPr>
        <w:tabs>
          <w:tab w:val="right" w:pos="720"/>
          <w:tab w:val="right" w:leader="dot" w:pos="8280"/>
          <w:tab w:val="right" w:pos="9000"/>
        </w:tabs>
        <w:spacing w:line="276" w:lineRule="auto"/>
        <w:rPr>
          <w:rFonts w:ascii="Arial" w:hAnsi="Arial" w:cs="Arial"/>
          <w:lang w:val="fr-CA"/>
        </w:rPr>
      </w:pPr>
      <w:r>
        <w:rPr>
          <w:rFonts w:ascii="Arial" w:hAnsi="Arial" w:cs="Arial"/>
          <w:lang w:val="fr-CA"/>
        </w:rPr>
        <w:t xml:space="preserve">Appel aux nominations </w:t>
      </w:r>
      <w:r>
        <w:rPr>
          <w:rFonts w:ascii="Arial" w:hAnsi="Arial" w:cs="Arial"/>
          <w:lang w:val="fr-CA"/>
        </w:rPr>
        <w:tab/>
      </w:r>
      <w:r>
        <w:rPr>
          <w:rFonts w:ascii="Arial" w:hAnsi="Arial" w:cs="Arial"/>
          <w:lang w:val="fr-CA"/>
        </w:rPr>
        <w:tab/>
        <w:t>2</w:t>
      </w:r>
    </w:p>
    <w:p w14:paraId="0CD38497" w14:textId="77777777" w:rsidR="00A37C88" w:rsidRPr="00923D85" w:rsidRDefault="00A37C88" w:rsidP="00A37C88">
      <w:pPr>
        <w:tabs>
          <w:tab w:val="right" w:pos="720"/>
          <w:tab w:val="right" w:leader="dot" w:pos="8280"/>
          <w:tab w:val="right" w:pos="9000"/>
        </w:tabs>
        <w:spacing w:line="276" w:lineRule="auto"/>
        <w:rPr>
          <w:rFonts w:ascii="Arial" w:hAnsi="Arial" w:cs="Arial"/>
          <w:szCs w:val="22"/>
          <w:lang w:val="fr-CA"/>
        </w:rPr>
      </w:pPr>
      <w:r w:rsidRPr="00923D85">
        <w:rPr>
          <w:rFonts w:ascii="Arial" w:hAnsi="Arial" w:cs="Arial"/>
          <w:lang w:val="fr-CA"/>
        </w:rPr>
        <w:t xml:space="preserve">Approbation de l’ordre du jour </w:t>
      </w:r>
      <w:r w:rsidRPr="00923D85">
        <w:rPr>
          <w:rFonts w:ascii="Arial" w:hAnsi="Arial" w:cs="Arial"/>
          <w:lang w:val="fr-CA"/>
        </w:rPr>
        <w:tab/>
      </w:r>
      <w:r w:rsidRPr="00923D85">
        <w:rPr>
          <w:rFonts w:ascii="Arial" w:hAnsi="Arial" w:cs="Arial"/>
          <w:sz w:val="20"/>
          <w:lang w:val="fr-CA"/>
        </w:rPr>
        <w:tab/>
      </w:r>
      <w:r w:rsidRPr="00923D85">
        <w:rPr>
          <w:rFonts w:ascii="Arial" w:hAnsi="Arial" w:cs="Arial"/>
          <w:szCs w:val="22"/>
          <w:lang w:val="fr-CA"/>
        </w:rPr>
        <w:t>1</w:t>
      </w:r>
    </w:p>
    <w:p w14:paraId="29923B12" w14:textId="4B12C6F9" w:rsidR="00A37C88" w:rsidRPr="00923D85" w:rsidRDefault="00A37C88" w:rsidP="00A37C88">
      <w:pPr>
        <w:tabs>
          <w:tab w:val="left" w:pos="720"/>
          <w:tab w:val="right" w:leader="dot" w:pos="8280"/>
          <w:tab w:val="right" w:pos="9000"/>
        </w:tabs>
        <w:spacing w:line="276" w:lineRule="auto"/>
        <w:rPr>
          <w:rFonts w:ascii="Arial" w:hAnsi="Arial" w:cs="Arial"/>
          <w:szCs w:val="22"/>
          <w:lang w:val="fr-CA"/>
        </w:rPr>
      </w:pPr>
      <w:r w:rsidRPr="00923D85">
        <w:rPr>
          <w:rFonts w:ascii="Arial" w:hAnsi="Arial" w:cs="Arial"/>
          <w:szCs w:val="22"/>
          <w:lang w:val="fr-CA"/>
        </w:rPr>
        <w:t xml:space="preserve">Approbation du </w:t>
      </w:r>
      <w:r w:rsidR="00C93691">
        <w:rPr>
          <w:rFonts w:ascii="Arial" w:hAnsi="Arial" w:cs="Arial"/>
          <w:szCs w:val="22"/>
          <w:lang w:val="fr-CA"/>
        </w:rPr>
        <w:t>procès-verbal</w:t>
      </w:r>
      <w:r w:rsidRPr="00923D85">
        <w:rPr>
          <w:rFonts w:ascii="Arial" w:hAnsi="Arial" w:cs="Arial"/>
          <w:szCs w:val="22"/>
          <w:lang w:val="fr-CA"/>
        </w:rPr>
        <w:t xml:space="preserve"> de l’AGA de 201</w:t>
      </w:r>
      <w:r w:rsidR="00955556">
        <w:rPr>
          <w:rFonts w:ascii="Arial" w:hAnsi="Arial" w:cs="Arial"/>
          <w:szCs w:val="22"/>
          <w:lang w:val="fr-CA"/>
        </w:rPr>
        <w:t>5</w:t>
      </w:r>
      <w:r w:rsidRPr="00923D85">
        <w:rPr>
          <w:rFonts w:ascii="Arial" w:hAnsi="Arial" w:cs="Arial"/>
          <w:szCs w:val="22"/>
          <w:lang w:val="fr-CA"/>
        </w:rPr>
        <w:tab/>
      </w:r>
      <w:r w:rsidRPr="00923D85">
        <w:rPr>
          <w:rFonts w:ascii="Arial" w:hAnsi="Arial" w:cs="Arial"/>
          <w:szCs w:val="22"/>
          <w:lang w:val="fr-CA"/>
        </w:rPr>
        <w:tab/>
        <w:t>1</w:t>
      </w:r>
    </w:p>
    <w:p w14:paraId="69F0ED70" w14:textId="77777777" w:rsidR="00A37C88" w:rsidRPr="00923D85" w:rsidRDefault="00A37C88" w:rsidP="00A37C88">
      <w:pPr>
        <w:tabs>
          <w:tab w:val="left" w:pos="720"/>
          <w:tab w:val="right" w:leader="dot" w:pos="8280"/>
          <w:tab w:val="right" w:pos="9000"/>
        </w:tabs>
        <w:spacing w:line="276" w:lineRule="auto"/>
        <w:rPr>
          <w:rFonts w:ascii="Arial" w:hAnsi="Arial" w:cs="Arial"/>
          <w:szCs w:val="22"/>
          <w:lang w:val="fr-CA"/>
        </w:rPr>
      </w:pPr>
      <w:r w:rsidRPr="00923D85">
        <w:rPr>
          <w:rFonts w:ascii="Arial" w:hAnsi="Arial" w:cs="Arial"/>
          <w:szCs w:val="22"/>
          <w:lang w:val="fr-CA"/>
        </w:rPr>
        <w:t>Budget</w:t>
      </w:r>
      <w:r w:rsidRPr="00923D85">
        <w:rPr>
          <w:rFonts w:ascii="Arial" w:hAnsi="Arial" w:cs="Arial"/>
          <w:szCs w:val="22"/>
          <w:lang w:val="fr-CA"/>
        </w:rPr>
        <w:tab/>
      </w:r>
      <w:r w:rsidRPr="00923D85">
        <w:rPr>
          <w:rFonts w:ascii="Arial" w:hAnsi="Arial" w:cs="Arial"/>
          <w:szCs w:val="22"/>
          <w:lang w:val="fr-CA"/>
        </w:rPr>
        <w:tab/>
      </w:r>
      <w:r w:rsidRPr="00923D85">
        <w:rPr>
          <w:rFonts w:ascii="Arial" w:hAnsi="Arial" w:cs="Arial"/>
          <w:szCs w:val="22"/>
          <w:lang w:val="fr-CA"/>
        </w:rPr>
        <w:tab/>
        <w:t>2</w:t>
      </w:r>
    </w:p>
    <w:p w14:paraId="5AD1E1F7" w14:textId="7CE1306F" w:rsidR="00A37C88" w:rsidRPr="00923D85" w:rsidRDefault="00A37C88" w:rsidP="00A37C88">
      <w:pPr>
        <w:tabs>
          <w:tab w:val="left" w:pos="720"/>
          <w:tab w:val="right" w:leader="dot" w:pos="8280"/>
          <w:tab w:val="right" w:pos="9000"/>
        </w:tabs>
        <w:spacing w:line="276" w:lineRule="auto"/>
        <w:rPr>
          <w:rFonts w:ascii="Arial" w:hAnsi="Arial" w:cs="Arial"/>
          <w:szCs w:val="22"/>
          <w:lang w:val="fr-CA"/>
        </w:rPr>
      </w:pPr>
      <w:r w:rsidRPr="00923D85">
        <w:rPr>
          <w:rFonts w:ascii="Arial" w:hAnsi="Arial" w:cs="Arial"/>
          <w:szCs w:val="22"/>
          <w:lang w:val="fr-CA"/>
        </w:rPr>
        <w:t xml:space="preserve">Certificats de reconnaissance </w:t>
      </w:r>
      <w:r w:rsidRPr="00923D85">
        <w:rPr>
          <w:rFonts w:ascii="Arial" w:hAnsi="Arial" w:cs="Arial"/>
          <w:szCs w:val="22"/>
          <w:lang w:val="fr-CA"/>
        </w:rPr>
        <w:tab/>
      </w:r>
      <w:r w:rsidRPr="00923D85">
        <w:rPr>
          <w:rFonts w:ascii="Arial" w:hAnsi="Arial" w:cs="Arial"/>
          <w:szCs w:val="22"/>
          <w:lang w:val="fr-CA"/>
        </w:rPr>
        <w:tab/>
      </w:r>
      <w:r w:rsidR="006051D3">
        <w:rPr>
          <w:rFonts w:ascii="Arial" w:hAnsi="Arial" w:cs="Arial"/>
          <w:szCs w:val="22"/>
          <w:lang w:val="fr-CA"/>
        </w:rPr>
        <w:t>9</w:t>
      </w:r>
    </w:p>
    <w:p w14:paraId="40D6995F" w14:textId="77777777" w:rsidR="00A37C88" w:rsidRPr="00923D85" w:rsidRDefault="00A37C88" w:rsidP="00A37C88">
      <w:pPr>
        <w:tabs>
          <w:tab w:val="left" w:pos="720"/>
          <w:tab w:val="right" w:leader="dot" w:pos="8280"/>
          <w:tab w:val="right" w:pos="9000"/>
        </w:tabs>
        <w:spacing w:line="276" w:lineRule="auto"/>
        <w:rPr>
          <w:rFonts w:ascii="Arial" w:hAnsi="Arial" w:cs="Arial"/>
          <w:szCs w:val="22"/>
          <w:lang w:val="fr-CA"/>
        </w:rPr>
      </w:pPr>
      <w:r w:rsidRPr="00923D85">
        <w:rPr>
          <w:rFonts w:ascii="Arial" w:hAnsi="Arial" w:cs="Arial"/>
          <w:szCs w:val="22"/>
          <w:lang w:val="fr-CA"/>
        </w:rPr>
        <w:t xml:space="preserve">Correspondance </w:t>
      </w:r>
      <w:r w:rsidRPr="00923D85">
        <w:rPr>
          <w:rFonts w:ascii="Arial" w:hAnsi="Arial" w:cs="Arial"/>
          <w:szCs w:val="22"/>
          <w:lang w:val="fr-CA"/>
        </w:rPr>
        <w:tab/>
      </w:r>
      <w:r w:rsidRPr="00923D85">
        <w:rPr>
          <w:rFonts w:ascii="Arial" w:hAnsi="Arial" w:cs="Arial"/>
          <w:szCs w:val="22"/>
          <w:lang w:val="fr-CA"/>
        </w:rPr>
        <w:tab/>
        <w:t>1</w:t>
      </w:r>
    </w:p>
    <w:p w14:paraId="03C6A6C9" w14:textId="78FBADAE" w:rsidR="00A37C88" w:rsidRPr="00923D85" w:rsidRDefault="00A37C88" w:rsidP="00A37C88">
      <w:pPr>
        <w:tabs>
          <w:tab w:val="left" w:pos="720"/>
          <w:tab w:val="right" w:leader="dot" w:pos="8280"/>
          <w:tab w:val="right" w:pos="9000"/>
        </w:tabs>
        <w:spacing w:line="276" w:lineRule="auto"/>
        <w:rPr>
          <w:rFonts w:ascii="Arial" w:hAnsi="Arial" w:cs="Arial"/>
          <w:szCs w:val="22"/>
          <w:lang w:val="fr-CA"/>
        </w:rPr>
      </w:pPr>
      <w:r w:rsidRPr="00923D85">
        <w:rPr>
          <w:rFonts w:ascii="Arial" w:hAnsi="Arial" w:cs="Arial"/>
          <w:szCs w:val="22"/>
          <w:lang w:val="fr-CA"/>
        </w:rPr>
        <w:t xml:space="preserve">Élections </w:t>
      </w:r>
      <w:r w:rsidRPr="00923D85">
        <w:rPr>
          <w:rFonts w:ascii="Arial" w:hAnsi="Arial" w:cs="Arial"/>
          <w:szCs w:val="22"/>
          <w:lang w:val="fr-CA"/>
        </w:rPr>
        <w:tab/>
      </w:r>
      <w:r w:rsidRPr="00923D85">
        <w:rPr>
          <w:rFonts w:ascii="Arial" w:hAnsi="Arial" w:cs="Arial"/>
          <w:szCs w:val="22"/>
          <w:lang w:val="fr-CA"/>
        </w:rPr>
        <w:tab/>
      </w:r>
      <w:r w:rsidR="006051D3">
        <w:rPr>
          <w:rFonts w:ascii="Arial" w:hAnsi="Arial" w:cs="Arial"/>
          <w:szCs w:val="22"/>
          <w:lang w:val="fr-CA"/>
        </w:rPr>
        <w:t>3</w:t>
      </w:r>
    </w:p>
    <w:p w14:paraId="76F91541" w14:textId="2A4B0EAC" w:rsidR="00A37C88" w:rsidRPr="00923D85" w:rsidRDefault="00A37C88" w:rsidP="00A37C88">
      <w:pPr>
        <w:tabs>
          <w:tab w:val="left" w:pos="720"/>
          <w:tab w:val="right" w:leader="dot" w:pos="8280"/>
          <w:tab w:val="right" w:pos="9000"/>
        </w:tabs>
        <w:spacing w:line="276" w:lineRule="auto"/>
        <w:rPr>
          <w:rFonts w:ascii="Arial" w:hAnsi="Arial" w:cs="Arial"/>
          <w:szCs w:val="22"/>
          <w:lang w:val="fr-CA"/>
        </w:rPr>
      </w:pPr>
      <w:r w:rsidRPr="00923D85">
        <w:rPr>
          <w:rFonts w:ascii="Arial" w:hAnsi="Arial" w:cs="Arial"/>
          <w:szCs w:val="22"/>
          <w:lang w:val="fr-CA"/>
        </w:rPr>
        <w:t>Priorités pour 201</w:t>
      </w:r>
      <w:r w:rsidR="00955556">
        <w:rPr>
          <w:rFonts w:ascii="Arial" w:hAnsi="Arial" w:cs="Arial"/>
          <w:szCs w:val="22"/>
          <w:lang w:val="fr-CA"/>
        </w:rPr>
        <w:t>6</w:t>
      </w:r>
      <w:r w:rsidRPr="00923D85">
        <w:rPr>
          <w:rFonts w:ascii="Arial" w:hAnsi="Arial" w:cs="Arial"/>
          <w:szCs w:val="22"/>
          <w:lang w:val="fr-CA"/>
        </w:rPr>
        <w:t>-201</w:t>
      </w:r>
      <w:r w:rsidR="00955556">
        <w:rPr>
          <w:rFonts w:ascii="Arial" w:hAnsi="Arial" w:cs="Arial"/>
          <w:szCs w:val="22"/>
          <w:lang w:val="fr-CA"/>
        </w:rPr>
        <w:t>7</w:t>
      </w:r>
      <w:r w:rsidRPr="00923D85">
        <w:rPr>
          <w:rFonts w:ascii="Arial" w:hAnsi="Arial" w:cs="Arial"/>
          <w:szCs w:val="22"/>
          <w:lang w:val="fr-CA"/>
        </w:rPr>
        <w:t xml:space="preserve"> </w:t>
      </w:r>
      <w:r w:rsidRPr="00923D85">
        <w:rPr>
          <w:rFonts w:ascii="Arial" w:hAnsi="Arial" w:cs="Arial"/>
          <w:szCs w:val="22"/>
          <w:lang w:val="fr-CA"/>
        </w:rPr>
        <w:tab/>
      </w:r>
      <w:r w:rsidRPr="00923D85">
        <w:rPr>
          <w:rFonts w:ascii="Arial" w:hAnsi="Arial" w:cs="Arial"/>
          <w:szCs w:val="22"/>
          <w:lang w:val="fr-CA"/>
        </w:rPr>
        <w:tab/>
        <w:t>9</w:t>
      </w:r>
    </w:p>
    <w:p w14:paraId="4CB14D35" w14:textId="52E5E7C4" w:rsidR="00A37C88" w:rsidRPr="00923D85" w:rsidRDefault="00A37C88" w:rsidP="00A37C88">
      <w:pPr>
        <w:tabs>
          <w:tab w:val="left" w:pos="720"/>
          <w:tab w:val="right" w:leader="dot" w:pos="8280"/>
          <w:tab w:val="right" w:pos="9000"/>
        </w:tabs>
        <w:spacing w:line="276" w:lineRule="auto"/>
        <w:rPr>
          <w:rFonts w:ascii="Arial" w:hAnsi="Arial" w:cs="Arial"/>
          <w:szCs w:val="22"/>
          <w:lang w:val="fr-CA"/>
        </w:rPr>
      </w:pPr>
      <w:r w:rsidRPr="00923D85">
        <w:rPr>
          <w:rFonts w:ascii="Arial" w:hAnsi="Arial" w:cs="Arial"/>
          <w:szCs w:val="22"/>
          <w:lang w:val="fr-CA"/>
        </w:rPr>
        <w:t xml:space="preserve">Rapports des Membres </w:t>
      </w:r>
      <w:r w:rsidRPr="00923D85">
        <w:rPr>
          <w:rFonts w:ascii="Arial" w:hAnsi="Arial" w:cs="Arial"/>
          <w:szCs w:val="22"/>
          <w:lang w:val="fr-CA"/>
        </w:rPr>
        <w:tab/>
      </w:r>
      <w:r w:rsidRPr="00923D85">
        <w:rPr>
          <w:rFonts w:ascii="Arial" w:hAnsi="Arial" w:cs="Arial"/>
          <w:szCs w:val="22"/>
          <w:lang w:val="fr-CA"/>
        </w:rPr>
        <w:tab/>
        <w:t>3</w:t>
      </w:r>
    </w:p>
    <w:p w14:paraId="48EBC7FD" w14:textId="77777777" w:rsidR="00A37C88" w:rsidRPr="00923D85" w:rsidRDefault="00A37C88" w:rsidP="00A37C88">
      <w:pPr>
        <w:tabs>
          <w:tab w:val="left" w:pos="720"/>
          <w:tab w:val="right" w:leader="dot" w:pos="8280"/>
          <w:tab w:val="right" w:pos="9000"/>
        </w:tabs>
        <w:spacing w:line="276" w:lineRule="auto"/>
        <w:rPr>
          <w:rFonts w:ascii="Arial" w:hAnsi="Arial" w:cs="Arial"/>
          <w:szCs w:val="22"/>
          <w:lang w:val="fr-CA"/>
        </w:rPr>
      </w:pPr>
      <w:r w:rsidRPr="00923D85">
        <w:rPr>
          <w:rFonts w:ascii="Arial" w:hAnsi="Arial" w:cs="Arial"/>
          <w:szCs w:val="22"/>
          <w:lang w:val="fr-CA"/>
        </w:rPr>
        <w:t xml:space="preserve">Rapports du Comité exécutif </w:t>
      </w:r>
      <w:r w:rsidRPr="00923D85">
        <w:rPr>
          <w:rFonts w:ascii="Arial" w:hAnsi="Arial" w:cs="Arial"/>
          <w:szCs w:val="22"/>
          <w:lang w:val="fr-CA"/>
        </w:rPr>
        <w:tab/>
      </w:r>
      <w:r w:rsidRPr="00923D85">
        <w:rPr>
          <w:rFonts w:ascii="Arial" w:hAnsi="Arial" w:cs="Arial"/>
          <w:szCs w:val="22"/>
          <w:lang w:val="fr-CA"/>
        </w:rPr>
        <w:tab/>
        <w:t>2</w:t>
      </w:r>
    </w:p>
    <w:p w14:paraId="186417AB" w14:textId="7CB9F61D" w:rsidR="00A37C88" w:rsidRPr="00923D85" w:rsidRDefault="00A37C88" w:rsidP="00A37C88">
      <w:pPr>
        <w:tabs>
          <w:tab w:val="left" w:pos="720"/>
          <w:tab w:val="right" w:leader="dot" w:pos="8280"/>
          <w:tab w:val="right" w:pos="9000"/>
        </w:tabs>
        <w:spacing w:line="276" w:lineRule="auto"/>
        <w:rPr>
          <w:rFonts w:ascii="Arial" w:hAnsi="Arial" w:cs="Arial"/>
          <w:szCs w:val="22"/>
          <w:lang w:val="fr-CA"/>
        </w:rPr>
      </w:pPr>
      <w:r w:rsidRPr="00923D85">
        <w:rPr>
          <w:rFonts w:ascii="Arial" w:hAnsi="Arial" w:cs="Arial"/>
          <w:szCs w:val="22"/>
          <w:lang w:val="fr-CA"/>
        </w:rPr>
        <w:t>Rapports de la présidente e</w:t>
      </w:r>
      <w:r w:rsidR="006051D3">
        <w:rPr>
          <w:rFonts w:ascii="Arial" w:hAnsi="Arial" w:cs="Arial"/>
          <w:szCs w:val="22"/>
          <w:lang w:val="fr-CA"/>
        </w:rPr>
        <w:t xml:space="preserve">t des présidents des Comités </w:t>
      </w:r>
      <w:r w:rsidR="006051D3">
        <w:rPr>
          <w:rFonts w:ascii="Arial" w:hAnsi="Arial" w:cs="Arial"/>
          <w:szCs w:val="22"/>
          <w:lang w:val="fr-CA"/>
        </w:rPr>
        <w:tab/>
      </w:r>
      <w:r w:rsidR="006051D3">
        <w:rPr>
          <w:rFonts w:ascii="Arial" w:hAnsi="Arial" w:cs="Arial"/>
          <w:szCs w:val="22"/>
          <w:lang w:val="fr-CA"/>
        </w:rPr>
        <w:tab/>
      </w:r>
      <w:r w:rsidR="00362C9A">
        <w:rPr>
          <w:rFonts w:ascii="Arial" w:hAnsi="Arial" w:cs="Arial"/>
          <w:szCs w:val="22"/>
          <w:lang w:val="fr-CA"/>
        </w:rPr>
        <w:t>3</w:t>
      </w:r>
    </w:p>
    <w:p w14:paraId="52ECBE08" w14:textId="42C7E934" w:rsidR="00A37C88" w:rsidRPr="00923D85" w:rsidRDefault="00A37C88" w:rsidP="00A37C88">
      <w:pPr>
        <w:tabs>
          <w:tab w:val="left" w:pos="720"/>
          <w:tab w:val="right" w:leader="dot" w:pos="8280"/>
          <w:tab w:val="right" w:pos="9000"/>
        </w:tabs>
        <w:spacing w:line="276" w:lineRule="auto"/>
        <w:rPr>
          <w:rFonts w:ascii="Arial" w:hAnsi="Arial" w:cs="Arial"/>
          <w:szCs w:val="22"/>
          <w:lang w:val="fr-CA"/>
        </w:rPr>
      </w:pPr>
      <w:r w:rsidRPr="00923D85">
        <w:rPr>
          <w:rFonts w:ascii="Arial" w:hAnsi="Arial" w:cs="Arial"/>
          <w:szCs w:val="22"/>
          <w:lang w:val="fr-CA"/>
        </w:rPr>
        <w:t xml:space="preserve">Résolutions du Comité exécutif </w:t>
      </w:r>
      <w:r w:rsidRPr="00923D85">
        <w:rPr>
          <w:rFonts w:ascii="Arial" w:hAnsi="Arial" w:cs="Arial"/>
          <w:szCs w:val="22"/>
          <w:lang w:val="fr-CA"/>
        </w:rPr>
        <w:tab/>
      </w:r>
      <w:r w:rsidRPr="00923D85">
        <w:rPr>
          <w:rFonts w:ascii="Arial" w:hAnsi="Arial" w:cs="Arial"/>
          <w:szCs w:val="22"/>
          <w:lang w:val="fr-CA"/>
        </w:rPr>
        <w:tab/>
      </w:r>
      <w:r w:rsidR="006051D3">
        <w:rPr>
          <w:rFonts w:ascii="Arial" w:hAnsi="Arial" w:cs="Arial"/>
          <w:szCs w:val="22"/>
          <w:lang w:val="fr-CA"/>
        </w:rPr>
        <w:t>4-6</w:t>
      </w:r>
    </w:p>
    <w:p w14:paraId="5F431A9C" w14:textId="77B42164" w:rsidR="00A37C88" w:rsidRPr="00923D85" w:rsidRDefault="00A37C88" w:rsidP="00A37C88">
      <w:pPr>
        <w:tabs>
          <w:tab w:val="left" w:pos="720"/>
          <w:tab w:val="right" w:leader="dot" w:pos="8280"/>
          <w:tab w:val="right" w:pos="9000"/>
        </w:tabs>
        <w:spacing w:line="276" w:lineRule="auto"/>
        <w:rPr>
          <w:rFonts w:ascii="Arial" w:hAnsi="Arial" w:cs="Arial"/>
          <w:szCs w:val="22"/>
          <w:lang w:val="fr-CA"/>
        </w:rPr>
      </w:pPr>
      <w:r w:rsidRPr="00923D85">
        <w:rPr>
          <w:rFonts w:ascii="Arial" w:hAnsi="Arial" w:cs="Arial"/>
          <w:szCs w:val="22"/>
          <w:lang w:val="fr-CA"/>
        </w:rPr>
        <w:t xml:space="preserve">Résolutions des Membres </w:t>
      </w:r>
      <w:r w:rsidRPr="00923D85">
        <w:rPr>
          <w:rFonts w:ascii="Arial" w:hAnsi="Arial" w:cs="Arial"/>
          <w:szCs w:val="22"/>
          <w:lang w:val="fr-CA"/>
        </w:rPr>
        <w:tab/>
      </w:r>
      <w:r w:rsidRPr="00923D85">
        <w:rPr>
          <w:rFonts w:ascii="Arial" w:hAnsi="Arial" w:cs="Arial"/>
          <w:szCs w:val="22"/>
          <w:lang w:val="fr-CA"/>
        </w:rPr>
        <w:tab/>
      </w:r>
      <w:r w:rsidR="006051D3">
        <w:rPr>
          <w:rFonts w:ascii="Arial" w:hAnsi="Arial" w:cs="Arial"/>
          <w:szCs w:val="22"/>
          <w:lang w:val="fr-CA"/>
        </w:rPr>
        <w:t>6-7</w:t>
      </w:r>
    </w:p>
    <w:p w14:paraId="2C60CD7B" w14:textId="5471FFF9" w:rsidR="00A37C88" w:rsidRPr="00923D85" w:rsidRDefault="00A37C88" w:rsidP="00A37C88">
      <w:pPr>
        <w:tabs>
          <w:tab w:val="left" w:pos="720"/>
          <w:tab w:val="right" w:leader="dot" w:pos="8280"/>
          <w:tab w:val="right" w:pos="9000"/>
        </w:tabs>
        <w:spacing w:line="276" w:lineRule="auto"/>
        <w:rPr>
          <w:rFonts w:ascii="Arial" w:hAnsi="Arial" w:cs="Arial"/>
          <w:szCs w:val="22"/>
          <w:lang w:val="fr-CA"/>
        </w:rPr>
      </w:pPr>
      <w:r w:rsidRPr="00923D85">
        <w:rPr>
          <w:rFonts w:ascii="Arial" w:hAnsi="Arial" w:cs="Arial"/>
          <w:szCs w:val="22"/>
          <w:lang w:val="fr-CA"/>
        </w:rPr>
        <w:t xml:space="preserve">Résolutions de procédure </w:t>
      </w:r>
      <w:r w:rsidRPr="00923D85">
        <w:rPr>
          <w:rFonts w:ascii="Arial" w:hAnsi="Arial" w:cs="Arial"/>
          <w:szCs w:val="22"/>
          <w:lang w:val="fr-CA"/>
        </w:rPr>
        <w:tab/>
      </w:r>
      <w:r w:rsidRPr="00923D85">
        <w:rPr>
          <w:rFonts w:ascii="Arial" w:hAnsi="Arial" w:cs="Arial"/>
          <w:szCs w:val="22"/>
          <w:lang w:val="fr-CA"/>
        </w:rPr>
        <w:tab/>
        <w:t>7</w:t>
      </w:r>
      <w:r w:rsidR="006051D3">
        <w:rPr>
          <w:rFonts w:ascii="Arial" w:hAnsi="Arial" w:cs="Arial"/>
          <w:szCs w:val="22"/>
          <w:lang w:val="fr-CA"/>
        </w:rPr>
        <w:t>-9</w:t>
      </w:r>
    </w:p>
    <w:p w14:paraId="18B7B65C" w14:textId="77777777" w:rsidR="00A37C88" w:rsidRPr="00923D85" w:rsidRDefault="00A37C88" w:rsidP="00A37C88">
      <w:pPr>
        <w:tabs>
          <w:tab w:val="left" w:pos="720"/>
          <w:tab w:val="right" w:leader="dot" w:pos="8280"/>
          <w:tab w:val="right" w:pos="9000"/>
        </w:tabs>
        <w:spacing w:line="276" w:lineRule="auto"/>
        <w:rPr>
          <w:rFonts w:ascii="Arial" w:hAnsi="Arial" w:cs="Arial"/>
          <w:szCs w:val="22"/>
          <w:lang w:val="fr-CA"/>
        </w:rPr>
      </w:pPr>
      <w:r w:rsidRPr="00923D85">
        <w:rPr>
          <w:rFonts w:ascii="Arial" w:hAnsi="Arial" w:cs="Arial"/>
          <w:szCs w:val="22"/>
          <w:lang w:val="fr-CA"/>
        </w:rPr>
        <w:t xml:space="preserve">Salutations de la Fédération canadienne des enseignantes et des enseignants </w:t>
      </w:r>
      <w:r w:rsidRPr="00923D85">
        <w:rPr>
          <w:rFonts w:ascii="Arial" w:hAnsi="Arial" w:cs="Arial"/>
          <w:szCs w:val="22"/>
          <w:lang w:val="fr-CA"/>
        </w:rPr>
        <w:tab/>
      </w:r>
      <w:r w:rsidRPr="00923D85">
        <w:rPr>
          <w:rFonts w:ascii="Arial" w:hAnsi="Arial" w:cs="Arial"/>
          <w:szCs w:val="22"/>
          <w:lang w:val="fr-CA"/>
        </w:rPr>
        <w:tab/>
        <w:t>1</w:t>
      </w:r>
    </w:p>
    <w:p w14:paraId="5ADBB69F" w14:textId="77777777" w:rsidR="00A37C88" w:rsidRPr="00923D85" w:rsidRDefault="00A37C88" w:rsidP="00A37C88">
      <w:pPr>
        <w:tabs>
          <w:tab w:val="left" w:pos="720"/>
          <w:tab w:val="right" w:leader="dot" w:pos="8280"/>
          <w:tab w:val="right" w:pos="9000"/>
        </w:tabs>
        <w:spacing w:line="276" w:lineRule="auto"/>
        <w:rPr>
          <w:rFonts w:ascii="Arial" w:hAnsi="Arial" w:cs="Arial"/>
          <w:szCs w:val="22"/>
          <w:lang w:val="fr-CA"/>
        </w:rPr>
      </w:pPr>
      <w:r w:rsidRPr="00923D85">
        <w:rPr>
          <w:rFonts w:ascii="Arial" w:hAnsi="Arial" w:cs="Arial"/>
          <w:szCs w:val="22"/>
          <w:lang w:val="fr-CA"/>
        </w:rPr>
        <w:t>Salutations et mot de bienvenue</w:t>
      </w:r>
      <w:r w:rsidRPr="00923D85">
        <w:rPr>
          <w:rFonts w:ascii="Arial" w:hAnsi="Arial" w:cs="Arial"/>
          <w:szCs w:val="22"/>
          <w:lang w:val="fr-CA"/>
        </w:rPr>
        <w:tab/>
      </w:r>
      <w:r w:rsidRPr="00923D85">
        <w:rPr>
          <w:rFonts w:ascii="Arial" w:hAnsi="Arial" w:cs="Arial"/>
          <w:szCs w:val="22"/>
          <w:lang w:val="fr-CA"/>
        </w:rPr>
        <w:tab/>
        <w:t>1</w:t>
      </w:r>
    </w:p>
    <w:p w14:paraId="39F9CB60" w14:textId="77777777" w:rsidR="00A37C88" w:rsidRPr="00923D85" w:rsidRDefault="00A37C88" w:rsidP="00A37C88">
      <w:pPr>
        <w:tabs>
          <w:tab w:val="left" w:pos="720"/>
          <w:tab w:val="right" w:leader="dot" w:pos="8280"/>
          <w:tab w:val="right" w:pos="9000"/>
        </w:tabs>
        <w:spacing w:line="276" w:lineRule="auto"/>
        <w:rPr>
          <w:rFonts w:ascii="Arial" w:hAnsi="Arial" w:cs="Arial"/>
          <w:szCs w:val="22"/>
          <w:lang w:val="fr-CA"/>
        </w:rPr>
      </w:pPr>
      <w:r w:rsidRPr="00923D85">
        <w:rPr>
          <w:rFonts w:ascii="Arial" w:hAnsi="Arial" w:cs="Arial"/>
          <w:szCs w:val="22"/>
          <w:lang w:val="fr-CA"/>
        </w:rPr>
        <w:t>Sessions à durée limitée</w:t>
      </w:r>
      <w:r>
        <w:rPr>
          <w:rFonts w:ascii="Arial" w:hAnsi="Arial" w:cs="Arial"/>
          <w:szCs w:val="22"/>
          <w:lang w:val="fr-CA"/>
        </w:rPr>
        <w:t> </w:t>
      </w:r>
      <w:r w:rsidRPr="00923D85">
        <w:rPr>
          <w:rFonts w:ascii="Arial" w:hAnsi="Arial" w:cs="Arial"/>
          <w:szCs w:val="22"/>
          <w:lang w:val="fr-CA"/>
        </w:rPr>
        <w:t>:</w:t>
      </w:r>
    </w:p>
    <w:p w14:paraId="3475DD08" w14:textId="5F1B68AA" w:rsidR="006051D3" w:rsidRDefault="006051D3" w:rsidP="00A37C88">
      <w:pPr>
        <w:tabs>
          <w:tab w:val="left" w:pos="720"/>
          <w:tab w:val="right" w:leader="dot" w:pos="8280"/>
          <w:tab w:val="right" w:pos="9000"/>
        </w:tabs>
        <w:spacing w:line="276" w:lineRule="auto"/>
        <w:rPr>
          <w:rFonts w:ascii="Arial" w:hAnsi="Arial" w:cs="Arial"/>
          <w:szCs w:val="22"/>
          <w:lang w:val="fr-CA"/>
        </w:rPr>
      </w:pPr>
      <w:r>
        <w:rPr>
          <w:rFonts w:ascii="Arial" w:hAnsi="Arial" w:cs="Arial"/>
          <w:szCs w:val="22"/>
          <w:lang w:val="fr-CA"/>
        </w:rPr>
        <w:tab/>
        <w:t>Coalition santé canadienne</w:t>
      </w:r>
      <w:r>
        <w:rPr>
          <w:rFonts w:ascii="Arial" w:hAnsi="Arial" w:cs="Arial"/>
          <w:szCs w:val="22"/>
          <w:lang w:val="fr-CA"/>
        </w:rPr>
        <w:tab/>
      </w:r>
      <w:r>
        <w:rPr>
          <w:rFonts w:ascii="Arial" w:hAnsi="Arial" w:cs="Arial"/>
          <w:szCs w:val="22"/>
          <w:lang w:val="fr-CA"/>
        </w:rPr>
        <w:tab/>
        <w:t>2</w:t>
      </w:r>
    </w:p>
    <w:p w14:paraId="3EFC0501" w14:textId="539431EE" w:rsidR="00A37C88" w:rsidRDefault="00362C9A" w:rsidP="00A37C88">
      <w:pPr>
        <w:tabs>
          <w:tab w:val="left" w:pos="720"/>
          <w:tab w:val="right" w:leader="dot" w:pos="8280"/>
          <w:tab w:val="right" w:pos="9000"/>
        </w:tabs>
        <w:spacing w:line="276" w:lineRule="auto"/>
        <w:rPr>
          <w:rFonts w:ascii="Arial" w:hAnsi="Arial" w:cs="Arial"/>
          <w:szCs w:val="22"/>
          <w:lang w:val="fr-CA"/>
        </w:rPr>
      </w:pPr>
      <w:r>
        <w:rPr>
          <w:rFonts w:ascii="Arial" w:hAnsi="Arial" w:cs="Arial"/>
          <w:szCs w:val="22"/>
          <w:lang w:val="fr-CA"/>
        </w:rPr>
        <w:tab/>
      </w:r>
      <w:proofErr w:type="spellStart"/>
      <w:r w:rsidR="00A37C88" w:rsidRPr="00923D85">
        <w:rPr>
          <w:rFonts w:ascii="Arial" w:hAnsi="Arial" w:cs="Arial"/>
          <w:szCs w:val="22"/>
          <w:lang w:val="fr-CA"/>
        </w:rPr>
        <w:t>Johnson</w:t>
      </w:r>
      <w:r w:rsidR="00A44D35">
        <w:rPr>
          <w:rFonts w:ascii="Arial" w:hAnsi="Arial" w:cs="Arial"/>
          <w:szCs w:val="22"/>
          <w:lang w:val="fr-CA"/>
        </w:rPr>
        <w:t>’s</w:t>
      </w:r>
      <w:proofErr w:type="spellEnd"/>
      <w:r w:rsidR="00955556">
        <w:rPr>
          <w:rFonts w:ascii="Arial" w:hAnsi="Arial" w:cs="Arial"/>
          <w:szCs w:val="22"/>
          <w:lang w:val="fr-CA"/>
        </w:rPr>
        <w:t xml:space="preserve"> I</w:t>
      </w:r>
      <w:r w:rsidR="00A37C88" w:rsidRPr="00923D85">
        <w:rPr>
          <w:rFonts w:ascii="Arial" w:hAnsi="Arial" w:cs="Arial"/>
          <w:szCs w:val="22"/>
          <w:lang w:val="fr-CA"/>
        </w:rPr>
        <w:t>nc.</w:t>
      </w:r>
      <w:r w:rsidR="00A37C88" w:rsidRPr="00923D85">
        <w:rPr>
          <w:rFonts w:ascii="Arial" w:hAnsi="Arial" w:cs="Arial"/>
          <w:szCs w:val="22"/>
          <w:lang w:val="fr-CA"/>
        </w:rPr>
        <w:tab/>
      </w:r>
      <w:r w:rsidR="00A37C88" w:rsidRPr="00923D85">
        <w:rPr>
          <w:rFonts w:ascii="Arial" w:hAnsi="Arial" w:cs="Arial"/>
          <w:szCs w:val="22"/>
          <w:lang w:val="fr-CA"/>
        </w:rPr>
        <w:tab/>
      </w:r>
      <w:r>
        <w:rPr>
          <w:rFonts w:ascii="Arial" w:hAnsi="Arial" w:cs="Arial"/>
          <w:szCs w:val="22"/>
          <w:lang w:val="fr-CA"/>
        </w:rPr>
        <w:t>3</w:t>
      </w:r>
    </w:p>
    <w:p w14:paraId="6558DD1D" w14:textId="42B85040" w:rsidR="00A37C88" w:rsidRPr="00923D85" w:rsidRDefault="00A37C88" w:rsidP="00A37C88">
      <w:pPr>
        <w:tabs>
          <w:tab w:val="left" w:pos="720"/>
          <w:tab w:val="right" w:leader="dot" w:pos="8280"/>
          <w:tab w:val="right" w:pos="9000"/>
        </w:tabs>
        <w:spacing w:line="276" w:lineRule="auto"/>
        <w:rPr>
          <w:rFonts w:ascii="Arial" w:hAnsi="Arial" w:cs="Arial"/>
          <w:szCs w:val="22"/>
          <w:lang w:val="fr-CA"/>
        </w:rPr>
      </w:pPr>
      <w:r w:rsidRPr="00923D85">
        <w:rPr>
          <w:rFonts w:ascii="Arial" w:hAnsi="Arial" w:cs="Arial"/>
          <w:szCs w:val="22"/>
          <w:lang w:val="fr-CA"/>
        </w:rPr>
        <w:t>Suivi de l’AGA de 201</w:t>
      </w:r>
      <w:r w:rsidR="00955556">
        <w:rPr>
          <w:rFonts w:ascii="Arial" w:hAnsi="Arial" w:cs="Arial"/>
          <w:szCs w:val="22"/>
          <w:lang w:val="fr-CA"/>
        </w:rPr>
        <w:t>5</w:t>
      </w:r>
      <w:r w:rsidRPr="00923D85">
        <w:rPr>
          <w:rFonts w:ascii="Arial" w:hAnsi="Arial" w:cs="Arial"/>
          <w:szCs w:val="22"/>
          <w:lang w:val="fr-CA"/>
        </w:rPr>
        <w:t xml:space="preserve"> </w:t>
      </w:r>
      <w:r w:rsidRPr="00923D85">
        <w:rPr>
          <w:rFonts w:ascii="Arial" w:hAnsi="Arial" w:cs="Arial"/>
          <w:szCs w:val="22"/>
          <w:lang w:val="fr-CA"/>
        </w:rPr>
        <w:tab/>
      </w:r>
      <w:r w:rsidRPr="00923D85">
        <w:rPr>
          <w:rFonts w:ascii="Arial" w:hAnsi="Arial" w:cs="Arial"/>
          <w:szCs w:val="22"/>
          <w:lang w:val="fr-CA"/>
        </w:rPr>
        <w:tab/>
        <w:t>1</w:t>
      </w:r>
    </w:p>
    <w:p w14:paraId="155DD9D5" w14:textId="77777777" w:rsidR="00732095" w:rsidRPr="00362C9A" w:rsidRDefault="00732095" w:rsidP="006B1D41">
      <w:pPr>
        <w:tabs>
          <w:tab w:val="left" w:pos="720"/>
          <w:tab w:val="right" w:leader="dot" w:pos="8280"/>
          <w:tab w:val="right" w:pos="9000"/>
        </w:tabs>
        <w:spacing w:line="276" w:lineRule="auto"/>
        <w:rPr>
          <w:rFonts w:ascii="Arial" w:hAnsi="Arial" w:cs="Arial"/>
          <w:szCs w:val="22"/>
          <w:lang w:val="fr-CA"/>
        </w:rPr>
      </w:pPr>
    </w:p>
    <w:p w14:paraId="12FCBC60" w14:textId="77777777" w:rsidR="00C36DB3" w:rsidRPr="00362C9A" w:rsidRDefault="00C36DB3" w:rsidP="00F85704">
      <w:pPr>
        <w:tabs>
          <w:tab w:val="right" w:pos="720"/>
          <w:tab w:val="right" w:leader="dot" w:pos="8280"/>
          <w:tab w:val="right" w:pos="9000"/>
        </w:tabs>
        <w:spacing w:line="276" w:lineRule="auto"/>
        <w:rPr>
          <w:rFonts w:ascii="Arial" w:hAnsi="Arial" w:cs="Arial"/>
          <w:lang w:val="fr-CA"/>
        </w:rPr>
      </w:pPr>
    </w:p>
    <w:p w14:paraId="04D360A2" w14:textId="77777777" w:rsidR="00D10963" w:rsidRPr="00362C9A" w:rsidRDefault="00D10963" w:rsidP="00A346A7">
      <w:pPr>
        <w:tabs>
          <w:tab w:val="right" w:pos="720"/>
          <w:tab w:val="right" w:leader="dot" w:pos="7938"/>
        </w:tabs>
        <w:spacing w:line="276" w:lineRule="auto"/>
        <w:rPr>
          <w:rFonts w:ascii="Arial" w:hAnsi="Arial" w:cs="Arial"/>
          <w:lang w:val="fr-CA"/>
        </w:rPr>
      </w:pPr>
    </w:p>
    <w:p w14:paraId="673679B2" w14:textId="77777777" w:rsidR="00732095" w:rsidRPr="00362C9A" w:rsidRDefault="00732095" w:rsidP="00A346A7">
      <w:pPr>
        <w:tabs>
          <w:tab w:val="right" w:pos="720"/>
          <w:tab w:val="right" w:leader="dot" w:pos="7938"/>
        </w:tabs>
        <w:spacing w:line="276" w:lineRule="auto"/>
        <w:rPr>
          <w:rFonts w:ascii="Arial" w:hAnsi="Arial" w:cs="Arial"/>
          <w:lang w:val="fr-CA"/>
        </w:rPr>
      </w:pPr>
    </w:p>
    <w:p w14:paraId="3C2ECB58" w14:textId="77777777" w:rsidR="005632D1" w:rsidRPr="00362C9A" w:rsidRDefault="005632D1" w:rsidP="00A346A7">
      <w:pPr>
        <w:tabs>
          <w:tab w:val="right" w:pos="720"/>
          <w:tab w:val="right" w:leader="dot" w:pos="7938"/>
        </w:tabs>
        <w:spacing w:line="276" w:lineRule="auto"/>
        <w:rPr>
          <w:rFonts w:ascii="Arial" w:hAnsi="Arial" w:cs="Arial"/>
          <w:lang w:val="fr-CA"/>
        </w:rPr>
      </w:pPr>
    </w:p>
    <w:p w14:paraId="1D9D629E" w14:textId="77777777" w:rsidR="00A37C88" w:rsidRPr="00923D85" w:rsidRDefault="00A37C88" w:rsidP="00A37C88">
      <w:pPr>
        <w:tabs>
          <w:tab w:val="right" w:pos="720"/>
          <w:tab w:val="right" w:leader="dot" w:pos="7938"/>
        </w:tabs>
        <w:spacing w:line="276" w:lineRule="auto"/>
        <w:rPr>
          <w:rFonts w:ascii="Arial" w:hAnsi="Arial" w:cs="Arial"/>
          <w:lang w:val="fr-CA"/>
        </w:rPr>
      </w:pPr>
      <w:r w:rsidRPr="00923D85">
        <w:rPr>
          <w:rFonts w:ascii="Arial" w:hAnsi="Arial" w:cs="Arial"/>
          <w:lang w:val="fr-CA"/>
        </w:rPr>
        <w:t>APPENDICE</w:t>
      </w:r>
    </w:p>
    <w:p w14:paraId="39DD195F" w14:textId="77777777" w:rsidR="00A37C88" w:rsidRPr="00923D85" w:rsidRDefault="00A37C88" w:rsidP="00A37C88">
      <w:pPr>
        <w:tabs>
          <w:tab w:val="right" w:pos="720"/>
          <w:tab w:val="right" w:leader="dot" w:pos="8370"/>
          <w:tab w:val="right" w:pos="9000"/>
        </w:tabs>
        <w:spacing w:line="276" w:lineRule="auto"/>
        <w:ind w:left="720"/>
        <w:rPr>
          <w:rFonts w:ascii="Arial" w:hAnsi="Arial" w:cs="Arial"/>
          <w:szCs w:val="22"/>
          <w:lang w:val="fr-CA"/>
        </w:rPr>
      </w:pPr>
      <w:r w:rsidRPr="00923D85">
        <w:rPr>
          <w:rFonts w:ascii="Arial" w:hAnsi="Arial" w:cs="Arial"/>
          <w:szCs w:val="22"/>
          <w:lang w:val="fr-CA"/>
        </w:rPr>
        <w:t>Liste des participantes et participants de l’AGA</w:t>
      </w:r>
      <w:r w:rsidRPr="00923D85">
        <w:rPr>
          <w:rFonts w:ascii="Arial" w:hAnsi="Arial" w:cs="Arial"/>
          <w:szCs w:val="22"/>
          <w:lang w:val="fr-CA"/>
        </w:rPr>
        <w:tab/>
      </w:r>
      <w:r w:rsidRPr="00923D85">
        <w:rPr>
          <w:rFonts w:ascii="Arial" w:hAnsi="Arial" w:cs="Arial"/>
          <w:szCs w:val="22"/>
          <w:lang w:val="fr-CA"/>
        </w:rPr>
        <w:tab/>
        <w:t>A</w:t>
      </w:r>
    </w:p>
    <w:p w14:paraId="72233769" w14:textId="77777777" w:rsidR="00A37C88" w:rsidRPr="00923D85" w:rsidRDefault="00A37C88" w:rsidP="00A37C88">
      <w:pPr>
        <w:spacing w:line="276" w:lineRule="auto"/>
        <w:rPr>
          <w:rFonts w:ascii="Arial" w:hAnsi="Arial" w:cs="Arial"/>
          <w:lang w:val="fr-CA"/>
        </w:rPr>
      </w:pPr>
    </w:p>
    <w:p w14:paraId="4C11B88C" w14:textId="77777777" w:rsidR="00A37C88" w:rsidRPr="00923D85" w:rsidRDefault="00A37C88" w:rsidP="00A37C88">
      <w:pPr>
        <w:spacing w:line="276" w:lineRule="auto"/>
        <w:rPr>
          <w:rFonts w:ascii="Arial" w:hAnsi="Arial" w:cs="Arial"/>
          <w:b/>
          <w:u w:val="single"/>
          <w:lang w:val="fr-CA"/>
        </w:rPr>
      </w:pPr>
    </w:p>
    <w:p w14:paraId="5EE1A102" w14:textId="77777777" w:rsidR="00A37C88" w:rsidRPr="00923D85" w:rsidRDefault="00A37C88" w:rsidP="00A37C88">
      <w:pPr>
        <w:spacing w:line="276" w:lineRule="auto"/>
        <w:rPr>
          <w:rFonts w:ascii="Arial" w:hAnsi="Arial" w:cs="Arial"/>
          <w:b/>
          <w:u w:val="single"/>
          <w:lang w:val="fr-CA"/>
        </w:rPr>
      </w:pPr>
    </w:p>
    <w:p w14:paraId="10EAB4E1" w14:textId="77777777" w:rsidR="00A37C88" w:rsidRPr="00923D85" w:rsidRDefault="00A37C88" w:rsidP="00A37C88">
      <w:pPr>
        <w:spacing w:line="276" w:lineRule="auto"/>
        <w:rPr>
          <w:rFonts w:ascii="Arial" w:hAnsi="Arial" w:cs="Arial"/>
          <w:b/>
          <w:u w:val="single"/>
          <w:lang w:val="fr-CA"/>
        </w:rPr>
      </w:pPr>
    </w:p>
    <w:p w14:paraId="1729C57A" w14:textId="77777777" w:rsidR="00A37C88" w:rsidRDefault="00A37C88" w:rsidP="00A37C88">
      <w:pPr>
        <w:spacing w:line="276" w:lineRule="auto"/>
        <w:jc w:val="center"/>
        <w:rPr>
          <w:rFonts w:ascii="Arial" w:hAnsi="Arial" w:cs="Arial"/>
          <w:b/>
          <w:u w:val="single"/>
          <w:lang w:val="fr-CA"/>
        </w:rPr>
      </w:pPr>
    </w:p>
    <w:p w14:paraId="398B293C" w14:textId="77777777" w:rsidR="006051D3" w:rsidRDefault="006051D3" w:rsidP="00A37C88">
      <w:pPr>
        <w:spacing w:line="276" w:lineRule="auto"/>
        <w:jc w:val="center"/>
        <w:rPr>
          <w:rFonts w:ascii="Arial" w:hAnsi="Arial" w:cs="Arial"/>
          <w:b/>
          <w:u w:val="single"/>
          <w:lang w:val="fr-CA"/>
        </w:rPr>
      </w:pPr>
    </w:p>
    <w:p w14:paraId="2AB9B6B8" w14:textId="77777777" w:rsidR="006051D3" w:rsidRPr="00923D85" w:rsidRDefault="006051D3" w:rsidP="00A37C88">
      <w:pPr>
        <w:spacing w:line="276" w:lineRule="auto"/>
        <w:jc w:val="center"/>
        <w:rPr>
          <w:rFonts w:ascii="Arial" w:hAnsi="Arial" w:cs="Arial"/>
          <w:b/>
          <w:u w:val="single"/>
          <w:lang w:val="fr-CA"/>
        </w:rPr>
      </w:pPr>
    </w:p>
    <w:p w14:paraId="38899377" w14:textId="77777777" w:rsidR="00A37C88" w:rsidRPr="00923D85" w:rsidRDefault="00A37C88" w:rsidP="00DD5477">
      <w:pPr>
        <w:ind w:left="1440" w:hanging="1440"/>
        <w:rPr>
          <w:rFonts w:ascii="Arial" w:hAnsi="Arial" w:cs="Arial"/>
          <w:sz w:val="20"/>
          <w:lang w:val="fr-CA"/>
        </w:rPr>
      </w:pPr>
      <w:r w:rsidRPr="00923D85">
        <w:rPr>
          <w:rFonts w:ascii="Arial" w:hAnsi="Arial" w:cs="Arial"/>
          <w:lang w:val="fr-CA"/>
        </w:rPr>
        <w:t>NOTE :</w:t>
      </w:r>
      <w:r w:rsidRPr="00923D85">
        <w:rPr>
          <w:rFonts w:ascii="Arial" w:hAnsi="Arial" w:cs="Arial"/>
          <w:lang w:val="fr-CA"/>
        </w:rPr>
        <w:tab/>
      </w:r>
      <w:r>
        <w:rPr>
          <w:rFonts w:ascii="Arial" w:hAnsi="Arial" w:cs="Arial"/>
          <w:sz w:val="20"/>
          <w:lang w:val="fr-CA"/>
        </w:rPr>
        <w:t xml:space="preserve">Le </w:t>
      </w:r>
      <w:r w:rsidRPr="00923D85">
        <w:rPr>
          <w:rFonts w:ascii="Arial" w:hAnsi="Arial" w:cs="Arial"/>
          <w:sz w:val="20"/>
          <w:lang w:val="fr-CA"/>
        </w:rPr>
        <w:t>présent procès</w:t>
      </w:r>
      <w:r w:rsidRPr="00923D85">
        <w:rPr>
          <w:rFonts w:ascii="Arial" w:hAnsi="Arial" w:cs="Arial"/>
          <w:sz w:val="20"/>
          <w:lang w:val="fr-CA"/>
        </w:rPr>
        <w:noBreakHyphen/>
        <w:t xml:space="preserve">verbal ne reflète que les travaux accomplis à la réunion. Il ne rend pas compte de ce qui a été dit, sauf dans des circonstances particulières ou si c’est nécessaire pour appuyer une motion. </w:t>
      </w:r>
    </w:p>
    <w:p w14:paraId="3D21A122" w14:textId="77777777" w:rsidR="00A40E3E" w:rsidRPr="00A37C88" w:rsidRDefault="00A40E3E" w:rsidP="007C11FF">
      <w:pPr>
        <w:spacing w:before="120" w:line="276" w:lineRule="auto"/>
        <w:ind w:left="1440"/>
        <w:rPr>
          <w:rFonts w:ascii="Arial" w:hAnsi="Arial" w:cs="Arial"/>
          <w:sz w:val="20"/>
          <w:lang w:val="fr-CA"/>
        </w:rPr>
      </w:pPr>
    </w:p>
    <w:p w14:paraId="7C5958FB" w14:textId="77777777" w:rsidR="006D13F8" w:rsidRPr="00A37C88" w:rsidRDefault="006D13F8">
      <w:pPr>
        <w:rPr>
          <w:rFonts w:ascii="Arial" w:hAnsi="Arial" w:cs="Arial"/>
          <w:lang w:val="fr-CA"/>
        </w:rPr>
        <w:sectPr w:rsidR="006D13F8" w:rsidRPr="00A37C88" w:rsidSect="00715BF6">
          <w:pgSz w:w="12240" w:h="15840" w:code="1"/>
          <w:pgMar w:top="1440" w:right="1440" w:bottom="1138" w:left="1440" w:header="706" w:footer="706" w:gutter="0"/>
          <w:pgNumType w:start="1"/>
          <w:cols w:space="708"/>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6"/>
        <w:gridCol w:w="6415"/>
      </w:tblGrid>
      <w:tr w:rsidR="00EA2C4B" w14:paraId="53D4E366" w14:textId="77777777" w:rsidTr="00EA2C4B">
        <w:tc>
          <w:tcPr>
            <w:tcW w:w="2939" w:type="dxa"/>
            <w:tcBorders>
              <w:right w:val="single" w:sz="12" w:space="0" w:color="F2F2F2" w:themeColor="background1" w:themeShade="F2"/>
            </w:tcBorders>
          </w:tcPr>
          <w:p w14:paraId="20EFAE89" w14:textId="5DE9C04C" w:rsidR="00EA2C4B" w:rsidRPr="00371506" w:rsidRDefault="00EA2C4B" w:rsidP="009122E2">
            <w:pPr>
              <w:rPr>
                <w:rFonts w:ascii="Arial" w:hAnsi="Arial" w:cs="Arial"/>
                <w:b/>
                <w:color w:val="0000FF"/>
                <w:sz w:val="28"/>
                <w:szCs w:val="28"/>
                <w:lang w:val="en-CA"/>
              </w:rPr>
            </w:pPr>
            <w:r>
              <w:rPr>
                <w:rFonts w:ascii="Arial" w:hAnsi="Arial" w:cs="Arial"/>
                <w:b/>
                <w:color w:val="0000FF"/>
                <w:sz w:val="28"/>
                <w:szCs w:val="28"/>
                <w:lang w:val="en-CA"/>
              </w:rPr>
              <w:lastRenderedPageBreak/>
              <w:t xml:space="preserve">Le </w:t>
            </w:r>
            <w:proofErr w:type="spellStart"/>
            <w:r>
              <w:rPr>
                <w:rFonts w:ascii="Arial" w:hAnsi="Arial" w:cs="Arial"/>
                <w:b/>
                <w:color w:val="0000FF"/>
                <w:sz w:val="28"/>
                <w:szCs w:val="28"/>
                <w:lang w:val="en-CA"/>
              </w:rPr>
              <w:t>vendredi</w:t>
            </w:r>
            <w:proofErr w:type="spellEnd"/>
            <w:r>
              <w:rPr>
                <w:rFonts w:ascii="Arial" w:hAnsi="Arial" w:cs="Arial"/>
                <w:b/>
                <w:color w:val="0000FF"/>
                <w:sz w:val="28"/>
                <w:szCs w:val="28"/>
                <w:lang w:val="en-CA"/>
              </w:rPr>
              <w:t xml:space="preserve"> 3 </w:t>
            </w:r>
            <w:proofErr w:type="spellStart"/>
            <w:r>
              <w:rPr>
                <w:rFonts w:ascii="Arial" w:hAnsi="Arial" w:cs="Arial"/>
                <w:b/>
                <w:color w:val="0000FF"/>
                <w:sz w:val="28"/>
                <w:szCs w:val="28"/>
                <w:lang w:val="en-CA"/>
              </w:rPr>
              <w:t>juin</w:t>
            </w:r>
            <w:proofErr w:type="spellEnd"/>
          </w:p>
          <w:p w14:paraId="2607809C" w14:textId="77777777" w:rsidR="00EA2C4B" w:rsidRDefault="00EA2C4B" w:rsidP="009122E2">
            <w:pPr>
              <w:rPr>
                <w:rFonts w:ascii="Arial" w:hAnsi="Arial" w:cs="Arial"/>
                <w:szCs w:val="22"/>
                <w:lang w:val="en-CA"/>
              </w:rPr>
            </w:pPr>
          </w:p>
          <w:p w14:paraId="08DD950D" w14:textId="77777777" w:rsidR="00EA2C4B" w:rsidRPr="00D36B62" w:rsidRDefault="00EA2C4B" w:rsidP="009122E2">
            <w:pPr>
              <w:rPr>
                <w:rFonts w:ascii="Arial" w:hAnsi="Arial" w:cs="Arial"/>
                <w:szCs w:val="22"/>
                <w:lang w:val="en-CA"/>
              </w:rPr>
            </w:pPr>
          </w:p>
        </w:tc>
        <w:tc>
          <w:tcPr>
            <w:tcW w:w="6421" w:type="dxa"/>
            <w:gridSpan w:val="2"/>
            <w:tcBorders>
              <w:left w:val="single" w:sz="12" w:space="0" w:color="F2F2F2" w:themeColor="background1" w:themeShade="F2"/>
            </w:tcBorders>
          </w:tcPr>
          <w:p w14:paraId="37ABC5ED" w14:textId="77777777" w:rsidR="00EA2C4B" w:rsidRDefault="00EA2C4B" w:rsidP="009122E2">
            <w:pPr>
              <w:tabs>
                <w:tab w:val="left" w:pos="1440"/>
              </w:tabs>
              <w:rPr>
                <w:rFonts w:ascii="Arial" w:hAnsi="Arial" w:cs="Arial"/>
                <w:szCs w:val="22"/>
              </w:rPr>
            </w:pPr>
          </w:p>
        </w:tc>
      </w:tr>
      <w:tr w:rsidR="001928DD" w:rsidRPr="005E6DDA" w14:paraId="271D9AAE" w14:textId="77777777" w:rsidTr="00EA2C4B">
        <w:tc>
          <w:tcPr>
            <w:tcW w:w="2945" w:type="dxa"/>
            <w:gridSpan w:val="2"/>
            <w:tcBorders>
              <w:right w:val="single" w:sz="12" w:space="0" w:color="F2F2F2" w:themeColor="background1" w:themeShade="F2"/>
            </w:tcBorders>
          </w:tcPr>
          <w:p w14:paraId="1367F9F7" w14:textId="77777777" w:rsidR="00F45913" w:rsidRPr="00DD41CF" w:rsidRDefault="00F45913" w:rsidP="00F45913">
            <w:pPr>
              <w:spacing w:line="276" w:lineRule="auto"/>
              <w:rPr>
                <w:rFonts w:ascii="Arial" w:hAnsi="Arial" w:cs="Arial"/>
                <w:b/>
                <w:szCs w:val="22"/>
                <w:lang w:val="en-CA"/>
              </w:rPr>
            </w:pPr>
            <w:r>
              <w:rPr>
                <w:rFonts w:ascii="Arial" w:hAnsi="Arial" w:cs="Arial"/>
                <w:b/>
                <w:szCs w:val="22"/>
                <w:lang w:val="en-CA"/>
              </w:rPr>
              <w:t xml:space="preserve">Salutations et mot de </w:t>
            </w:r>
            <w:proofErr w:type="spellStart"/>
            <w:r>
              <w:rPr>
                <w:rFonts w:ascii="Arial" w:hAnsi="Arial" w:cs="Arial"/>
                <w:b/>
                <w:szCs w:val="22"/>
                <w:lang w:val="en-CA"/>
              </w:rPr>
              <w:t>bienvenue</w:t>
            </w:r>
            <w:proofErr w:type="spellEnd"/>
          </w:p>
          <w:p w14:paraId="37F359BC" w14:textId="77777777" w:rsidR="001928DD" w:rsidRPr="00DD41CF" w:rsidRDefault="001928DD" w:rsidP="007A7248">
            <w:pPr>
              <w:spacing w:line="276" w:lineRule="auto"/>
              <w:rPr>
                <w:rFonts w:ascii="Arial" w:hAnsi="Arial" w:cs="Arial"/>
                <w:b/>
                <w:szCs w:val="22"/>
                <w:lang w:val="en-CA"/>
              </w:rPr>
            </w:pPr>
          </w:p>
        </w:tc>
        <w:tc>
          <w:tcPr>
            <w:tcW w:w="6415" w:type="dxa"/>
            <w:tcBorders>
              <w:left w:val="single" w:sz="12" w:space="0" w:color="F2F2F2" w:themeColor="background1" w:themeShade="F2"/>
            </w:tcBorders>
          </w:tcPr>
          <w:p w14:paraId="385D593B" w14:textId="49C82A1C" w:rsidR="000B63B4" w:rsidRPr="00923D85" w:rsidRDefault="000B63B4" w:rsidP="000B63B4">
            <w:pPr>
              <w:tabs>
                <w:tab w:val="left" w:pos="1440"/>
              </w:tabs>
              <w:spacing w:line="276" w:lineRule="auto"/>
              <w:rPr>
                <w:rFonts w:ascii="Arial" w:hAnsi="Arial" w:cs="Arial"/>
                <w:szCs w:val="22"/>
                <w:lang w:val="fr-CA"/>
              </w:rPr>
            </w:pPr>
            <w:r>
              <w:rPr>
                <w:rFonts w:ascii="Arial" w:hAnsi="Arial" w:cs="Arial"/>
                <w:szCs w:val="22"/>
                <w:lang w:val="fr-CA"/>
              </w:rPr>
              <w:t>La présidente JoAnn Lauber</w:t>
            </w:r>
            <w:r w:rsidRPr="00923D85">
              <w:rPr>
                <w:rFonts w:ascii="Arial" w:hAnsi="Arial" w:cs="Arial"/>
                <w:szCs w:val="22"/>
                <w:lang w:val="fr-CA"/>
              </w:rPr>
              <w:t xml:space="preserve"> a souh</w:t>
            </w:r>
            <w:r>
              <w:rPr>
                <w:rFonts w:ascii="Arial" w:hAnsi="Arial" w:cs="Arial"/>
                <w:szCs w:val="22"/>
                <w:lang w:val="fr-CA"/>
              </w:rPr>
              <w:t>aité la bienvenue à tous à la 2</w:t>
            </w:r>
            <w:r w:rsidR="00DD5477">
              <w:rPr>
                <w:rFonts w:ascii="Arial" w:hAnsi="Arial" w:cs="Arial"/>
                <w:szCs w:val="22"/>
                <w:lang w:val="fr-CA"/>
              </w:rPr>
              <w:t>5</w:t>
            </w:r>
            <w:r w:rsidRPr="00923D85">
              <w:rPr>
                <w:rFonts w:ascii="Arial" w:hAnsi="Arial" w:cs="Arial"/>
                <w:szCs w:val="22"/>
                <w:lang w:val="fr-CA"/>
              </w:rPr>
              <w:t>e Assemblée générale annuelle de l’ACER-CART qui s’est déroulé</w:t>
            </w:r>
            <w:r>
              <w:rPr>
                <w:rFonts w:ascii="Arial" w:hAnsi="Arial" w:cs="Arial"/>
                <w:szCs w:val="22"/>
                <w:lang w:val="fr-CA"/>
              </w:rPr>
              <w:t>e</w:t>
            </w:r>
            <w:r w:rsidRPr="00923D85">
              <w:rPr>
                <w:rFonts w:ascii="Arial" w:hAnsi="Arial" w:cs="Arial"/>
                <w:szCs w:val="22"/>
                <w:lang w:val="fr-CA"/>
              </w:rPr>
              <w:t xml:space="preserve"> au bureau social de la Fédération canadienne des enseignantes et des enseignants, Ottawa.</w:t>
            </w:r>
          </w:p>
          <w:p w14:paraId="70350BD1" w14:textId="77777777" w:rsidR="000B63B4" w:rsidRPr="00923D85" w:rsidRDefault="000B63B4" w:rsidP="000B63B4">
            <w:pPr>
              <w:spacing w:line="276" w:lineRule="auto"/>
              <w:rPr>
                <w:rFonts w:ascii="Arial" w:hAnsi="Arial" w:cs="Arial"/>
                <w:bCs/>
                <w:szCs w:val="22"/>
                <w:lang w:val="fr-CA"/>
              </w:rPr>
            </w:pPr>
          </w:p>
          <w:p w14:paraId="3E133388" w14:textId="16432DF5" w:rsidR="000B63B4" w:rsidRPr="00923D85" w:rsidRDefault="000B63B4" w:rsidP="000B63B4">
            <w:pPr>
              <w:spacing w:line="276" w:lineRule="auto"/>
              <w:rPr>
                <w:rFonts w:ascii="Arial" w:hAnsi="Arial" w:cs="Arial"/>
                <w:bCs/>
                <w:szCs w:val="22"/>
                <w:lang w:val="fr-CA"/>
              </w:rPr>
            </w:pPr>
            <w:r>
              <w:rPr>
                <w:rFonts w:ascii="Arial" w:hAnsi="Arial" w:cs="Arial"/>
                <w:bCs/>
                <w:szCs w:val="22"/>
                <w:lang w:val="fr-CA"/>
              </w:rPr>
              <w:t xml:space="preserve">Un tour </w:t>
            </w:r>
            <w:r w:rsidR="00164B81">
              <w:rPr>
                <w:rFonts w:ascii="Arial" w:hAnsi="Arial" w:cs="Arial"/>
                <w:bCs/>
                <w:szCs w:val="22"/>
                <w:lang w:val="fr-CA"/>
              </w:rPr>
              <w:t>de table</w:t>
            </w:r>
            <w:r>
              <w:rPr>
                <w:rFonts w:ascii="Arial" w:hAnsi="Arial" w:cs="Arial"/>
                <w:bCs/>
                <w:szCs w:val="22"/>
                <w:lang w:val="fr-CA"/>
              </w:rPr>
              <w:t xml:space="preserve"> pour les présentations a été effectué.</w:t>
            </w:r>
          </w:p>
          <w:p w14:paraId="01ACC3BF" w14:textId="77777777" w:rsidR="000B63B4" w:rsidRPr="00923D85" w:rsidRDefault="000B63B4" w:rsidP="000B63B4">
            <w:pPr>
              <w:spacing w:line="276" w:lineRule="auto"/>
              <w:rPr>
                <w:rFonts w:ascii="Arial" w:hAnsi="Arial" w:cs="Arial"/>
                <w:bCs/>
                <w:szCs w:val="22"/>
                <w:lang w:val="fr-CA"/>
              </w:rPr>
            </w:pPr>
          </w:p>
          <w:p w14:paraId="5BDE39F8" w14:textId="52426212" w:rsidR="000B63B4" w:rsidRPr="00923D85" w:rsidRDefault="005325E4" w:rsidP="000B63B4">
            <w:pPr>
              <w:spacing w:line="276" w:lineRule="auto"/>
              <w:rPr>
                <w:rFonts w:ascii="Arial" w:hAnsi="Arial" w:cs="Arial"/>
                <w:szCs w:val="22"/>
                <w:lang w:val="fr-CA"/>
              </w:rPr>
            </w:pPr>
            <w:r>
              <w:rPr>
                <w:rFonts w:ascii="Arial" w:hAnsi="Arial" w:cs="Arial"/>
                <w:szCs w:val="22"/>
                <w:lang w:val="fr-CA"/>
              </w:rPr>
              <w:t>La présidente</w:t>
            </w:r>
            <w:r w:rsidR="000B63B4" w:rsidRPr="00923D85">
              <w:rPr>
                <w:rFonts w:ascii="Arial" w:hAnsi="Arial" w:cs="Arial"/>
                <w:szCs w:val="22"/>
                <w:lang w:val="fr-CA"/>
              </w:rPr>
              <w:t xml:space="preserve"> a exprimé sa reconnaissance à la FCE ainsi qu’à </w:t>
            </w:r>
            <w:proofErr w:type="spellStart"/>
            <w:r w:rsidR="000B63B4" w:rsidRPr="00923D85">
              <w:rPr>
                <w:rFonts w:ascii="Arial" w:hAnsi="Arial" w:cs="Arial"/>
                <w:szCs w:val="22"/>
                <w:lang w:val="fr-CA"/>
              </w:rPr>
              <w:t>Johnson</w:t>
            </w:r>
            <w:r w:rsidR="00A44D35">
              <w:rPr>
                <w:rFonts w:ascii="Arial" w:hAnsi="Arial" w:cs="Arial"/>
                <w:szCs w:val="22"/>
                <w:lang w:val="fr-CA"/>
              </w:rPr>
              <w:t>’s</w:t>
            </w:r>
            <w:proofErr w:type="spellEnd"/>
            <w:r w:rsidR="000B63B4" w:rsidRPr="00923D85">
              <w:rPr>
                <w:rFonts w:ascii="Arial" w:hAnsi="Arial" w:cs="Arial"/>
                <w:szCs w:val="22"/>
                <w:lang w:val="fr-CA"/>
              </w:rPr>
              <w:t xml:space="preserve"> </w:t>
            </w:r>
            <w:r w:rsidR="00CE1890">
              <w:rPr>
                <w:rFonts w:ascii="Arial" w:hAnsi="Arial" w:cs="Arial"/>
                <w:szCs w:val="22"/>
                <w:lang w:val="fr-CA"/>
              </w:rPr>
              <w:t>I</w:t>
            </w:r>
            <w:r w:rsidR="000B63B4" w:rsidRPr="00923D85">
              <w:rPr>
                <w:rFonts w:ascii="Arial" w:hAnsi="Arial" w:cs="Arial"/>
                <w:szCs w:val="22"/>
                <w:lang w:val="fr-CA"/>
              </w:rPr>
              <w:t xml:space="preserve">nc. pour leur appui continu à l’ACER-CART. </w:t>
            </w:r>
            <w:r w:rsidR="00DD5477">
              <w:rPr>
                <w:rFonts w:ascii="Arial" w:hAnsi="Arial" w:cs="Arial"/>
                <w:szCs w:val="22"/>
                <w:lang w:val="fr-CA"/>
              </w:rPr>
              <w:t>Elle</w:t>
            </w:r>
            <w:r w:rsidR="000B63B4" w:rsidRPr="00923D85">
              <w:rPr>
                <w:rFonts w:ascii="Arial" w:hAnsi="Arial" w:cs="Arial"/>
                <w:szCs w:val="22"/>
                <w:lang w:val="fr-CA"/>
              </w:rPr>
              <w:t xml:space="preserve"> a aussi souhaité la bienvenue </w:t>
            </w:r>
            <w:r>
              <w:rPr>
                <w:rFonts w:ascii="Arial" w:hAnsi="Arial" w:cs="Arial"/>
                <w:szCs w:val="22"/>
                <w:lang w:val="fr-CA"/>
              </w:rPr>
              <w:t>à la</w:t>
            </w:r>
            <w:r w:rsidR="000B63B4" w:rsidRPr="00923D85">
              <w:rPr>
                <w:rFonts w:ascii="Arial" w:hAnsi="Arial" w:cs="Arial"/>
                <w:szCs w:val="22"/>
                <w:lang w:val="fr-CA"/>
              </w:rPr>
              <w:t xml:space="preserve"> </w:t>
            </w:r>
            <w:r w:rsidR="00DD5477">
              <w:rPr>
                <w:rFonts w:ascii="Arial" w:hAnsi="Arial" w:cs="Arial"/>
                <w:szCs w:val="22"/>
                <w:lang w:val="fr-CA"/>
              </w:rPr>
              <w:t>présidente</w:t>
            </w:r>
            <w:r w:rsidR="000B63B4" w:rsidRPr="00923D85">
              <w:rPr>
                <w:rFonts w:ascii="Arial" w:hAnsi="Arial" w:cs="Arial"/>
                <w:szCs w:val="22"/>
                <w:lang w:val="fr-CA"/>
              </w:rPr>
              <w:t xml:space="preserve"> de la FCE, </w:t>
            </w:r>
            <w:r w:rsidR="00DD5477">
              <w:rPr>
                <w:rFonts w:ascii="Arial" w:hAnsi="Arial" w:cs="Arial"/>
                <w:szCs w:val="22"/>
                <w:lang w:val="fr-CA"/>
              </w:rPr>
              <w:t>Heather Smith</w:t>
            </w:r>
            <w:r w:rsidR="000B63B4" w:rsidRPr="00923D85">
              <w:rPr>
                <w:rFonts w:ascii="Arial" w:hAnsi="Arial" w:cs="Arial"/>
                <w:szCs w:val="22"/>
                <w:lang w:val="fr-CA"/>
              </w:rPr>
              <w:t>.</w:t>
            </w:r>
          </w:p>
          <w:p w14:paraId="2D83749E" w14:textId="77777777" w:rsidR="001928DD" w:rsidRPr="000B63B4" w:rsidRDefault="001928DD" w:rsidP="001928DD">
            <w:pPr>
              <w:spacing w:line="276" w:lineRule="auto"/>
              <w:rPr>
                <w:rFonts w:ascii="Arial" w:hAnsi="Arial" w:cs="Arial"/>
                <w:szCs w:val="22"/>
                <w:lang w:val="fr-CA"/>
              </w:rPr>
            </w:pPr>
          </w:p>
        </w:tc>
      </w:tr>
      <w:tr w:rsidR="0095379B" w:rsidRPr="005E6DDA" w14:paraId="5A2A9C96" w14:textId="77777777" w:rsidTr="00EA2C4B">
        <w:tc>
          <w:tcPr>
            <w:tcW w:w="2945" w:type="dxa"/>
            <w:gridSpan w:val="2"/>
            <w:tcBorders>
              <w:right w:val="single" w:sz="12" w:space="0" w:color="F2F2F2" w:themeColor="background1" w:themeShade="F2"/>
            </w:tcBorders>
          </w:tcPr>
          <w:p w14:paraId="1A16EA22" w14:textId="77777777" w:rsidR="00F45913" w:rsidRPr="00923D85" w:rsidRDefault="00F45913" w:rsidP="00F45913">
            <w:pPr>
              <w:spacing w:line="276" w:lineRule="auto"/>
              <w:rPr>
                <w:rFonts w:ascii="Arial" w:hAnsi="Arial" w:cs="Arial"/>
                <w:b/>
                <w:szCs w:val="22"/>
                <w:lang w:val="fr-CA"/>
              </w:rPr>
            </w:pPr>
            <w:r w:rsidRPr="00923D85">
              <w:rPr>
                <w:rFonts w:ascii="Arial" w:hAnsi="Arial" w:cs="Arial"/>
                <w:b/>
                <w:szCs w:val="22"/>
                <w:lang w:val="fr-CA"/>
              </w:rPr>
              <w:t>Salutations de la Fédération canadienne des enseignantes et des enseignants (FCE)</w:t>
            </w:r>
          </w:p>
          <w:p w14:paraId="5F40E7F3" w14:textId="7CF33A77" w:rsidR="0095379B" w:rsidRPr="00F45913" w:rsidRDefault="0095379B" w:rsidP="001928DD">
            <w:pPr>
              <w:spacing w:line="276" w:lineRule="auto"/>
              <w:rPr>
                <w:rFonts w:ascii="Arial" w:hAnsi="Arial" w:cs="Arial"/>
                <w:b/>
                <w:szCs w:val="22"/>
                <w:lang w:val="fr-CA"/>
              </w:rPr>
            </w:pPr>
          </w:p>
        </w:tc>
        <w:tc>
          <w:tcPr>
            <w:tcW w:w="6415" w:type="dxa"/>
            <w:tcBorders>
              <w:left w:val="single" w:sz="12" w:space="0" w:color="F2F2F2" w:themeColor="background1" w:themeShade="F2"/>
            </w:tcBorders>
          </w:tcPr>
          <w:p w14:paraId="5587C4AE" w14:textId="6E175120" w:rsidR="005325E4" w:rsidRPr="00923D85" w:rsidRDefault="00DD5477" w:rsidP="005325E4">
            <w:pPr>
              <w:tabs>
                <w:tab w:val="left" w:pos="1440"/>
              </w:tabs>
              <w:spacing w:line="276" w:lineRule="auto"/>
              <w:rPr>
                <w:rFonts w:ascii="Arial" w:hAnsi="Arial" w:cs="Arial"/>
                <w:szCs w:val="22"/>
                <w:lang w:val="fr-CA"/>
              </w:rPr>
            </w:pPr>
            <w:r>
              <w:rPr>
                <w:rFonts w:ascii="Arial" w:hAnsi="Arial" w:cs="Arial"/>
                <w:szCs w:val="22"/>
                <w:lang w:val="fr-CA"/>
              </w:rPr>
              <w:t>Heather Smith</w:t>
            </w:r>
            <w:r w:rsidR="00164B81">
              <w:rPr>
                <w:rFonts w:ascii="Arial" w:hAnsi="Arial" w:cs="Arial"/>
                <w:szCs w:val="22"/>
                <w:lang w:val="fr-CA"/>
              </w:rPr>
              <w:t xml:space="preserve"> a</w:t>
            </w:r>
            <w:r w:rsidR="0095379B" w:rsidRPr="005325E4">
              <w:rPr>
                <w:rFonts w:ascii="Arial" w:hAnsi="Arial" w:cs="Arial"/>
                <w:szCs w:val="22"/>
                <w:lang w:val="fr-CA"/>
              </w:rPr>
              <w:t xml:space="preserve"> </w:t>
            </w:r>
            <w:proofErr w:type="gramStart"/>
            <w:r w:rsidR="005325E4" w:rsidRPr="00923D85">
              <w:rPr>
                <w:rFonts w:ascii="Arial" w:hAnsi="Arial" w:cs="Arial"/>
                <w:szCs w:val="22"/>
                <w:lang w:val="fr-CA"/>
              </w:rPr>
              <w:t>transmis</w:t>
            </w:r>
            <w:r>
              <w:rPr>
                <w:rFonts w:ascii="Arial" w:hAnsi="Arial" w:cs="Arial"/>
                <w:szCs w:val="22"/>
                <w:lang w:val="fr-CA"/>
              </w:rPr>
              <w:t>e</w:t>
            </w:r>
            <w:proofErr w:type="gramEnd"/>
            <w:r w:rsidR="005325E4" w:rsidRPr="00923D85">
              <w:rPr>
                <w:rFonts w:ascii="Arial" w:hAnsi="Arial" w:cs="Arial"/>
                <w:szCs w:val="22"/>
                <w:lang w:val="fr-CA"/>
              </w:rPr>
              <w:t xml:space="preserve"> les salutations au nom de la FCE.</w:t>
            </w:r>
          </w:p>
          <w:p w14:paraId="06D17871" w14:textId="77777777" w:rsidR="0095379B" w:rsidRPr="005325E4" w:rsidRDefault="0095379B" w:rsidP="0017210D">
            <w:pPr>
              <w:tabs>
                <w:tab w:val="left" w:pos="1440"/>
              </w:tabs>
              <w:spacing w:line="276" w:lineRule="auto"/>
              <w:rPr>
                <w:rFonts w:ascii="Arial" w:hAnsi="Arial" w:cs="Arial"/>
                <w:szCs w:val="22"/>
                <w:lang w:val="fr-CA"/>
              </w:rPr>
            </w:pPr>
          </w:p>
          <w:p w14:paraId="580F3329" w14:textId="7507C6C9" w:rsidR="0095379B" w:rsidRPr="005325E4" w:rsidRDefault="0095379B" w:rsidP="0017210D">
            <w:pPr>
              <w:tabs>
                <w:tab w:val="left" w:pos="1440"/>
              </w:tabs>
              <w:spacing w:line="276" w:lineRule="auto"/>
              <w:rPr>
                <w:rFonts w:ascii="Arial" w:hAnsi="Arial" w:cs="Arial"/>
                <w:szCs w:val="22"/>
                <w:lang w:val="fr-CA"/>
              </w:rPr>
            </w:pPr>
          </w:p>
        </w:tc>
      </w:tr>
      <w:tr w:rsidR="00056236" w14:paraId="6AA16F11" w14:textId="77777777" w:rsidTr="00EA2C4B">
        <w:tc>
          <w:tcPr>
            <w:tcW w:w="2945" w:type="dxa"/>
            <w:gridSpan w:val="2"/>
            <w:tcBorders>
              <w:right w:val="single" w:sz="12" w:space="0" w:color="F2F2F2" w:themeColor="background1" w:themeShade="F2"/>
            </w:tcBorders>
          </w:tcPr>
          <w:p w14:paraId="2E1BF39D" w14:textId="510404E8" w:rsidR="00056236" w:rsidRPr="009227CF" w:rsidRDefault="00056236" w:rsidP="00A01E7A">
            <w:pPr>
              <w:spacing w:line="276" w:lineRule="auto"/>
              <w:rPr>
                <w:rFonts w:ascii="Arial" w:hAnsi="Arial" w:cs="Arial"/>
                <w:b/>
                <w:szCs w:val="22"/>
                <w:lang w:val="fr-CA"/>
              </w:rPr>
            </w:pPr>
            <w:r w:rsidRPr="009227CF">
              <w:rPr>
                <w:rFonts w:ascii="Arial" w:hAnsi="Arial" w:cs="Arial"/>
                <w:b/>
                <w:szCs w:val="22"/>
                <w:lang w:val="fr-CA"/>
              </w:rPr>
              <w:t>A</w:t>
            </w:r>
            <w:r w:rsidR="006051D3">
              <w:rPr>
                <w:rFonts w:ascii="Arial" w:hAnsi="Arial" w:cs="Arial"/>
                <w:b/>
                <w:szCs w:val="22"/>
                <w:lang w:val="fr-CA"/>
              </w:rPr>
              <w:t>pprobation</w:t>
            </w:r>
            <w:r w:rsidRPr="009227CF">
              <w:rPr>
                <w:rFonts w:ascii="Arial" w:hAnsi="Arial" w:cs="Arial"/>
                <w:b/>
                <w:szCs w:val="22"/>
                <w:lang w:val="fr-CA"/>
              </w:rPr>
              <w:t xml:space="preserve"> </w:t>
            </w:r>
            <w:r w:rsidR="00F45913" w:rsidRPr="009227CF">
              <w:rPr>
                <w:rFonts w:ascii="Arial" w:hAnsi="Arial" w:cs="Arial"/>
                <w:b/>
                <w:szCs w:val="22"/>
                <w:lang w:val="fr-CA"/>
              </w:rPr>
              <w:t>de l’ordre du jour</w:t>
            </w:r>
          </w:p>
          <w:p w14:paraId="6DEEFEFA" w14:textId="55A3BF81" w:rsidR="00056236" w:rsidRPr="009227CF" w:rsidRDefault="00056236" w:rsidP="00C40AA7">
            <w:pPr>
              <w:spacing w:line="276" w:lineRule="auto"/>
              <w:rPr>
                <w:rFonts w:ascii="Arial" w:hAnsi="Arial" w:cs="Arial"/>
                <w:szCs w:val="22"/>
                <w:lang w:val="fr-CA"/>
              </w:rPr>
            </w:pPr>
            <w:r w:rsidRPr="009227CF">
              <w:rPr>
                <w:rFonts w:ascii="Arial" w:hAnsi="Arial" w:cs="Arial"/>
                <w:szCs w:val="22"/>
                <w:lang w:val="fr-CA"/>
              </w:rPr>
              <w:t>(</w:t>
            </w:r>
            <w:proofErr w:type="gramStart"/>
            <w:r w:rsidR="00C40AA7">
              <w:rPr>
                <w:rFonts w:ascii="Arial" w:hAnsi="Arial" w:cs="Arial"/>
                <w:szCs w:val="22"/>
                <w:lang w:val="fr-CA"/>
              </w:rPr>
              <w:t>o</w:t>
            </w:r>
            <w:r w:rsidR="009227CF">
              <w:rPr>
                <w:rFonts w:ascii="Arial" w:hAnsi="Arial" w:cs="Arial"/>
                <w:szCs w:val="22"/>
                <w:lang w:val="fr-CA"/>
              </w:rPr>
              <w:t>nglet</w:t>
            </w:r>
            <w:proofErr w:type="gramEnd"/>
            <w:r w:rsidR="00B15CCF">
              <w:rPr>
                <w:rFonts w:ascii="Arial" w:hAnsi="Arial" w:cs="Arial"/>
                <w:szCs w:val="22"/>
                <w:lang w:val="fr-CA"/>
              </w:rPr>
              <w:t> </w:t>
            </w:r>
            <w:r w:rsidR="00FE5DD3" w:rsidRPr="009227CF">
              <w:rPr>
                <w:rFonts w:ascii="Arial" w:hAnsi="Arial" w:cs="Arial"/>
                <w:szCs w:val="22"/>
                <w:lang w:val="fr-CA"/>
              </w:rPr>
              <w:t>2</w:t>
            </w:r>
            <w:r w:rsidRPr="009227CF">
              <w:rPr>
                <w:rFonts w:ascii="Arial" w:hAnsi="Arial" w:cs="Arial"/>
                <w:szCs w:val="22"/>
                <w:lang w:val="fr-CA"/>
              </w:rPr>
              <w:t>)</w:t>
            </w:r>
          </w:p>
        </w:tc>
        <w:tc>
          <w:tcPr>
            <w:tcW w:w="6415" w:type="dxa"/>
            <w:tcBorders>
              <w:left w:val="single" w:sz="12" w:space="0" w:color="F2F2F2" w:themeColor="background1" w:themeShade="F2"/>
            </w:tcBorders>
          </w:tcPr>
          <w:p w14:paraId="0EFA6BDD" w14:textId="10CC89CB" w:rsidR="00241D4B" w:rsidRPr="00AC18F8" w:rsidRDefault="00241D4B" w:rsidP="00E14BC9">
            <w:pPr>
              <w:tabs>
                <w:tab w:val="left" w:pos="702"/>
              </w:tabs>
              <w:suppressAutoHyphens/>
              <w:spacing w:line="276" w:lineRule="auto"/>
              <w:ind w:left="1440" w:hanging="1440"/>
              <w:rPr>
                <w:rFonts w:ascii="Arial" w:hAnsi="Arial" w:cs="Arial"/>
                <w:spacing w:val="-2"/>
                <w:szCs w:val="26"/>
                <w:u w:val="single"/>
                <w:lang w:val="fr-CA"/>
              </w:rPr>
            </w:pPr>
            <w:r w:rsidRPr="00AC18F8">
              <w:rPr>
                <w:rFonts w:ascii="Arial" w:hAnsi="Arial" w:cs="Arial"/>
                <w:spacing w:val="-2"/>
                <w:szCs w:val="26"/>
                <w:lang w:val="fr-CA"/>
              </w:rPr>
              <w:t>P-1</w:t>
            </w:r>
          </w:p>
          <w:p w14:paraId="4CB4D647" w14:textId="77777777" w:rsidR="00DD5477" w:rsidRPr="005E6DDA" w:rsidRDefault="00DD5477" w:rsidP="00DD5477">
            <w:pPr>
              <w:tabs>
                <w:tab w:val="left" w:pos="702"/>
              </w:tabs>
              <w:suppressAutoHyphens/>
              <w:spacing w:line="276" w:lineRule="auto"/>
              <w:ind w:left="1440" w:hanging="1440"/>
              <w:rPr>
                <w:rFonts w:ascii="Arial" w:hAnsi="Arial" w:cs="Arial"/>
                <w:spacing w:val="-2"/>
                <w:szCs w:val="26"/>
                <w:u w:val="single"/>
                <w:lang w:val="fr-CA"/>
              </w:rPr>
            </w:pPr>
            <w:r w:rsidRPr="005E6DDA">
              <w:rPr>
                <w:rFonts w:ascii="Arial" w:hAnsi="Arial" w:cs="Arial"/>
                <w:spacing w:val="-2"/>
                <w:szCs w:val="26"/>
                <w:u w:val="single"/>
                <w:lang w:val="fr-CA"/>
              </w:rPr>
              <w:t>Thomas Gaskell – Jacques Albert</w:t>
            </w:r>
          </w:p>
          <w:p w14:paraId="1362FDA5" w14:textId="3738BABC" w:rsidR="00F135DC" w:rsidRPr="00DD5477" w:rsidRDefault="00F135DC" w:rsidP="00F135DC">
            <w:pPr>
              <w:tabs>
                <w:tab w:val="left" w:pos="702"/>
              </w:tabs>
              <w:spacing w:line="276" w:lineRule="auto"/>
              <w:ind w:left="702" w:hanging="702"/>
              <w:rPr>
                <w:rFonts w:ascii="Arial" w:hAnsi="Arial" w:cs="Arial"/>
                <w:b/>
                <w:color w:val="0000FF"/>
                <w:spacing w:val="-2"/>
                <w:szCs w:val="26"/>
                <w:lang w:val="fr-CA"/>
              </w:rPr>
            </w:pPr>
            <w:r w:rsidRPr="00DD5477">
              <w:rPr>
                <w:rFonts w:ascii="Arial" w:hAnsi="Arial" w:cs="Arial"/>
                <w:b/>
                <w:color w:val="0000FF"/>
                <w:spacing w:val="-2"/>
                <w:szCs w:val="26"/>
                <w:lang w:val="fr-CA"/>
              </w:rPr>
              <w:t xml:space="preserve">QUE l’ordre du jour soit adopté tel que </w:t>
            </w:r>
            <w:r w:rsidR="00CE1890">
              <w:rPr>
                <w:rFonts w:ascii="Arial" w:hAnsi="Arial" w:cs="Arial"/>
                <w:b/>
                <w:color w:val="0000FF"/>
                <w:spacing w:val="-2"/>
                <w:szCs w:val="26"/>
                <w:lang w:val="fr-CA"/>
              </w:rPr>
              <w:t>présenté/modifié</w:t>
            </w:r>
            <w:r w:rsidRPr="00DD5477">
              <w:rPr>
                <w:rFonts w:ascii="Arial" w:hAnsi="Arial" w:cs="Arial"/>
                <w:b/>
                <w:color w:val="0000FF"/>
                <w:spacing w:val="-2"/>
                <w:szCs w:val="26"/>
                <w:lang w:val="fr-CA"/>
              </w:rPr>
              <w:t>.</w:t>
            </w:r>
          </w:p>
          <w:p w14:paraId="57A95ECF" w14:textId="77777777" w:rsidR="00F135DC" w:rsidRPr="00DD5477" w:rsidRDefault="00F135DC" w:rsidP="00F135DC">
            <w:pPr>
              <w:tabs>
                <w:tab w:val="left" w:pos="702"/>
              </w:tabs>
              <w:spacing w:line="276" w:lineRule="auto"/>
              <w:jc w:val="right"/>
              <w:rPr>
                <w:rFonts w:ascii="Arial" w:hAnsi="Arial" w:cs="Arial"/>
                <w:i/>
                <w:color w:val="0000FF"/>
                <w:spacing w:val="-2"/>
                <w:szCs w:val="22"/>
                <w:lang w:val="fr-CA"/>
              </w:rPr>
            </w:pPr>
          </w:p>
          <w:p w14:paraId="1DE05DD9" w14:textId="7E39B9A3" w:rsidR="00056236" w:rsidRPr="00AC18F8" w:rsidRDefault="00F135DC" w:rsidP="00F135DC">
            <w:pPr>
              <w:tabs>
                <w:tab w:val="left" w:pos="702"/>
              </w:tabs>
              <w:spacing w:line="276" w:lineRule="auto"/>
              <w:rPr>
                <w:rFonts w:ascii="Arial" w:hAnsi="Arial" w:cs="Arial"/>
                <w:b/>
                <w:spacing w:val="-2"/>
                <w:szCs w:val="26"/>
              </w:rPr>
            </w:pPr>
            <w:r w:rsidRPr="00DD5477">
              <w:rPr>
                <w:rFonts w:ascii="Arial" w:hAnsi="Arial" w:cs="Arial"/>
                <w:b/>
                <w:color w:val="0000FF"/>
                <w:spacing w:val="-2"/>
                <w:szCs w:val="26"/>
              </w:rPr>
              <w:t>ADOPTÉE</w:t>
            </w:r>
            <w:r w:rsidRPr="00AC18F8">
              <w:rPr>
                <w:rFonts w:ascii="Arial" w:hAnsi="Arial" w:cs="Arial"/>
                <w:b/>
                <w:spacing w:val="-2"/>
                <w:szCs w:val="26"/>
              </w:rPr>
              <w:t xml:space="preserve"> </w:t>
            </w:r>
          </w:p>
          <w:p w14:paraId="3DC28628" w14:textId="77777777" w:rsidR="00056236" w:rsidRPr="00AC18F8" w:rsidRDefault="00056236" w:rsidP="00365CF6">
            <w:pPr>
              <w:spacing w:line="276" w:lineRule="auto"/>
              <w:rPr>
                <w:rFonts w:ascii="Arial" w:hAnsi="Arial" w:cs="Arial"/>
                <w:szCs w:val="22"/>
              </w:rPr>
            </w:pPr>
          </w:p>
        </w:tc>
      </w:tr>
      <w:tr w:rsidR="00056236" w14:paraId="3E325161" w14:textId="77777777" w:rsidTr="00EA2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5" w:type="dxa"/>
            <w:gridSpan w:val="2"/>
            <w:tcBorders>
              <w:top w:val="nil"/>
              <w:left w:val="nil"/>
              <w:bottom w:val="nil"/>
              <w:right w:val="single" w:sz="4" w:space="0" w:color="F2F2F2" w:themeColor="background1" w:themeShade="F2"/>
            </w:tcBorders>
          </w:tcPr>
          <w:p w14:paraId="184BCE0B" w14:textId="7C57B273" w:rsidR="00F45913" w:rsidRPr="00923D85" w:rsidRDefault="00F45913" w:rsidP="00F45913">
            <w:pPr>
              <w:spacing w:line="276" w:lineRule="auto"/>
              <w:rPr>
                <w:rFonts w:ascii="Arial" w:hAnsi="Arial" w:cs="Arial"/>
                <w:b/>
                <w:szCs w:val="22"/>
                <w:lang w:val="fr-CA"/>
              </w:rPr>
            </w:pPr>
            <w:r w:rsidRPr="00923D85">
              <w:rPr>
                <w:rFonts w:ascii="Arial" w:hAnsi="Arial" w:cs="Arial"/>
                <w:b/>
                <w:szCs w:val="22"/>
                <w:lang w:val="fr-CA"/>
              </w:rPr>
              <w:t xml:space="preserve">Approbation </w:t>
            </w:r>
            <w:r>
              <w:rPr>
                <w:rFonts w:ascii="Arial" w:hAnsi="Arial" w:cs="Arial"/>
                <w:b/>
                <w:szCs w:val="22"/>
                <w:lang w:val="fr-CA"/>
              </w:rPr>
              <w:t xml:space="preserve">du </w:t>
            </w:r>
            <w:r w:rsidR="00CE1890">
              <w:rPr>
                <w:rFonts w:ascii="Arial" w:hAnsi="Arial" w:cs="Arial"/>
                <w:b/>
                <w:szCs w:val="22"/>
                <w:lang w:val="fr-CA"/>
              </w:rPr>
              <w:t>procès-verbal</w:t>
            </w:r>
            <w:r>
              <w:rPr>
                <w:rFonts w:ascii="Arial" w:hAnsi="Arial" w:cs="Arial"/>
                <w:b/>
                <w:szCs w:val="22"/>
                <w:lang w:val="fr-CA"/>
              </w:rPr>
              <w:t xml:space="preserve"> de l’AGA de 201</w:t>
            </w:r>
            <w:r w:rsidR="00DD5477">
              <w:rPr>
                <w:rFonts w:ascii="Arial" w:hAnsi="Arial" w:cs="Arial"/>
                <w:b/>
                <w:szCs w:val="22"/>
                <w:lang w:val="fr-CA"/>
              </w:rPr>
              <w:t>5</w:t>
            </w:r>
          </w:p>
          <w:p w14:paraId="2F2C46B3" w14:textId="77777777" w:rsidR="00F45913" w:rsidRDefault="00F45913" w:rsidP="00F45913">
            <w:pPr>
              <w:spacing w:line="276" w:lineRule="auto"/>
              <w:rPr>
                <w:rFonts w:ascii="Arial" w:hAnsi="Arial" w:cs="Arial"/>
                <w:szCs w:val="22"/>
                <w:lang w:val="en-CA"/>
              </w:rPr>
            </w:pPr>
            <w:r>
              <w:rPr>
                <w:rFonts w:ascii="Arial" w:hAnsi="Arial" w:cs="Arial"/>
                <w:szCs w:val="22"/>
                <w:lang w:val="en-CA"/>
              </w:rPr>
              <w:t>(</w:t>
            </w:r>
            <w:proofErr w:type="spellStart"/>
            <w:r>
              <w:rPr>
                <w:rFonts w:ascii="Arial" w:hAnsi="Arial" w:cs="Arial"/>
                <w:szCs w:val="22"/>
                <w:lang w:val="en-CA"/>
              </w:rPr>
              <w:t>onglet</w:t>
            </w:r>
            <w:proofErr w:type="spellEnd"/>
            <w:r>
              <w:rPr>
                <w:rFonts w:ascii="Arial" w:hAnsi="Arial" w:cs="Arial"/>
                <w:szCs w:val="22"/>
                <w:lang w:val="en-CA"/>
              </w:rPr>
              <w:t> 3)</w:t>
            </w:r>
          </w:p>
          <w:p w14:paraId="73318C77" w14:textId="516FCA6F" w:rsidR="00056236" w:rsidRPr="00056236" w:rsidRDefault="00056236" w:rsidP="004C408D">
            <w:pPr>
              <w:spacing w:line="276" w:lineRule="auto"/>
              <w:rPr>
                <w:rFonts w:ascii="Arial" w:hAnsi="Arial" w:cs="Arial"/>
                <w:szCs w:val="22"/>
                <w:lang w:val="en-CA"/>
              </w:rPr>
            </w:pPr>
          </w:p>
        </w:tc>
        <w:tc>
          <w:tcPr>
            <w:tcW w:w="6415" w:type="dxa"/>
            <w:tcBorders>
              <w:top w:val="nil"/>
              <w:left w:val="single" w:sz="4" w:space="0" w:color="F2F2F2" w:themeColor="background1" w:themeShade="F2"/>
              <w:bottom w:val="nil"/>
              <w:right w:val="nil"/>
            </w:tcBorders>
          </w:tcPr>
          <w:p w14:paraId="11CED876" w14:textId="2B1A698D" w:rsidR="00241D4B" w:rsidRPr="00AC18F8" w:rsidRDefault="00241D4B" w:rsidP="00A6244E">
            <w:pPr>
              <w:tabs>
                <w:tab w:val="left" w:pos="720"/>
                <w:tab w:val="left" w:pos="1800"/>
              </w:tabs>
              <w:suppressAutoHyphens/>
              <w:spacing w:line="276" w:lineRule="auto"/>
              <w:rPr>
                <w:rFonts w:ascii="Arial" w:hAnsi="Arial" w:cs="Arial"/>
                <w:spacing w:val="-2"/>
                <w:szCs w:val="22"/>
                <w:u w:val="single"/>
                <w:lang w:val="fr-CA"/>
              </w:rPr>
            </w:pPr>
            <w:r w:rsidRPr="00AC18F8">
              <w:rPr>
                <w:rFonts w:ascii="Arial" w:hAnsi="Arial" w:cs="Arial"/>
                <w:spacing w:val="-2"/>
                <w:szCs w:val="22"/>
                <w:lang w:val="fr-CA"/>
              </w:rPr>
              <w:t>P-2</w:t>
            </w:r>
          </w:p>
          <w:p w14:paraId="1F599828" w14:textId="77777777" w:rsidR="00DD5477" w:rsidRPr="005E6DDA" w:rsidRDefault="00DD5477" w:rsidP="00DD5477">
            <w:pPr>
              <w:tabs>
                <w:tab w:val="left" w:pos="720"/>
                <w:tab w:val="left" w:pos="1800"/>
              </w:tabs>
              <w:suppressAutoHyphens/>
              <w:spacing w:line="276" w:lineRule="auto"/>
              <w:rPr>
                <w:rFonts w:ascii="Arial" w:hAnsi="Arial" w:cs="Arial"/>
                <w:spacing w:val="-2"/>
                <w:szCs w:val="22"/>
                <w:u w:val="single"/>
                <w:lang w:val="fr-CA"/>
              </w:rPr>
            </w:pPr>
            <w:r w:rsidRPr="005E6DDA">
              <w:rPr>
                <w:rFonts w:ascii="Arial" w:hAnsi="Arial" w:cs="Arial"/>
                <w:spacing w:val="-2"/>
                <w:szCs w:val="22"/>
                <w:u w:val="single"/>
                <w:lang w:val="fr-CA"/>
              </w:rPr>
              <w:t>Martin Higgs – Gerry Tiede</w:t>
            </w:r>
          </w:p>
          <w:p w14:paraId="7BDAF0A4" w14:textId="0552C479" w:rsidR="00F135DC" w:rsidRPr="00DD5477" w:rsidRDefault="00F135DC" w:rsidP="00F135DC">
            <w:pPr>
              <w:spacing w:line="276" w:lineRule="auto"/>
              <w:ind w:left="706" w:hanging="706"/>
              <w:rPr>
                <w:rFonts w:ascii="Arial" w:hAnsi="Arial" w:cs="Arial"/>
                <w:b/>
                <w:color w:val="0000FF"/>
                <w:szCs w:val="22"/>
                <w:lang w:val="fr-CA"/>
              </w:rPr>
            </w:pPr>
            <w:r w:rsidRPr="00DD5477">
              <w:rPr>
                <w:rFonts w:ascii="Arial" w:hAnsi="Arial" w:cs="Arial"/>
                <w:b/>
                <w:color w:val="0000FF"/>
                <w:szCs w:val="22"/>
                <w:lang w:val="fr-CA"/>
              </w:rPr>
              <w:t xml:space="preserve">QUE le </w:t>
            </w:r>
            <w:r w:rsidR="00CE1890">
              <w:rPr>
                <w:rFonts w:ascii="Arial" w:hAnsi="Arial" w:cs="Arial"/>
                <w:b/>
                <w:color w:val="0000FF"/>
                <w:szCs w:val="22"/>
                <w:lang w:val="fr-CA"/>
              </w:rPr>
              <w:t>procès-verbal</w:t>
            </w:r>
            <w:r w:rsidRPr="00DD5477">
              <w:rPr>
                <w:rFonts w:ascii="Arial" w:hAnsi="Arial" w:cs="Arial"/>
                <w:b/>
                <w:color w:val="0000FF"/>
                <w:szCs w:val="22"/>
                <w:lang w:val="fr-CA"/>
              </w:rPr>
              <w:t xml:space="preserve"> de l’AGA de l’ACER-CART de 201</w:t>
            </w:r>
            <w:r w:rsidR="00DD5477" w:rsidRPr="00DD5477">
              <w:rPr>
                <w:rFonts w:ascii="Arial" w:hAnsi="Arial" w:cs="Arial"/>
                <w:b/>
                <w:color w:val="0000FF"/>
                <w:szCs w:val="22"/>
                <w:lang w:val="fr-CA"/>
              </w:rPr>
              <w:t>5</w:t>
            </w:r>
            <w:r w:rsidRPr="00DD5477">
              <w:rPr>
                <w:rFonts w:ascii="Arial" w:hAnsi="Arial" w:cs="Arial"/>
                <w:b/>
                <w:color w:val="0000FF"/>
                <w:szCs w:val="22"/>
                <w:lang w:val="fr-CA"/>
              </w:rPr>
              <w:t xml:space="preserve"> tenu le</w:t>
            </w:r>
            <w:r w:rsidR="00CE1890">
              <w:rPr>
                <w:rFonts w:ascii="Arial" w:hAnsi="Arial" w:cs="Arial"/>
                <w:b/>
                <w:color w:val="0000FF"/>
                <w:szCs w:val="22"/>
                <w:lang w:val="fr-CA"/>
              </w:rPr>
              <w:t>s</w:t>
            </w:r>
            <w:r w:rsidRPr="00DD5477">
              <w:rPr>
                <w:rFonts w:ascii="Arial" w:hAnsi="Arial" w:cs="Arial"/>
                <w:b/>
                <w:color w:val="0000FF"/>
                <w:szCs w:val="22"/>
                <w:lang w:val="fr-CA"/>
              </w:rPr>
              <w:t xml:space="preserve"> </w:t>
            </w:r>
            <w:r w:rsidR="00DD5477" w:rsidRPr="00DD5477">
              <w:rPr>
                <w:rFonts w:ascii="Arial" w:hAnsi="Arial" w:cs="Arial"/>
                <w:b/>
                <w:color w:val="0000FF"/>
                <w:szCs w:val="22"/>
                <w:lang w:val="fr-CA"/>
              </w:rPr>
              <w:t>4</w:t>
            </w:r>
            <w:r w:rsidRPr="00DD5477">
              <w:rPr>
                <w:rFonts w:ascii="Arial" w:hAnsi="Arial" w:cs="Arial"/>
                <w:b/>
                <w:color w:val="0000FF"/>
                <w:szCs w:val="22"/>
                <w:lang w:val="fr-CA"/>
              </w:rPr>
              <w:t xml:space="preserve"> et </w:t>
            </w:r>
            <w:r w:rsidR="00DD5477" w:rsidRPr="00DD5477">
              <w:rPr>
                <w:rFonts w:ascii="Arial" w:hAnsi="Arial" w:cs="Arial"/>
                <w:b/>
                <w:color w:val="0000FF"/>
                <w:szCs w:val="22"/>
                <w:lang w:val="fr-CA"/>
              </w:rPr>
              <w:t>5</w:t>
            </w:r>
            <w:r w:rsidR="00C93691" w:rsidRPr="00DD5477">
              <w:rPr>
                <w:rFonts w:ascii="Arial" w:hAnsi="Arial" w:cs="Arial"/>
                <w:b/>
                <w:color w:val="0000FF"/>
                <w:szCs w:val="22"/>
                <w:lang w:val="fr-CA"/>
              </w:rPr>
              <w:t> </w:t>
            </w:r>
            <w:r w:rsidR="00CE1890">
              <w:rPr>
                <w:rFonts w:ascii="Arial" w:hAnsi="Arial" w:cs="Arial"/>
                <w:b/>
                <w:color w:val="0000FF"/>
                <w:szCs w:val="22"/>
                <w:lang w:val="fr-CA"/>
              </w:rPr>
              <w:t>juin soit adopté tel que présenté/modifié</w:t>
            </w:r>
          </w:p>
          <w:p w14:paraId="194ECEF3" w14:textId="77777777" w:rsidR="00F135DC" w:rsidRPr="00DD5477" w:rsidRDefault="00F135DC" w:rsidP="00F135DC">
            <w:pPr>
              <w:spacing w:line="276" w:lineRule="auto"/>
              <w:rPr>
                <w:rFonts w:ascii="Arial" w:hAnsi="Arial" w:cs="Arial"/>
                <w:b/>
                <w:color w:val="0000FF"/>
                <w:szCs w:val="22"/>
                <w:lang w:val="fr-CA"/>
              </w:rPr>
            </w:pPr>
          </w:p>
          <w:p w14:paraId="7F65EE0E" w14:textId="77777777" w:rsidR="00F135DC" w:rsidRPr="00DD5477" w:rsidRDefault="00F135DC" w:rsidP="00F135DC">
            <w:pPr>
              <w:spacing w:line="276" w:lineRule="auto"/>
              <w:rPr>
                <w:rFonts w:ascii="Arial" w:hAnsi="Arial" w:cs="Arial"/>
                <w:b/>
                <w:color w:val="0000FF"/>
                <w:szCs w:val="22"/>
                <w:lang w:val="en-GB"/>
              </w:rPr>
            </w:pPr>
            <w:r w:rsidRPr="00DD5477">
              <w:rPr>
                <w:rFonts w:ascii="Arial" w:hAnsi="Arial" w:cs="Arial"/>
                <w:b/>
                <w:color w:val="0000FF"/>
                <w:szCs w:val="22"/>
                <w:lang w:val="en-GB"/>
              </w:rPr>
              <w:t xml:space="preserve">ADOPTÉE </w:t>
            </w:r>
          </w:p>
          <w:p w14:paraId="32ECB6EC" w14:textId="77777777" w:rsidR="00056236" w:rsidRPr="00AC18F8" w:rsidRDefault="00056236" w:rsidP="00A6244E">
            <w:pPr>
              <w:spacing w:line="276" w:lineRule="auto"/>
              <w:rPr>
                <w:rFonts w:ascii="Arial" w:hAnsi="Arial" w:cs="Arial"/>
                <w:szCs w:val="22"/>
                <w:lang w:val="en-GB"/>
              </w:rPr>
            </w:pPr>
          </w:p>
        </w:tc>
      </w:tr>
      <w:tr w:rsidR="00056236" w:rsidRPr="005E6DDA" w14:paraId="440902A9" w14:textId="77777777" w:rsidTr="00EA2C4B">
        <w:tc>
          <w:tcPr>
            <w:tcW w:w="2945" w:type="dxa"/>
            <w:gridSpan w:val="2"/>
            <w:tcBorders>
              <w:right w:val="single" w:sz="12" w:space="0" w:color="F2F2F2" w:themeColor="background1" w:themeShade="F2"/>
            </w:tcBorders>
          </w:tcPr>
          <w:p w14:paraId="74E58BDE" w14:textId="6794640F" w:rsidR="00F45913" w:rsidRPr="00923D85" w:rsidRDefault="00F45913" w:rsidP="00F45913">
            <w:pPr>
              <w:spacing w:line="276" w:lineRule="auto"/>
              <w:rPr>
                <w:rFonts w:ascii="Arial" w:hAnsi="Arial" w:cs="Arial"/>
                <w:b/>
                <w:szCs w:val="22"/>
                <w:lang w:val="fr-CA"/>
              </w:rPr>
            </w:pPr>
            <w:r w:rsidRPr="00923D85">
              <w:rPr>
                <w:rFonts w:ascii="Arial" w:hAnsi="Arial" w:cs="Arial"/>
                <w:b/>
                <w:szCs w:val="22"/>
                <w:lang w:val="fr-CA"/>
              </w:rPr>
              <w:t xml:space="preserve">Suivi de l’AGA de </w:t>
            </w:r>
            <w:r w:rsidR="00B97EBA">
              <w:rPr>
                <w:rFonts w:ascii="Arial" w:hAnsi="Arial" w:cs="Arial"/>
                <w:b/>
                <w:szCs w:val="22"/>
                <w:lang w:val="fr-CA"/>
              </w:rPr>
              <w:t>201</w:t>
            </w:r>
            <w:r w:rsidR="00DD5477">
              <w:rPr>
                <w:rFonts w:ascii="Arial" w:hAnsi="Arial" w:cs="Arial"/>
                <w:b/>
                <w:szCs w:val="22"/>
                <w:lang w:val="fr-CA"/>
              </w:rPr>
              <w:t>5</w:t>
            </w:r>
          </w:p>
          <w:p w14:paraId="2533C906" w14:textId="77777777" w:rsidR="00F45913" w:rsidRPr="00923D85" w:rsidRDefault="00F45913" w:rsidP="00F45913">
            <w:pPr>
              <w:spacing w:line="276" w:lineRule="auto"/>
              <w:rPr>
                <w:rFonts w:ascii="Arial" w:hAnsi="Arial" w:cs="Arial"/>
                <w:szCs w:val="22"/>
                <w:lang w:val="fr-CA"/>
              </w:rPr>
            </w:pPr>
            <w:r w:rsidRPr="00923D85">
              <w:rPr>
                <w:rFonts w:ascii="Arial" w:hAnsi="Arial" w:cs="Arial"/>
                <w:szCs w:val="22"/>
                <w:lang w:val="fr-CA"/>
              </w:rPr>
              <w:t>(</w:t>
            </w:r>
            <w:proofErr w:type="gramStart"/>
            <w:r w:rsidRPr="00923D85">
              <w:rPr>
                <w:rFonts w:ascii="Arial" w:hAnsi="Arial" w:cs="Arial"/>
                <w:szCs w:val="22"/>
                <w:lang w:val="fr-CA"/>
              </w:rPr>
              <w:t>onglet</w:t>
            </w:r>
            <w:proofErr w:type="gramEnd"/>
            <w:r>
              <w:rPr>
                <w:rFonts w:ascii="Arial" w:hAnsi="Arial" w:cs="Arial"/>
                <w:szCs w:val="22"/>
                <w:lang w:val="fr-CA"/>
              </w:rPr>
              <w:t> </w:t>
            </w:r>
            <w:r w:rsidRPr="00923D85">
              <w:rPr>
                <w:rFonts w:ascii="Arial" w:hAnsi="Arial" w:cs="Arial"/>
                <w:szCs w:val="22"/>
                <w:lang w:val="fr-CA"/>
              </w:rPr>
              <w:t>4)</w:t>
            </w:r>
          </w:p>
          <w:p w14:paraId="3DBB54C6" w14:textId="5CBF3003" w:rsidR="00134C84" w:rsidRPr="00F45913" w:rsidRDefault="00134C84" w:rsidP="00F45913">
            <w:pPr>
              <w:spacing w:line="276" w:lineRule="auto"/>
              <w:rPr>
                <w:rFonts w:ascii="Arial" w:hAnsi="Arial" w:cs="Arial"/>
                <w:szCs w:val="22"/>
                <w:lang w:val="fr-CA"/>
              </w:rPr>
            </w:pPr>
          </w:p>
        </w:tc>
        <w:tc>
          <w:tcPr>
            <w:tcW w:w="6415" w:type="dxa"/>
            <w:tcBorders>
              <w:left w:val="single" w:sz="12" w:space="0" w:color="F2F2F2" w:themeColor="background1" w:themeShade="F2"/>
            </w:tcBorders>
          </w:tcPr>
          <w:p w14:paraId="525C7138" w14:textId="0A998B53" w:rsidR="00056236" w:rsidRPr="00B97EBA" w:rsidRDefault="00CE1890" w:rsidP="001928DD">
            <w:pPr>
              <w:spacing w:line="276" w:lineRule="auto"/>
              <w:rPr>
                <w:rFonts w:ascii="Arial" w:hAnsi="Arial" w:cs="Arial"/>
                <w:szCs w:val="22"/>
                <w:lang w:val="fr-CA"/>
              </w:rPr>
            </w:pPr>
            <w:r>
              <w:rPr>
                <w:rFonts w:ascii="Arial" w:hAnsi="Arial" w:cs="Arial"/>
                <w:szCs w:val="22"/>
                <w:lang w:val="fr-CA"/>
              </w:rPr>
              <w:t>Une copie des s</w:t>
            </w:r>
            <w:r w:rsidR="00B97EBA" w:rsidRPr="00B97EBA">
              <w:rPr>
                <w:rFonts w:ascii="Arial" w:hAnsi="Arial" w:cs="Arial"/>
                <w:szCs w:val="22"/>
                <w:lang w:val="fr-CA"/>
              </w:rPr>
              <w:t>uivi</w:t>
            </w:r>
            <w:r>
              <w:rPr>
                <w:rFonts w:ascii="Arial" w:hAnsi="Arial" w:cs="Arial"/>
                <w:szCs w:val="22"/>
                <w:lang w:val="fr-CA"/>
              </w:rPr>
              <w:t>s</w:t>
            </w:r>
            <w:r w:rsidR="00B97EBA" w:rsidRPr="00B97EBA">
              <w:rPr>
                <w:rFonts w:ascii="Arial" w:hAnsi="Arial" w:cs="Arial"/>
                <w:szCs w:val="22"/>
                <w:lang w:val="fr-CA"/>
              </w:rPr>
              <w:t xml:space="preserve"> des r</w:t>
            </w:r>
            <w:r w:rsidR="00164B81">
              <w:rPr>
                <w:rFonts w:ascii="Arial" w:hAnsi="Arial" w:cs="Arial"/>
                <w:szCs w:val="22"/>
                <w:lang w:val="fr-CA"/>
              </w:rPr>
              <w:t>é</w:t>
            </w:r>
            <w:r w:rsidR="00B97EBA" w:rsidRPr="00B97EBA">
              <w:rPr>
                <w:rFonts w:ascii="Arial" w:hAnsi="Arial" w:cs="Arial"/>
                <w:szCs w:val="22"/>
                <w:lang w:val="fr-CA"/>
              </w:rPr>
              <w:t>solutions de l’AGA</w:t>
            </w:r>
            <w:r w:rsidR="00B15CCF">
              <w:rPr>
                <w:rFonts w:ascii="Arial" w:hAnsi="Arial" w:cs="Arial"/>
                <w:szCs w:val="22"/>
                <w:lang w:val="fr-CA"/>
              </w:rPr>
              <w:t> </w:t>
            </w:r>
            <w:r w:rsidR="00B97EBA" w:rsidRPr="00B97EBA">
              <w:rPr>
                <w:rFonts w:ascii="Arial" w:hAnsi="Arial" w:cs="Arial"/>
                <w:szCs w:val="22"/>
                <w:lang w:val="fr-CA"/>
              </w:rPr>
              <w:t>201</w:t>
            </w:r>
            <w:r w:rsidR="00DD5477">
              <w:rPr>
                <w:rFonts w:ascii="Arial" w:hAnsi="Arial" w:cs="Arial"/>
                <w:szCs w:val="22"/>
                <w:lang w:val="fr-CA"/>
              </w:rPr>
              <w:t>5</w:t>
            </w:r>
            <w:r>
              <w:rPr>
                <w:rFonts w:ascii="Arial" w:hAnsi="Arial" w:cs="Arial"/>
                <w:szCs w:val="22"/>
                <w:lang w:val="fr-CA"/>
              </w:rPr>
              <w:t xml:space="preserve"> a été distribuée aux participant</w:t>
            </w:r>
            <w:r w:rsidR="00C40AA7">
              <w:rPr>
                <w:rFonts w:ascii="Arial" w:hAnsi="Arial" w:cs="Arial"/>
                <w:szCs w:val="22"/>
                <w:lang w:val="fr-CA"/>
              </w:rPr>
              <w:t>e</w:t>
            </w:r>
            <w:r>
              <w:rPr>
                <w:rFonts w:ascii="Arial" w:hAnsi="Arial" w:cs="Arial"/>
                <w:szCs w:val="22"/>
                <w:lang w:val="fr-CA"/>
              </w:rPr>
              <w:t>s et participants</w:t>
            </w:r>
            <w:r w:rsidR="00C40AA7">
              <w:rPr>
                <w:rFonts w:ascii="Arial" w:hAnsi="Arial" w:cs="Arial"/>
                <w:szCs w:val="22"/>
                <w:lang w:val="fr-CA"/>
              </w:rPr>
              <w:t xml:space="preserve"> pour information.</w:t>
            </w:r>
          </w:p>
          <w:p w14:paraId="0E557C9A" w14:textId="59BACDF7" w:rsidR="006836DF" w:rsidRDefault="006836DF" w:rsidP="00B97EBA">
            <w:pPr>
              <w:spacing w:line="276" w:lineRule="auto"/>
              <w:rPr>
                <w:rFonts w:ascii="Arial" w:hAnsi="Arial" w:cs="Arial"/>
                <w:szCs w:val="22"/>
                <w:lang w:val="fr-CA"/>
              </w:rPr>
            </w:pPr>
          </w:p>
          <w:p w14:paraId="2F394B43" w14:textId="76EA1C88" w:rsidR="00B97EBA" w:rsidRPr="00B97EBA" w:rsidRDefault="00B97EBA" w:rsidP="00B97EBA">
            <w:pPr>
              <w:spacing w:line="276" w:lineRule="auto"/>
              <w:rPr>
                <w:rFonts w:ascii="Arial" w:hAnsi="Arial" w:cs="Arial"/>
                <w:szCs w:val="22"/>
                <w:lang w:val="fr-CA"/>
              </w:rPr>
            </w:pPr>
          </w:p>
        </w:tc>
      </w:tr>
      <w:tr w:rsidR="006836DF" w:rsidRPr="005E6DDA" w14:paraId="75477B91" w14:textId="77777777" w:rsidTr="00EA2C4B">
        <w:tc>
          <w:tcPr>
            <w:tcW w:w="2945" w:type="dxa"/>
            <w:gridSpan w:val="2"/>
            <w:tcBorders>
              <w:right w:val="single" w:sz="12" w:space="0" w:color="F2F2F2" w:themeColor="background1" w:themeShade="F2"/>
            </w:tcBorders>
          </w:tcPr>
          <w:p w14:paraId="789ABC90" w14:textId="23C3A237" w:rsidR="006836DF" w:rsidRDefault="006836DF" w:rsidP="001928DD">
            <w:pPr>
              <w:spacing w:line="276" w:lineRule="auto"/>
              <w:rPr>
                <w:rFonts w:ascii="Arial" w:hAnsi="Arial" w:cs="Arial"/>
                <w:b/>
                <w:szCs w:val="22"/>
                <w:lang w:val="en-CA"/>
              </w:rPr>
            </w:pPr>
            <w:proofErr w:type="spellStart"/>
            <w:r>
              <w:rPr>
                <w:rFonts w:ascii="Arial" w:hAnsi="Arial" w:cs="Arial"/>
                <w:b/>
                <w:szCs w:val="22"/>
                <w:lang w:val="en-CA"/>
              </w:rPr>
              <w:t>Correspond</w:t>
            </w:r>
            <w:r w:rsidR="00164B81">
              <w:rPr>
                <w:rFonts w:ascii="Arial" w:hAnsi="Arial" w:cs="Arial"/>
                <w:b/>
                <w:szCs w:val="22"/>
                <w:lang w:val="en-CA"/>
              </w:rPr>
              <w:t>a</w:t>
            </w:r>
            <w:r>
              <w:rPr>
                <w:rFonts w:ascii="Arial" w:hAnsi="Arial" w:cs="Arial"/>
                <w:b/>
                <w:szCs w:val="22"/>
                <w:lang w:val="en-CA"/>
              </w:rPr>
              <w:t>nce</w:t>
            </w:r>
            <w:proofErr w:type="spellEnd"/>
          </w:p>
          <w:p w14:paraId="07D5B7FD" w14:textId="60FE0404" w:rsidR="006836DF" w:rsidRPr="006836DF" w:rsidRDefault="006836DF" w:rsidP="00C40AA7">
            <w:pPr>
              <w:spacing w:line="276" w:lineRule="auto"/>
              <w:rPr>
                <w:rFonts w:ascii="Arial" w:hAnsi="Arial" w:cs="Arial"/>
                <w:szCs w:val="22"/>
                <w:lang w:val="en-CA"/>
              </w:rPr>
            </w:pPr>
            <w:r w:rsidRPr="006836DF">
              <w:rPr>
                <w:rFonts w:ascii="Arial" w:hAnsi="Arial" w:cs="Arial"/>
                <w:szCs w:val="22"/>
                <w:lang w:val="en-CA"/>
              </w:rPr>
              <w:t>(</w:t>
            </w:r>
            <w:proofErr w:type="spellStart"/>
            <w:r w:rsidR="00C40AA7">
              <w:rPr>
                <w:rFonts w:ascii="Arial" w:hAnsi="Arial" w:cs="Arial"/>
                <w:szCs w:val="22"/>
                <w:lang w:val="en-CA"/>
              </w:rPr>
              <w:t>o</w:t>
            </w:r>
            <w:r w:rsidR="009227CF">
              <w:rPr>
                <w:rFonts w:ascii="Arial" w:hAnsi="Arial" w:cs="Arial"/>
                <w:szCs w:val="22"/>
                <w:lang w:val="en-CA"/>
              </w:rPr>
              <w:t>nglet</w:t>
            </w:r>
            <w:proofErr w:type="spellEnd"/>
            <w:r w:rsidR="00B15CCF">
              <w:rPr>
                <w:rFonts w:ascii="Arial" w:hAnsi="Arial" w:cs="Arial"/>
                <w:szCs w:val="22"/>
                <w:lang w:val="en-CA"/>
              </w:rPr>
              <w:t> </w:t>
            </w:r>
            <w:r w:rsidRPr="006836DF">
              <w:rPr>
                <w:rFonts w:ascii="Arial" w:hAnsi="Arial" w:cs="Arial"/>
                <w:szCs w:val="22"/>
                <w:lang w:val="en-CA"/>
              </w:rPr>
              <w:t>5)</w:t>
            </w:r>
          </w:p>
        </w:tc>
        <w:tc>
          <w:tcPr>
            <w:tcW w:w="6415" w:type="dxa"/>
            <w:tcBorders>
              <w:left w:val="single" w:sz="12" w:space="0" w:color="F2F2F2" w:themeColor="background1" w:themeShade="F2"/>
            </w:tcBorders>
          </w:tcPr>
          <w:p w14:paraId="58E48FB8" w14:textId="3F82A746" w:rsidR="004C408D" w:rsidRDefault="00C40AA7" w:rsidP="00230F2A">
            <w:pPr>
              <w:spacing w:line="276" w:lineRule="auto"/>
              <w:rPr>
                <w:rFonts w:ascii="Arial" w:hAnsi="Arial" w:cs="Arial"/>
                <w:szCs w:val="22"/>
                <w:lang w:val="fr-CA"/>
              </w:rPr>
            </w:pPr>
            <w:r>
              <w:rPr>
                <w:rFonts w:ascii="Arial" w:hAnsi="Arial" w:cs="Arial"/>
                <w:szCs w:val="22"/>
                <w:lang w:val="fr-CA"/>
              </w:rPr>
              <w:t>Une copie des so</w:t>
            </w:r>
            <w:r w:rsidR="00B97EBA">
              <w:rPr>
                <w:rFonts w:ascii="Arial" w:hAnsi="Arial" w:cs="Arial"/>
                <w:szCs w:val="22"/>
                <w:lang w:val="fr-CA"/>
              </w:rPr>
              <w:t>mmaire</w:t>
            </w:r>
            <w:r w:rsidR="00164B81">
              <w:rPr>
                <w:rFonts w:ascii="Arial" w:hAnsi="Arial" w:cs="Arial"/>
                <w:szCs w:val="22"/>
                <w:lang w:val="fr-CA"/>
              </w:rPr>
              <w:t>s</w:t>
            </w:r>
            <w:r w:rsidR="00B97EBA">
              <w:rPr>
                <w:rFonts w:ascii="Arial" w:hAnsi="Arial" w:cs="Arial"/>
                <w:szCs w:val="22"/>
                <w:lang w:val="fr-CA"/>
              </w:rPr>
              <w:t xml:space="preserve"> </w:t>
            </w:r>
            <w:r w:rsidR="00B97EBA" w:rsidRPr="00923D85">
              <w:rPr>
                <w:rFonts w:ascii="Arial" w:hAnsi="Arial" w:cs="Arial"/>
                <w:szCs w:val="22"/>
                <w:lang w:val="fr-CA"/>
              </w:rPr>
              <w:t xml:space="preserve">de toute la correspondance depuis l’AGA de </w:t>
            </w:r>
            <w:r w:rsidR="00B97EBA">
              <w:rPr>
                <w:rFonts w:ascii="Arial" w:hAnsi="Arial" w:cs="Arial"/>
                <w:szCs w:val="22"/>
                <w:lang w:val="fr-CA"/>
              </w:rPr>
              <w:t>201</w:t>
            </w:r>
            <w:r w:rsidR="00DD5477">
              <w:rPr>
                <w:rFonts w:ascii="Arial" w:hAnsi="Arial" w:cs="Arial"/>
                <w:szCs w:val="22"/>
                <w:lang w:val="fr-CA"/>
              </w:rPr>
              <w:t>5</w:t>
            </w:r>
            <w:r w:rsidR="00B97EBA" w:rsidRPr="00923D85">
              <w:rPr>
                <w:rFonts w:ascii="Arial" w:hAnsi="Arial" w:cs="Arial"/>
                <w:szCs w:val="22"/>
                <w:lang w:val="fr-CA"/>
              </w:rPr>
              <w:t xml:space="preserve"> </w:t>
            </w:r>
            <w:r>
              <w:rPr>
                <w:rFonts w:ascii="Arial" w:hAnsi="Arial" w:cs="Arial"/>
                <w:szCs w:val="22"/>
                <w:lang w:val="fr-CA"/>
              </w:rPr>
              <w:t xml:space="preserve">a </w:t>
            </w:r>
            <w:r w:rsidR="00B97EBA" w:rsidRPr="00923D85">
              <w:rPr>
                <w:rFonts w:ascii="Arial" w:hAnsi="Arial" w:cs="Arial"/>
                <w:szCs w:val="22"/>
                <w:lang w:val="fr-CA"/>
              </w:rPr>
              <w:t>été distribuée au</w:t>
            </w:r>
            <w:r>
              <w:rPr>
                <w:rFonts w:ascii="Arial" w:hAnsi="Arial" w:cs="Arial"/>
                <w:szCs w:val="22"/>
                <w:lang w:val="fr-CA"/>
              </w:rPr>
              <w:t>x participantes et participants pour information.</w:t>
            </w:r>
          </w:p>
          <w:p w14:paraId="2D000834" w14:textId="771AC42B" w:rsidR="00B97EBA" w:rsidRPr="00B97EBA" w:rsidRDefault="00B97EBA" w:rsidP="00230F2A">
            <w:pPr>
              <w:spacing w:line="276" w:lineRule="auto"/>
              <w:rPr>
                <w:rFonts w:ascii="Arial" w:hAnsi="Arial" w:cs="Arial"/>
                <w:szCs w:val="22"/>
                <w:lang w:val="fr-CA"/>
              </w:rPr>
            </w:pPr>
          </w:p>
        </w:tc>
      </w:tr>
    </w:tbl>
    <w:p w14:paraId="08023FD2" w14:textId="77777777" w:rsidR="004C408D" w:rsidRPr="00B97EBA" w:rsidRDefault="004C408D">
      <w:pPr>
        <w:rPr>
          <w:lang w:val="fr-CA"/>
        </w:rPr>
      </w:pPr>
    </w:p>
    <w:p w14:paraId="7E50EAAE" w14:textId="77777777" w:rsidR="004C408D" w:rsidRPr="00B97EBA" w:rsidRDefault="004C408D">
      <w:pPr>
        <w:rPr>
          <w:lang w:val="fr-CA"/>
        </w:rPr>
      </w:pPr>
      <w:r w:rsidRPr="00B97EBA">
        <w:rPr>
          <w:lang w:val="fr-CA"/>
        </w:rPr>
        <w:br w:type="page"/>
      </w:r>
    </w:p>
    <w:tbl>
      <w:tblPr>
        <w:tblStyle w:val="Grilledutableau"/>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2"/>
        <w:gridCol w:w="44"/>
        <w:gridCol w:w="6644"/>
      </w:tblGrid>
      <w:tr w:rsidR="004C408D" w:rsidRPr="005E6DDA" w14:paraId="460DE4A8" w14:textId="77777777" w:rsidTr="007D49E5">
        <w:tc>
          <w:tcPr>
            <w:tcW w:w="2986" w:type="dxa"/>
            <w:gridSpan w:val="2"/>
            <w:tcBorders>
              <w:right w:val="single" w:sz="12" w:space="0" w:color="F2F2F2" w:themeColor="background1" w:themeShade="F2"/>
            </w:tcBorders>
          </w:tcPr>
          <w:p w14:paraId="33E725B3" w14:textId="444C5421" w:rsidR="004C408D" w:rsidRPr="00737460" w:rsidRDefault="005646C0" w:rsidP="007127B3">
            <w:pPr>
              <w:rPr>
                <w:rFonts w:ascii="Arial" w:hAnsi="Arial" w:cs="Arial"/>
                <w:b/>
                <w:szCs w:val="22"/>
                <w:lang w:val="fr-CA"/>
              </w:rPr>
            </w:pPr>
            <w:r w:rsidRPr="00737460">
              <w:rPr>
                <w:rFonts w:ascii="Arial" w:hAnsi="Arial" w:cs="Arial"/>
                <w:b/>
                <w:szCs w:val="22"/>
                <w:lang w:val="fr-CA"/>
              </w:rPr>
              <w:lastRenderedPageBreak/>
              <w:t>Appel aux nominations</w:t>
            </w:r>
          </w:p>
          <w:p w14:paraId="6FAEE480" w14:textId="32C73A14" w:rsidR="004C408D" w:rsidRPr="00164207" w:rsidRDefault="004C408D" w:rsidP="007127B3">
            <w:pPr>
              <w:rPr>
                <w:rFonts w:ascii="Arial" w:hAnsi="Arial" w:cs="Arial"/>
                <w:b/>
                <w:szCs w:val="22"/>
                <w:lang w:val="fr-CA"/>
              </w:rPr>
            </w:pPr>
            <w:r w:rsidRPr="00164207">
              <w:rPr>
                <w:rFonts w:ascii="Arial" w:hAnsi="Arial" w:cs="Arial"/>
                <w:b/>
                <w:szCs w:val="22"/>
                <w:lang w:val="fr-CA"/>
              </w:rPr>
              <w:t xml:space="preserve">Item </w:t>
            </w:r>
            <w:r w:rsidR="005646C0" w:rsidRPr="00164207">
              <w:rPr>
                <w:rFonts w:ascii="Arial" w:hAnsi="Arial" w:cs="Arial"/>
                <w:b/>
                <w:szCs w:val="22"/>
                <w:lang w:val="fr-CA"/>
              </w:rPr>
              <w:t>temps fixe</w:t>
            </w:r>
            <w:r w:rsidR="00737460" w:rsidRPr="00164207">
              <w:rPr>
                <w:rFonts w:ascii="Arial" w:hAnsi="Arial" w:cs="Arial"/>
                <w:b/>
                <w:szCs w:val="22"/>
                <w:lang w:val="fr-CA"/>
              </w:rPr>
              <w:t xml:space="preserve"> </w:t>
            </w:r>
            <w:r w:rsidRPr="00164207">
              <w:rPr>
                <w:rFonts w:ascii="Arial" w:hAnsi="Arial" w:cs="Arial"/>
                <w:b/>
                <w:szCs w:val="22"/>
                <w:lang w:val="fr-CA"/>
              </w:rPr>
              <w:t>– 9</w:t>
            </w:r>
            <w:r w:rsidR="00737460" w:rsidRPr="00164207">
              <w:rPr>
                <w:rFonts w:ascii="Arial" w:hAnsi="Arial" w:cs="Arial"/>
                <w:b/>
                <w:szCs w:val="22"/>
                <w:lang w:val="fr-CA"/>
              </w:rPr>
              <w:t xml:space="preserve"> h 30 </w:t>
            </w:r>
          </w:p>
          <w:p w14:paraId="6B48F87C" w14:textId="07E38B26" w:rsidR="00C4187D" w:rsidRPr="00C4187D" w:rsidRDefault="00C4187D" w:rsidP="00C40AA7">
            <w:pPr>
              <w:rPr>
                <w:rFonts w:ascii="Arial" w:hAnsi="Arial" w:cs="Arial"/>
                <w:szCs w:val="22"/>
                <w:lang w:val="en-CA"/>
              </w:rPr>
            </w:pPr>
            <w:r w:rsidRPr="00C4187D">
              <w:rPr>
                <w:rFonts w:ascii="Arial" w:hAnsi="Arial" w:cs="Arial"/>
                <w:szCs w:val="22"/>
                <w:lang w:val="en-CA"/>
              </w:rPr>
              <w:t>(</w:t>
            </w:r>
            <w:proofErr w:type="spellStart"/>
            <w:r w:rsidR="00C40AA7">
              <w:rPr>
                <w:rFonts w:ascii="Arial" w:hAnsi="Arial" w:cs="Arial"/>
                <w:szCs w:val="22"/>
                <w:lang w:val="en-CA"/>
              </w:rPr>
              <w:t>o</w:t>
            </w:r>
            <w:r w:rsidR="009227CF">
              <w:rPr>
                <w:rFonts w:ascii="Arial" w:hAnsi="Arial" w:cs="Arial"/>
                <w:szCs w:val="22"/>
                <w:lang w:val="en-CA"/>
              </w:rPr>
              <w:t>nglet</w:t>
            </w:r>
            <w:proofErr w:type="spellEnd"/>
            <w:r w:rsidR="00B15CCF">
              <w:rPr>
                <w:rFonts w:ascii="Arial" w:hAnsi="Arial" w:cs="Arial"/>
                <w:szCs w:val="22"/>
                <w:lang w:val="en-CA"/>
              </w:rPr>
              <w:t> </w:t>
            </w:r>
            <w:r w:rsidR="00C40AA7">
              <w:rPr>
                <w:rFonts w:ascii="Arial" w:hAnsi="Arial" w:cs="Arial"/>
                <w:szCs w:val="22"/>
                <w:lang w:val="en-CA"/>
              </w:rPr>
              <w:t>10</w:t>
            </w:r>
            <w:r w:rsidRPr="00C4187D">
              <w:rPr>
                <w:rFonts w:ascii="Arial" w:hAnsi="Arial" w:cs="Arial"/>
                <w:szCs w:val="22"/>
                <w:lang w:val="en-CA"/>
              </w:rPr>
              <w:t>)</w:t>
            </w:r>
          </w:p>
        </w:tc>
        <w:tc>
          <w:tcPr>
            <w:tcW w:w="6644" w:type="dxa"/>
            <w:tcBorders>
              <w:left w:val="single" w:sz="12" w:space="0" w:color="F2F2F2" w:themeColor="background1" w:themeShade="F2"/>
            </w:tcBorders>
          </w:tcPr>
          <w:p w14:paraId="3077471E" w14:textId="020FC186" w:rsidR="005646C0" w:rsidRPr="00923D85" w:rsidRDefault="005646C0" w:rsidP="005646C0">
            <w:pPr>
              <w:spacing w:line="269" w:lineRule="auto"/>
              <w:rPr>
                <w:rFonts w:ascii="Arial" w:hAnsi="Arial" w:cs="Arial"/>
                <w:lang w:val="fr-CA"/>
              </w:rPr>
            </w:pPr>
            <w:r w:rsidRPr="00923D85">
              <w:rPr>
                <w:rFonts w:ascii="Arial" w:hAnsi="Arial" w:cs="Arial"/>
                <w:lang w:val="fr-CA"/>
              </w:rPr>
              <w:t>Les mises en nomination ont été reçu</w:t>
            </w:r>
            <w:r>
              <w:rPr>
                <w:rFonts w:ascii="Arial" w:hAnsi="Arial" w:cs="Arial"/>
                <w:lang w:val="fr-CA"/>
              </w:rPr>
              <w:t>es</w:t>
            </w:r>
            <w:r w:rsidRPr="00923D85">
              <w:rPr>
                <w:rFonts w:ascii="Arial" w:hAnsi="Arial" w:cs="Arial"/>
                <w:lang w:val="fr-CA"/>
              </w:rPr>
              <w:t xml:space="preserve"> pour chaque poste comme suit. </w:t>
            </w:r>
          </w:p>
          <w:p w14:paraId="6AF01A85" w14:textId="3B4665EA" w:rsidR="005646C0" w:rsidRPr="00923D85" w:rsidRDefault="005646C0" w:rsidP="005646C0">
            <w:pPr>
              <w:spacing w:line="269" w:lineRule="auto"/>
              <w:rPr>
                <w:rFonts w:ascii="Arial" w:hAnsi="Arial" w:cs="Arial"/>
                <w:lang w:val="fr-CA"/>
              </w:rPr>
            </w:pPr>
            <w:r w:rsidRPr="00923D85">
              <w:rPr>
                <w:rFonts w:ascii="Arial" w:hAnsi="Arial" w:cs="Arial"/>
                <w:lang w:val="fr-CA"/>
              </w:rPr>
              <w:tab/>
              <w:t>Présidence</w:t>
            </w:r>
            <w:r w:rsidRPr="00923D85">
              <w:rPr>
                <w:rFonts w:ascii="Arial" w:hAnsi="Arial" w:cs="Arial"/>
                <w:lang w:val="fr-CA"/>
              </w:rPr>
              <w:tab/>
            </w:r>
            <w:r w:rsidRPr="00923D85">
              <w:rPr>
                <w:rFonts w:ascii="Arial" w:hAnsi="Arial" w:cs="Arial"/>
                <w:lang w:val="fr-CA"/>
              </w:rPr>
              <w:tab/>
            </w:r>
            <w:r w:rsidRPr="00923D85">
              <w:rPr>
                <w:rFonts w:ascii="Arial" w:hAnsi="Arial" w:cs="Arial"/>
                <w:lang w:val="fr-CA"/>
              </w:rPr>
              <w:tab/>
            </w:r>
            <w:r w:rsidRPr="00923D85">
              <w:rPr>
                <w:rFonts w:ascii="Arial" w:hAnsi="Arial" w:cs="Arial"/>
                <w:lang w:val="fr-CA"/>
              </w:rPr>
              <w:tab/>
            </w:r>
            <w:r w:rsidR="00DD5477">
              <w:rPr>
                <w:rFonts w:ascii="Arial" w:hAnsi="Arial" w:cs="Arial"/>
                <w:lang w:val="fr-CA"/>
              </w:rPr>
              <w:t>Brian Kenny</w:t>
            </w:r>
          </w:p>
          <w:p w14:paraId="1836623F" w14:textId="0AC5D22D" w:rsidR="005646C0" w:rsidRPr="00923D85" w:rsidRDefault="00DD5477" w:rsidP="005646C0">
            <w:pPr>
              <w:spacing w:line="269" w:lineRule="auto"/>
              <w:rPr>
                <w:rFonts w:ascii="Arial" w:hAnsi="Arial" w:cs="Arial"/>
                <w:lang w:val="fr-CA"/>
              </w:rPr>
            </w:pPr>
            <w:r>
              <w:rPr>
                <w:rFonts w:ascii="Arial" w:hAnsi="Arial" w:cs="Arial"/>
                <w:lang w:val="fr-CA"/>
              </w:rPr>
              <w:tab/>
              <w:t>Vice-présidence</w:t>
            </w:r>
            <w:r>
              <w:rPr>
                <w:rFonts w:ascii="Arial" w:hAnsi="Arial" w:cs="Arial"/>
                <w:lang w:val="fr-CA"/>
              </w:rPr>
              <w:tab/>
            </w:r>
            <w:r>
              <w:rPr>
                <w:rFonts w:ascii="Arial" w:hAnsi="Arial" w:cs="Arial"/>
                <w:lang w:val="fr-CA"/>
              </w:rPr>
              <w:tab/>
            </w:r>
            <w:r>
              <w:rPr>
                <w:rFonts w:ascii="Arial" w:hAnsi="Arial" w:cs="Arial"/>
                <w:lang w:val="fr-CA"/>
              </w:rPr>
              <w:tab/>
              <w:t>Norbert Boudreau</w:t>
            </w:r>
            <w:r>
              <w:rPr>
                <w:rFonts w:ascii="Arial" w:hAnsi="Arial" w:cs="Arial"/>
                <w:lang w:val="fr-CA"/>
              </w:rPr>
              <w:br/>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r>
            <w:r>
              <w:rPr>
                <w:rFonts w:ascii="Arial" w:hAnsi="Arial" w:cs="Arial"/>
                <w:lang w:val="fr-CA"/>
              </w:rPr>
              <w:tab/>
              <w:t>James MacAulay</w:t>
            </w:r>
          </w:p>
          <w:p w14:paraId="7963BD03" w14:textId="7FE1DF2A" w:rsidR="005646C0" w:rsidRPr="00923D85" w:rsidRDefault="005646C0" w:rsidP="005646C0">
            <w:pPr>
              <w:spacing w:line="269" w:lineRule="auto"/>
              <w:rPr>
                <w:rFonts w:ascii="Arial" w:hAnsi="Arial" w:cs="Arial"/>
                <w:lang w:val="fr-CA"/>
              </w:rPr>
            </w:pPr>
            <w:r w:rsidRPr="00923D85">
              <w:rPr>
                <w:rFonts w:ascii="Arial" w:hAnsi="Arial" w:cs="Arial"/>
                <w:lang w:val="fr-CA"/>
              </w:rPr>
              <w:tab/>
              <w:t>Représentan</w:t>
            </w:r>
            <w:r w:rsidR="00DD5477">
              <w:rPr>
                <w:rFonts w:ascii="Arial" w:hAnsi="Arial" w:cs="Arial"/>
                <w:lang w:val="fr-CA"/>
              </w:rPr>
              <w:t>t régional – Est</w:t>
            </w:r>
            <w:r w:rsidR="00DD5477">
              <w:rPr>
                <w:rFonts w:ascii="Arial" w:hAnsi="Arial" w:cs="Arial"/>
                <w:lang w:val="fr-CA"/>
              </w:rPr>
              <w:tab/>
            </w:r>
            <w:r w:rsidR="00DD5477">
              <w:rPr>
                <w:rFonts w:ascii="Arial" w:hAnsi="Arial" w:cs="Arial"/>
                <w:lang w:val="fr-CA"/>
              </w:rPr>
              <w:tab/>
              <w:t xml:space="preserve">Edward </w:t>
            </w:r>
            <w:proofErr w:type="spellStart"/>
            <w:r w:rsidR="00DD5477">
              <w:rPr>
                <w:rFonts w:ascii="Arial" w:hAnsi="Arial" w:cs="Arial"/>
                <w:lang w:val="fr-CA"/>
              </w:rPr>
              <w:t>Zegray</w:t>
            </w:r>
            <w:proofErr w:type="spellEnd"/>
          </w:p>
          <w:p w14:paraId="025709CA" w14:textId="422DDDC2" w:rsidR="005646C0" w:rsidRPr="00923D85" w:rsidRDefault="005646C0" w:rsidP="005646C0">
            <w:pPr>
              <w:spacing w:line="269" w:lineRule="auto"/>
              <w:rPr>
                <w:rFonts w:ascii="Arial" w:hAnsi="Arial" w:cs="Arial"/>
                <w:lang w:val="fr-CA"/>
              </w:rPr>
            </w:pPr>
            <w:r w:rsidRPr="00923D85">
              <w:rPr>
                <w:rFonts w:ascii="Arial" w:hAnsi="Arial" w:cs="Arial"/>
                <w:lang w:val="fr-CA"/>
              </w:rPr>
              <w:tab/>
              <w:t>Représentant régional – Ontario</w:t>
            </w:r>
            <w:r w:rsidRPr="00923D85">
              <w:rPr>
                <w:rFonts w:ascii="Arial" w:hAnsi="Arial" w:cs="Arial"/>
                <w:lang w:val="fr-CA"/>
              </w:rPr>
              <w:tab/>
            </w:r>
            <w:r w:rsidR="00DD5477">
              <w:rPr>
                <w:rFonts w:ascii="Arial" w:hAnsi="Arial" w:cs="Arial"/>
                <w:lang w:val="fr-CA"/>
              </w:rPr>
              <w:t>AD</w:t>
            </w:r>
          </w:p>
          <w:p w14:paraId="601F3ADC" w14:textId="1D02957A" w:rsidR="005646C0" w:rsidRDefault="005646C0" w:rsidP="005646C0">
            <w:pPr>
              <w:spacing w:line="269" w:lineRule="auto"/>
              <w:rPr>
                <w:rFonts w:ascii="Arial" w:hAnsi="Arial" w:cs="Arial"/>
                <w:lang w:val="fr-CA"/>
              </w:rPr>
            </w:pPr>
            <w:r w:rsidRPr="00923D85">
              <w:rPr>
                <w:rFonts w:ascii="Arial" w:hAnsi="Arial" w:cs="Arial"/>
                <w:lang w:val="fr-CA"/>
              </w:rPr>
              <w:tab/>
              <w:t>Représentant régional – Ouest</w:t>
            </w:r>
            <w:r w:rsidRPr="00923D85">
              <w:rPr>
                <w:rFonts w:ascii="Arial" w:hAnsi="Arial" w:cs="Arial"/>
                <w:lang w:val="fr-CA"/>
              </w:rPr>
              <w:tab/>
            </w:r>
            <w:r>
              <w:rPr>
                <w:rFonts w:ascii="Arial" w:hAnsi="Arial" w:cs="Arial"/>
                <w:lang w:val="fr-CA"/>
              </w:rPr>
              <w:t>Wayne Hughes</w:t>
            </w:r>
          </w:p>
          <w:p w14:paraId="5627712E" w14:textId="77777777" w:rsidR="00DD5477" w:rsidRPr="00923D85" w:rsidRDefault="00DD5477" w:rsidP="005646C0">
            <w:pPr>
              <w:spacing w:line="269" w:lineRule="auto"/>
              <w:rPr>
                <w:rFonts w:ascii="Arial" w:hAnsi="Arial" w:cs="Arial"/>
                <w:lang w:val="fr-CA"/>
              </w:rPr>
            </w:pPr>
          </w:p>
          <w:p w14:paraId="77D377B0" w14:textId="77777777" w:rsidR="007C2DF6" w:rsidRDefault="00737460" w:rsidP="00737460">
            <w:pPr>
              <w:rPr>
                <w:rFonts w:ascii="Arial" w:hAnsi="Arial" w:cs="Arial"/>
                <w:lang w:val="fr-CA"/>
              </w:rPr>
            </w:pPr>
            <w:r w:rsidRPr="00923D85">
              <w:rPr>
                <w:rFonts w:ascii="Arial" w:hAnsi="Arial" w:cs="Arial"/>
                <w:lang w:val="fr-CA"/>
              </w:rPr>
              <w:t>Les déléguées et délégués avaient jusqu’à 11 h le samedi matin pour soumettre des noms.</w:t>
            </w:r>
          </w:p>
          <w:p w14:paraId="5B33E507" w14:textId="77777777" w:rsidR="007D49E5" w:rsidRDefault="007D49E5" w:rsidP="00737460">
            <w:pPr>
              <w:rPr>
                <w:rFonts w:ascii="Arial" w:hAnsi="Arial" w:cs="Arial"/>
                <w:lang w:val="fr-CA"/>
              </w:rPr>
            </w:pPr>
          </w:p>
          <w:p w14:paraId="6971992B" w14:textId="12FFBBC7" w:rsidR="00737460" w:rsidRPr="005646C0" w:rsidRDefault="00737460" w:rsidP="00737460">
            <w:pPr>
              <w:rPr>
                <w:rFonts w:ascii="Arial" w:hAnsi="Arial" w:cs="Arial"/>
                <w:szCs w:val="22"/>
                <w:lang w:val="fr-CA"/>
              </w:rPr>
            </w:pPr>
          </w:p>
        </w:tc>
      </w:tr>
      <w:tr w:rsidR="00C4187D" w:rsidRPr="005E6DDA" w14:paraId="0E3E0678" w14:textId="77777777" w:rsidTr="007D49E5">
        <w:tc>
          <w:tcPr>
            <w:tcW w:w="2986" w:type="dxa"/>
            <w:gridSpan w:val="2"/>
            <w:tcBorders>
              <w:right w:val="single" w:sz="12" w:space="0" w:color="F2F2F2" w:themeColor="background1" w:themeShade="F2"/>
            </w:tcBorders>
          </w:tcPr>
          <w:p w14:paraId="27DC3881" w14:textId="77777777" w:rsidR="00C4187D" w:rsidRPr="00DD41CF" w:rsidRDefault="00C4187D" w:rsidP="007127B3">
            <w:pPr>
              <w:rPr>
                <w:rFonts w:ascii="Arial" w:hAnsi="Arial" w:cs="Arial"/>
                <w:b/>
                <w:szCs w:val="22"/>
                <w:lang w:val="en-CA"/>
              </w:rPr>
            </w:pPr>
            <w:r>
              <w:rPr>
                <w:rFonts w:ascii="Arial" w:hAnsi="Arial" w:cs="Arial"/>
                <w:b/>
                <w:szCs w:val="22"/>
                <w:lang w:val="en-CA"/>
              </w:rPr>
              <w:t>Budget</w:t>
            </w:r>
          </w:p>
          <w:p w14:paraId="46706536" w14:textId="51D72741" w:rsidR="00C4187D" w:rsidRPr="00557B88" w:rsidRDefault="00C4187D" w:rsidP="007127B3">
            <w:pPr>
              <w:rPr>
                <w:rFonts w:ascii="Arial" w:hAnsi="Arial" w:cs="Arial"/>
                <w:szCs w:val="22"/>
                <w:lang w:val="en-CA"/>
              </w:rPr>
            </w:pPr>
            <w:r w:rsidRPr="00557B88">
              <w:rPr>
                <w:rFonts w:ascii="Arial" w:hAnsi="Arial" w:cs="Arial"/>
                <w:szCs w:val="22"/>
                <w:lang w:val="en-CA"/>
              </w:rPr>
              <w:t>(</w:t>
            </w:r>
            <w:proofErr w:type="spellStart"/>
            <w:r w:rsidR="00C40AA7">
              <w:rPr>
                <w:rFonts w:ascii="Arial" w:hAnsi="Arial" w:cs="Arial"/>
                <w:szCs w:val="22"/>
                <w:lang w:val="en-CA"/>
              </w:rPr>
              <w:t>o</w:t>
            </w:r>
            <w:r w:rsidR="009227CF">
              <w:rPr>
                <w:rFonts w:ascii="Arial" w:hAnsi="Arial" w:cs="Arial"/>
                <w:szCs w:val="22"/>
                <w:lang w:val="en-CA"/>
              </w:rPr>
              <w:t>nglet</w:t>
            </w:r>
            <w:proofErr w:type="spellEnd"/>
            <w:r w:rsidR="00B15CCF">
              <w:rPr>
                <w:rFonts w:ascii="Arial" w:hAnsi="Arial" w:cs="Arial"/>
                <w:szCs w:val="22"/>
                <w:lang w:val="en-CA"/>
              </w:rPr>
              <w:t> </w:t>
            </w:r>
            <w:r w:rsidR="00C40AA7">
              <w:rPr>
                <w:rFonts w:ascii="Arial" w:hAnsi="Arial" w:cs="Arial"/>
                <w:szCs w:val="22"/>
                <w:lang w:val="en-CA"/>
              </w:rPr>
              <w:t>6</w:t>
            </w:r>
            <w:r w:rsidRPr="00557B88">
              <w:rPr>
                <w:rFonts w:ascii="Arial" w:hAnsi="Arial" w:cs="Arial"/>
                <w:szCs w:val="22"/>
                <w:lang w:val="en-CA"/>
              </w:rPr>
              <w:t>)</w:t>
            </w:r>
          </w:p>
          <w:p w14:paraId="60E792DF" w14:textId="77777777" w:rsidR="00C4187D" w:rsidRPr="00DD41CF" w:rsidRDefault="00C4187D" w:rsidP="007127B3">
            <w:pPr>
              <w:rPr>
                <w:rFonts w:ascii="Arial" w:hAnsi="Arial" w:cs="Arial"/>
                <w:b/>
                <w:szCs w:val="22"/>
                <w:lang w:val="en-CA"/>
              </w:rPr>
            </w:pPr>
          </w:p>
        </w:tc>
        <w:tc>
          <w:tcPr>
            <w:tcW w:w="6644" w:type="dxa"/>
            <w:tcBorders>
              <w:left w:val="single" w:sz="12" w:space="0" w:color="F2F2F2" w:themeColor="background1" w:themeShade="F2"/>
            </w:tcBorders>
          </w:tcPr>
          <w:p w14:paraId="0A4827E6" w14:textId="7DDBE98C" w:rsidR="0075735B" w:rsidRPr="00923D85" w:rsidRDefault="0075735B" w:rsidP="0075735B">
            <w:pPr>
              <w:tabs>
                <w:tab w:val="left" w:pos="1440"/>
              </w:tabs>
              <w:suppressAutoHyphens/>
              <w:spacing w:line="276" w:lineRule="auto"/>
              <w:rPr>
                <w:rFonts w:ascii="Arial" w:hAnsi="Arial" w:cs="Arial"/>
                <w:spacing w:val="-2"/>
                <w:szCs w:val="22"/>
                <w:lang w:val="fr-CA"/>
              </w:rPr>
            </w:pPr>
            <w:r w:rsidRPr="00923D85">
              <w:rPr>
                <w:rFonts w:ascii="Arial" w:hAnsi="Arial" w:cs="Arial"/>
                <w:spacing w:val="-2"/>
                <w:szCs w:val="22"/>
                <w:lang w:val="fr-CA"/>
              </w:rPr>
              <w:t>Les rapports et les relevés des prévi</w:t>
            </w:r>
            <w:r w:rsidR="00C40AA7">
              <w:rPr>
                <w:rFonts w:ascii="Arial" w:hAnsi="Arial" w:cs="Arial"/>
                <w:spacing w:val="-2"/>
                <w:szCs w:val="22"/>
                <w:lang w:val="fr-CA"/>
              </w:rPr>
              <w:t>sions financières ont été soumis</w:t>
            </w:r>
            <w:r w:rsidRPr="00923D85">
              <w:rPr>
                <w:rFonts w:ascii="Arial" w:hAnsi="Arial" w:cs="Arial"/>
                <w:spacing w:val="-2"/>
                <w:szCs w:val="22"/>
                <w:lang w:val="fr-CA"/>
              </w:rPr>
              <w:t xml:space="preserve"> et discutés en détail.</w:t>
            </w:r>
          </w:p>
          <w:p w14:paraId="53B8727A" w14:textId="77777777" w:rsidR="00C4187D" w:rsidRPr="009227CF" w:rsidRDefault="00C4187D" w:rsidP="007127B3">
            <w:pPr>
              <w:tabs>
                <w:tab w:val="left" w:pos="1440"/>
              </w:tabs>
              <w:suppressAutoHyphens/>
              <w:ind w:left="1440" w:hanging="1440"/>
              <w:rPr>
                <w:rFonts w:ascii="Arial" w:hAnsi="Arial" w:cs="Arial"/>
                <w:spacing w:val="-2"/>
                <w:szCs w:val="22"/>
                <w:u w:val="single"/>
                <w:lang w:val="fr-CA"/>
              </w:rPr>
            </w:pPr>
          </w:p>
          <w:p w14:paraId="660CA5B5" w14:textId="77777777" w:rsidR="00C4187D" w:rsidRPr="009227CF" w:rsidRDefault="00C4187D" w:rsidP="007127B3">
            <w:pPr>
              <w:suppressAutoHyphens/>
              <w:rPr>
                <w:rFonts w:ascii="Arial" w:hAnsi="Arial" w:cs="Arial"/>
                <w:spacing w:val="-2"/>
                <w:szCs w:val="26"/>
                <w:u w:val="single"/>
                <w:lang w:val="fr-CA"/>
              </w:rPr>
            </w:pPr>
          </w:p>
        </w:tc>
      </w:tr>
      <w:tr w:rsidR="00601D69" w:rsidRPr="00F066A4" w14:paraId="3BE53539" w14:textId="77777777" w:rsidTr="007D49E5">
        <w:tc>
          <w:tcPr>
            <w:tcW w:w="2986" w:type="dxa"/>
            <w:gridSpan w:val="2"/>
            <w:tcBorders>
              <w:right w:val="single" w:sz="12" w:space="0" w:color="F2F2F2" w:themeColor="background1" w:themeShade="F2"/>
            </w:tcBorders>
          </w:tcPr>
          <w:p w14:paraId="31EC9D72" w14:textId="5FBF6223" w:rsidR="00601D69" w:rsidRPr="009227CF" w:rsidRDefault="009227CF" w:rsidP="007127B3">
            <w:pPr>
              <w:rPr>
                <w:rFonts w:ascii="Arial" w:hAnsi="Arial" w:cs="Arial"/>
                <w:b/>
                <w:szCs w:val="22"/>
                <w:lang w:val="fr-CA"/>
              </w:rPr>
            </w:pPr>
            <w:r>
              <w:rPr>
                <w:rFonts w:ascii="Arial" w:hAnsi="Arial" w:cs="Arial"/>
                <w:b/>
                <w:szCs w:val="22"/>
                <w:lang w:val="fr-CA"/>
              </w:rPr>
              <w:t>Ra</w:t>
            </w:r>
            <w:r w:rsidR="00601D69" w:rsidRPr="009227CF">
              <w:rPr>
                <w:rFonts w:ascii="Arial" w:hAnsi="Arial" w:cs="Arial"/>
                <w:b/>
                <w:szCs w:val="22"/>
                <w:lang w:val="fr-CA"/>
              </w:rPr>
              <w:t>p</w:t>
            </w:r>
            <w:r w:rsidR="00164B81">
              <w:rPr>
                <w:rFonts w:ascii="Arial" w:hAnsi="Arial" w:cs="Arial"/>
                <w:b/>
                <w:szCs w:val="22"/>
                <w:lang w:val="fr-CA"/>
              </w:rPr>
              <w:t>p</w:t>
            </w:r>
            <w:r w:rsidR="00601D69" w:rsidRPr="009227CF">
              <w:rPr>
                <w:rFonts w:ascii="Arial" w:hAnsi="Arial" w:cs="Arial"/>
                <w:b/>
                <w:szCs w:val="22"/>
                <w:lang w:val="fr-CA"/>
              </w:rPr>
              <w:t>ort</w:t>
            </w:r>
            <w:r w:rsidR="006836DF" w:rsidRPr="009227CF">
              <w:rPr>
                <w:rFonts w:ascii="Arial" w:hAnsi="Arial" w:cs="Arial"/>
                <w:b/>
                <w:szCs w:val="22"/>
                <w:lang w:val="fr-CA"/>
              </w:rPr>
              <w:t>s</w:t>
            </w:r>
            <w:r w:rsidR="00557B88" w:rsidRPr="009227CF">
              <w:rPr>
                <w:rFonts w:ascii="Arial" w:hAnsi="Arial" w:cs="Arial"/>
                <w:b/>
                <w:szCs w:val="22"/>
                <w:lang w:val="fr-CA"/>
              </w:rPr>
              <w:t xml:space="preserve"> </w:t>
            </w:r>
            <w:r w:rsidRPr="009227CF">
              <w:rPr>
                <w:rFonts w:ascii="Arial" w:hAnsi="Arial" w:cs="Arial"/>
                <w:b/>
                <w:szCs w:val="22"/>
                <w:lang w:val="fr-CA"/>
              </w:rPr>
              <w:t>du comité</w:t>
            </w:r>
            <w:r w:rsidR="007A7248" w:rsidRPr="009227CF">
              <w:rPr>
                <w:rFonts w:ascii="Arial" w:hAnsi="Arial" w:cs="Arial"/>
                <w:b/>
                <w:szCs w:val="22"/>
                <w:lang w:val="fr-CA"/>
              </w:rPr>
              <w:br/>
            </w:r>
            <w:r w:rsidR="00164B81">
              <w:rPr>
                <w:rFonts w:ascii="Arial" w:hAnsi="Arial" w:cs="Arial"/>
                <w:b/>
                <w:szCs w:val="22"/>
                <w:lang w:val="fr-CA"/>
              </w:rPr>
              <w:t>exécuti</w:t>
            </w:r>
            <w:r w:rsidR="00C93691">
              <w:rPr>
                <w:rFonts w:ascii="Arial" w:hAnsi="Arial" w:cs="Arial"/>
                <w:b/>
                <w:szCs w:val="22"/>
                <w:lang w:val="fr-CA"/>
              </w:rPr>
              <w:t>f</w:t>
            </w:r>
          </w:p>
          <w:p w14:paraId="69046B1B" w14:textId="5B906FC6" w:rsidR="00601D69" w:rsidRPr="009227CF" w:rsidRDefault="006836DF" w:rsidP="007127B3">
            <w:pPr>
              <w:rPr>
                <w:rFonts w:ascii="Arial" w:hAnsi="Arial" w:cs="Arial"/>
                <w:szCs w:val="22"/>
                <w:lang w:val="fr-CA"/>
              </w:rPr>
            </w:pPr>
            <w:r w:rsidRPr="009227CF">
              <w:rPr>
                <w:rFonts w:ascii="Arial" w:hAnsi="Arial" w:cs="Arial"/>
                <w:szCs w:val="22"/>
                <w:lang w:val="fr-CA"/>
              </w:rPr>
              <w:t>(</w:t>
            </w:r>
            <w:proofErr w:type="gramStart"/>
            <w:r w:rsidR="00C40AA7">
              <w:rPr>
                <w:rFonts w:ascii="Arial" w:hAnsi="Arial" w:cs="Arial"/>
                <w:szCs w:val="22"/>
                <w:lang w:val="fr-CA"/>
              </w:rPr>
              <w:t>o</w:t>
            </w:r>
            <w:r w:rsidR="009227CF" w:rsidRPr="009227CF">
              <w:rPr>
                <w:rFonts w:ascii="Arial" w:hAnsi="Arial" w:cs="Arial"/>
                <w:szCs w:val="22"/>
                <w:lang w:val="fr-CA"/>
              </w:rPr>
              <w:t>nglet</w:t>
            </w:r>
            <w:proofErr w:type="gramEnd"/>
            <w:r w:rsidR="00B15CCF">
              <w:rPr>
                <w:rFonts w:ascii="Arial" w:hAnsi="Arial" w:cs="Arial"/>
                <w:szCs w:val="22"/>
                <w:lang w:val="fr-CA"/>
              </w:rPr>
              <w:t> </w:t>
            </w:r>
            <w:r w:rsidR="00C40AA7">
              <w:rPr>
                <w:rFonts w:ascii="Arial" w:hAnsi="Arial" w:cs="Arial"/>
                <w:szCs w:val="22"/>
                <w:lang w:val="fr-CA"/>
              </w:rPr>
              <w:t>7</w:t>
            </w:r>
            <w:r w:rsidRPr="009227CF">
              <w:rPr>
                <w:rFonts w:ascii="Arial" w:hAnsi="Arial" w:cs="Arial"/>
                <w:szCs w:val="22"/>
                <w:lang w:val="fr-CA"/>
              </w:rPr>
              <w:t>)</w:t>
            </w:r>
          </w:p>
          <w:p w14:paraId="19D3EDB1" w14:textId="77777777" w:rsidR="006836DF" w:rsidRPr="009227CF" w:rsidRDefault="006836DF" w:rsidP="007127B3">
            <w:pPr>
              <w:rPr>
                <w:rFonts w:ascii="Arial" w:hAnsi="Arial" w:cs="Arial"/>
                <w:szCs w:val="22"/>
                <w:lang w:val="fr-CA"/>
              </w:rPr>
            </w:pPr>
          </w:p>
          <w:p w14:paraId="5F12A1AC" w14:textId="77777777" w:rsidR="00557B88" w:rsidRPr="009227CF" w:rsidRDefault="00557B88" w:rsidP="007127B3">
            <w:pPr>
              <w:rPr>
                <w:rFonts w:ascii="Arial" w:hAnsi="Arial" w:cs="Arial"/>
                <w:szCs w:val="22"/>
                <w:lang w:val="fr-CA"/>
              </w:rPr>
            </w:pPr>
          </w:p>
          <w:p w14:paraId="20C4B362" w14:textId="77777777" w:rsidR="009227CF" w:rsidRDefault="009227CF" w:rsidP="007127B3">
            <w:pPr>
              <w:rPr>
                <w:rFonts w:ascii="Arial" w:hAnsi="Arial" w:cs="Arial"/>
                <w:szCs w:val="22"/>
                <w:lang w:val="fr-CA"/>
              </w:rPr>
            </w:pPr>
          </w:p>
          <w:p w14:paraId="35228859" w14:textId="77777777" w:rsidR="009227CF" w:rsidRDefault="009227CF" w:rsidP="007127B3">
            <w:pPr>
              <w:rPr>
                <w:rFonts w:ascii="Arial" w:hAnsi="Arial" w:cs="Arial"/>
                <w:szCs w:val="22"/>
                <w:lang w:val="fr-CA"/>
              </w:rPr>
            </w:pPr>
          </w:p>
          <w:p w14:paraId="320316A9" w14:textId="6503A7F3" w:rsidR="006836DF" w:rsidRPr="009227CF" w:rsidRDefault="006836DF" w:rsidP="007127B3">
            <w:pPr>
              <w:rPr>
                <w:rFonts w:ascii="Arial" w:hAnsi="Arial" w:cs="Arial"/>
                <w:szCs w:val="22"/>
                <w:lang w:val="fr-CA"/>
              </w:rPr>
            </w:pPr>
          </w:p>
          <w:p w14:paraId="6E0E2327" w14:textId="77777777" w:rsidR="00601D69" w:rsidRPr="009227CF" w:rsidRDefault="00601D69" w:rsidP="007127B3">
            <w:pPr>
              <w:rPr>
                <w:rFonts w:ascii="Arial" w:hAnsi="Arial" w:cs="Arial"/>
                <w:szCs w:val="22"/>
                <w:lang w:val="fr-CA"/>
              </w:rPr>
            </w:pPr>
          </w:p>
          <w:p w14:paraId="2F6783A5" w14:textId="77777777" w:rsidR="006836DF" w:rsidRPr="009227CF" w:rsidRDefault="006836DF" w:rsidP="007127B3">
            <w:pPr>
              <w:rPr>
                <w:rFonts w:ascii="Arial" w:hAnsi="Arial" w:cs="Arial"/>
                <w:szCs w:val="22"/>
                <w:lang w:val="fr-CA"/>
              </w:rPr>
            </w:pPr>
          </w:p>
          <w:p w14:paraId="31322563" w14:textId="77777777" w:rsidR="006836DF" w:rsidRPr="009227CF" w:rsidRDefault="006836DF" w:rsidP="007127B3">
            <w:pPr>
              <w:rPr>
                <w:rFonts w:ascii="Arial" w:hAnsi="Arial" w:cs="Arial"/>
                <w:szCs w:val="22"/>
                <w:lang w:val="fr-CA"/>
              </w:rPr>
            </w:pPr>
          </w:p>
          <w:p w14:paraId="358A45D8" w14:textId="77777777" w:rsidR="007127B3" w:rsidRDefault="007127B3" w:rsidP="007127B3">
            <w:pPr>
              <w:rPr>
                <w:rFonts w:ascii="Arial" w:hAnsi="Arial" w:cs="Arial"/>
                <w:szCs w:val="22"/>
                <w:lang w:val="fr-CA"/>
              </w:rPr>
            </w:pPr>
          </w:p>
          <w:p w14:paraId="698DE131" w14:textId="2699A0FC" w:rsidR="006836DF" w:rsidRPr="009227CF" w:rsidRDefault="006836DF" w:rsidP="007127B3">
            <w:pPr>
              <w:rPr>
                <w:rFonts w:ascii="Arial" w:hAnsi="Arial" w:cs="Arial"/>
                <w:szCs w:val="22"/>
                <w:lang w:val="fr-CA"/>
              </w:rPr>
            </w:pPr>
          </w:p>
        </w:tc>
        <w:tc>
          <w:tcPr>
            <w:tcW w:w="6644" w:type="dxa"/>
            <w:tcBorders>
              <w:left w:val="single" w:sz="12" w:space="0" w:color="F2F2F2" w:themeColor="background1" w:themeShade="F2"/>
            </w:tcBorders>
          </w:tcPr>
          <w:p w14:paraId="7E2448F8" w14:textId="69120904" w:rsidR="0075735B" w:rsidRDefault="0075735B" w:rsidP="0075735B">
            <w:pPr>
              <w:tabs>
                <w:tab w:val="left" w:pos="720"/>
                <w:tab w:val="left" w:pos="1800"/>
              </w:tabs>
              <w:suppressAutoHyphens/>
              <w:spacing w:line="276" w:lineRule="auto"/>
              <w:rPr>
                <w:rFonts w:ascii="Arial" w:hAnsi="Arial" w:cs="Arial"/>
                <w:spacing w:val="-2"/>
                <w:szCs w:val="22"/>
                <w:lang w:val="fr-CA"/>
              </w:rPr>
            </w:pPr>
            <w:r w:rsidRPr="00923D85">
              <w:rPr>
                <w:rFonts w:ascii="Arial" w:hAnsi="Arial" w:cs="Arial"/>
                <w:spacing w:val="-2"/>
                <w:szCs w:val="22"/>
                <w:lang w:val="fr-CA"/>
              </w:rPr>
              <w:t xml:space="preserve">Tous les rapports ont été mis à la disposition des directeurs et directrices et au </w:t>
            </w:r>
            <w:r w:rsidR="00C40AA7">
              <w:rPr>
                <w:rFonts w:ascii="Arial" w:hAnsi="Arial" w:cs="Arial"/>
                <w:spacing w:val="-2"/>
                <w:szCs w:val="22"/>
                <w:lang w:val="fr-CA"/>
              </w:rPr>
              <w:t>C</w:t>
            </w:r>
            <w:r w:rsidRPr="00923D85">
              <w:rPr>
                <w:rFonts w:ascii="Arial" w:hAnsi="Arial" w:cs="Arial"/>
                <w:spacing w:val="-2"/>
                <w:szCs w:val="22"/>
                <w:lang w:val="fr-CA"/>
              </w:rPr>
              <w:t>omité exécutif avant la réunion sur le site web, onglet pour «</w:t>
            </w:r>
            <w:r>
              <w:rPr>
                <w:rFonts w:ascii="Arial" w:hAnsi="Arial" w:cs="Arial"/>
                <w:spacing w:val="-2"/>
                <w:szCs w:val="22"/>
                <w:lang w:val="fr-CA"/>
              </w:rPr>
              <w:t> </w:t>
            </w:r>
            <w:r w:rsidRPr="00923D85">
              <w:rPr>
                <w:rFonts w:ascii="Arial" w:hAnsi="Arial" w:cs="Arial"/>
                <w:spacing w:val="-2"/>
                <w:szCs w:val="22"/>
                <w:lang w:val="fr-CA"/>
              </w:rPr>
              <w:t>membres seulement</w:t>
            </w:r>
            <w:r>
              <w:rPr>
                <w:rFonts w:ascii="Arial" w:hAnsi="Arial" w:cs="Arial"/>
                <w:spacing w:val="-2"/>
                <w:szCs w:val="22"/>
                <w:lang w:val="fr-CA"/>
              </w:rPr>
              <w:t> </w:t>
            </w:r>
            <w:r w:rsidRPr="00923D85">
              <w:rPr>
                <w:rFonts w:ascii="Arial" w:hAnsi="Arial" w:cs="Arial"/>
                <w:spacing w:val="-2"/>
                <w:szCs w:val="22"/>
                <w:lang w:val="fr-CA"/>
              </w:rPr>
              <w:t xml:space="preserve">» de l’ACER-CART. Presque tous les rapports étaient disponibles dans les deux langues officielles. </w:t>
            </w:r>
            <w:r w:rsidR="00C40AA7">
              <w:rPr>
                <w:rFonts w:ascii="Arial" w:hAnsi="Arial" w:cs="Arial"/>
                <w:spacing w:val="-2"/>
                <w:szCs w:val="22"/>
                <w:lang w:val="fr-CA"/>
              </w:rPr>
              <w:t>Copies des rapports ont été distribuées.</w:t>
            </w:r>
          </w:p>
          <w:p w14:paraId="5A7FF5D5" w14:textId="77777777" w:rsidR="0075735B" w:rsidRPr="00923D85" w:rsidRDefault="0075735B" w:rsidP="0075735B">
            <w:pPr>
              <w:tabs>
                <w:tab w:val="left" w:pos="720"/>
                <w:tab w:val="left" w:pos="1800"/>
              </w:tabs>
              <w:suppressAutoHyphens/>
              <w:spacing w:line="276" w:lineRule="auto"/>
              <w:rPr>
                <w:rFonts w:ascii="Arial" w:hAnsi="Arial" w:cs="Arial"/>
                <w:spacing w:val="-2"/>
                <w:szCs w:val="22"/>
                <w:lang w:val="fr-CA"/>
              </w:rPr>
            </w:pPr>
          </w:p>
          <w:p w14:paraId="73F0E09A" w14:textId="020CFA3B" w:rsidR="00C40AA7" w:rsidRPr="00C40AA7" w:rsidRDefault="00C40AA7" w:rsidP="0075735B">
            <w:pPr>
              <w:tabs>
                <w:tab w:val="left" w:pos="720"/>
                <w:tab w:val="left" w:pos="1800"/>
              </w:tabs>
              <w:suppressAutoHyphens/>
              <w:spacing w:line="276" w:lineRule="auto"/>
              <w:rPr>
                <w:rFonts w:ascii="Arial" w:hAnsi="Arial" w:cs="Arial"/>
                <w:b/>
                <w:spacing w:val="-2"/>
                <w:szCs w:val="22"/>
                <w:lang w:val="fr-CA"/>
              </w:rPr>
            </w:pPr>
            <w:r>
              <w:rPr>
                <w:rFonts w:ascii="Arial" w:hAnsi="Arial" w:cs="Arial"/>
                <w:b/>
                <w:spacing w:val="-2"/>
                <w:szCs w:val="22"/>
                <w:lang w:val="fr-CA"/>
              </w:rPr>
              <w:t>Rapport de la présidente</w:t>
            </w:r>
          </w:p>
          <w:p w14:paraId="51104961" w14:textId="0C77992D" w:rsidR="0075735B" w:rsidRPr="00923D85" w:rsidRDefault="0075735B" w:rsidP="0075735B">
            <w:pPr>
              <w:tabs>
                <w:tab w:val="left" w:pos="720"/>
                <w:tab w:val="left" w:pos="1800"/>
              </w:tabs>
              <w:suppressAutoHyphens/>
              <w:spacing w:line="276" w:lineRule="auto"/>
              <w:rPr>
                <w:rFonts w:ascii="Arial" w:hAnsi="Arial" w:cs="Arial"/>
                <w:spacing w:val="-2"/>
                <w:szCs w:val="22"/>
                <w:lang w:val="fr-CA"/>
              </w:rPr>
            </w:pPr>
            <w:r>
              <w:rPr>
                <w:rFonts w:ascii="Arial" w:hAnsi="Arial" w:cs="Arial"/>
                <w:spacing w:val="-2"/>
                <w:szCs w:val="22"/>
                <w:lang w:val="fr-CA"/>
              </w:rPr>
              <w:t>JoAnn Lauber</w:t>
            </w:r>
            <w:r w:rsidRPr="00923D85">
              <w:rPr>
                <w:rFonts w:ascii="Arial" w:hAnsi="Arial" w:cs="Arial"/>
                <w:spacing w:val="-2"/>
                <w:szCs w:val="22"/>
                <w:lang w:val="fr-CA"/>
              </w:rPr>
              <w:t xml:space="preserve"> a soumis son rapport. Il a remercié </w:t>
            </w:r>
            <w:r>
              <w:rPr>
                <w:rFonts w:ascii="Arial" w:hAnsi="Arial" w:cs="Arial"/>
                <w:spacing w:val="-2"/>
                <w:szCs w:val="22"/>
                <w:lang w:val="fr-CA"/>
              </w:rPr>
              <w:t xml:space="preserve">Samantha </w:t>
            </w:r>
            <w:r w:rsidR="00164B81">
              <w:rPr>
                <w:rFonts w:ascii="Arial" w:hAnsi="Arial" w:cs="Arial"/>
                <w:spacing w:val="-2"/>
                <w:szCs w:val="22"/>
                <w:lang w:val="fr-CA"/>
              </w:rPr>
              <w:t>P</w:t>
            </w:r>
            <w:r>
              <w:rPr>
                <w:rFonts w:ascii="Arial" w:hAnsi="Arial" w:cs="Arial"/>
                <w:spacing w:val="-2"/>
                <w:szCs w:val="22"/>
                <w:lang w:val="fr-CA"/>
              </w:rPr>
              <w:t>errin</w:t>
            </w:r>
            <w:r w:rsidRPr="00923D85">
              <w:rPr>
                <w:rFonts w:ascii="Arial" w:hAnsi="Arial" w:cs="Arial"/>
                <w:spacing w:val="-2"/>
                <w:szCs w:val="22"/>
                <w:lang w:val="fr-CA"/>
              </w:rPr>
              <w:t xml:space="preserve">, Lynne Richard et Roger Régimbal </w:t>
            </w:r>
            <w:r>
              <w:rPr>
                <w:rFonts w:ascii="Arial" w:hAnsi="Arial" w:cs="Arial"/>
                <w:spacing w:val="-2"/>
                <w:szCs w:val="22"/>
                <w:lang w:val="fr-CA"/>
              </w:rPr>
              <w:t>pour leur bon travail,</w:t>
            </w:r>
            <w:r w:rsidRPr="00923D85">
              <w:rPr>
                <w:rFonts w:ascii="Arial" w:hAnsi="Arial" w:cs="Arial"/>
                <w:spacing w:val="-2"/>
                <w:szCs w:val="22"/>
                <w:lang w:val="fr-CA"/>
              </w:rPr>
              <w:t xml:space="preserve"> les directeurs et directrices pour leur aide et appui</w:t>
            </w:r>
            <w:r>
              <w:rPr>
                <w:rFonts w:ascii="Arial" w:hAnsi="Arial" w:cs="Arial"/>
                <w:spacing w:val="-2"/>
                <w:szCs w:val="22"/>
                <w:lang w:val="fr-CA"/>
              </w:rPr>
              <w:t>. Elle</w:t>
            </w:r>
            <w:r w:rsidRPr="00923D85">
              <w:rPr>
                <w:rFonts w:ascii="Arial" w:hAnsi="Arial" w:cs="Arial"/>
                <w:spacing w:val="-2"/>
                <w:szCs w:val="22"/>
                <w:lang w:val="fr-CA"/>
              </w:rPr>
              <w:t xml:space="preserve"> a aussi remercié</w:t>
            </w:r>
            <w:r>
              <w:rPr>
                <w:rFonts w:ascii="Arial" w:hAnsi="Arial" w:cs="Arial"/>
                <w:spacing w:val="-2"/>
                <w:szCs w:val="22"/>
                <w:lang w:val="fr-CA"/>
              </w:rPr>
              <w:t xml:space="preserve"> </w:t>
            </w:r>
            <w:proofErr w:type="spellStart"/>
            <w:r>
              <w:rPr>
                <w:rFonts w:ascii="Arial" w:hAnsi="Arial" w:cs="Arial"/>
                <w:spacing w:val="-2"/>
                <w:szCs w:val="22"/>
                <w:lang w:val="fr-CA"/>
              </w:rPr>
              <w:t>Johnson</w:t>
            </w:r>
            <w:r w:rsidR="00B873D9">
              <w:rPr>
                <w:rFonts w:ascii="Arial" w:hAnsi="Arial" w:cs="Arial"/>
                <w:spacing w:val="-2"/>
                <w:szCs w:val="22"/>
                <w:lang w:val="fr-CA"/>
              </w:rPr>
              <w:t>’s</w:t>
            </w:r>
            <w:proofErr w:type="spellEnd"/>
            <w:r>
              <w:rPr>
                <w:rFonts w:ascii="Arial" w:hAnsi="Arial" w:cs="Arial"/>
                <w:spacing w:val="-2"/>
                <w:szCs w:val="22"/>
                <w:lang w:val="fr-CA"/>
              </w:rPr>
              <w:t xml:space="preserve"> Inc</w:t>
            </w:r>
            <w:r w:rsidR="00B873D9">
              <w:rPr>
                <w:rFonts w:ascii="Arial" w:hAnsi="Arial" w:cs="Arial"/>
                <w:spacing w:val="-2"/>
                <w:szCs w:val="22"/>
                <w:lang w:val="fr-CA"/>
              </w:rPr>
              <w:t>.</w:t>
            </w:r>
            <w:r>
              <w:rPr>
                <w:rFonts w:ascii="Arial" w:hAnsi="Arial" w:cs="Arial"/>
                <w:spacing w:val="-2"/>
                <w:szCs w:val="22"/>
                <w:lang w:val="fr-CA"/>
              </w:rPr>
              <w:t xml:space="preserve"> pour leur appui continu.</w:t>
            </w:r>
          </w:p>
          <w:p w14:paraId="78DBEEAB" w14:textId="77777777" w:rsidR="0075735B" w:rsidRPr="00923D85" w:rsidRDefault="0075735B" w:rsidP="0075735B">
            <w:pPr>
              <w:tabs>
                <w:tab w:val="left" w:pos="720"/>
                <w:tab w:val="left" w:pos="1800"/>
              </w:tabs>
              <w:suppressAutoHyphens/>
              <w:spacing w:line="276" w:lineRule="auto"/>
              <w:rPr>
                <w:rFonts w:ascii="Arial" w:hAnsi="Arial" w:cs="Arial"/>
                <w:spacing w:val="-2"/>
                <w:szCs w:val="22"/>
                <w:lang w:val="fr-CA"/>
              </w:rPr>
            </w:pPr>
          </w:p>
          <w:p w14:paraId="584EFA6E" w14:textId="2A44A5CE" w:rsidR="00C40AA7" w:rsidRPr="00C40AA7" w:rsidRDefault="00C40AA7" w:rsidP="0075735B">
            <w:pPr>
              <w:tabs>
                <w:tab w:val="left" w:pos="720"/>
                <w:tab w:val="left" w:pos="1800"/>
              </w:tabs>
              <w:suppressAutoHyphens/>
              <w:spacing w:line="276" w:lineRule="auto"/>
              <w:rPr>
                <w:rFonts w:ascii="Arial" w:hAnsi="Arial" w:cs="Arial"/>
                <w:b/>
                <w:spacing w:val="-2"/>
                <w:szCs w:val="22"/>
                <w:lang w:val="fr-CA"/>
              </w:rPr>
            </w:pPr>
            <w:r>
              <w:rPr>
                <w:rFonts w:ascii="Arial" w:hAnsi="Arial" w:cs="Arial"/>
                <w:b/>
                <w:spacing w:val="-2"/>
                <w:szCs w:val="22"/>
                <w:lang w:val="fr-CA"/>
              </w:rPr>
              <w:t>Rapport du directeur général</w:t>
            </w:r>
          </w:p>
          <w:p w14:paraId="28600D8F" w14:textId="52BF2EE8" w:rsidR="0075735B" w:rsidRPr="00923D85" w:rsidRDefault="0075735B" w:rsidP="0075735B">
            <w:pPr>
              <w:tabs>
                <w:tab w:val="left" w:pos="720"/>
                <w:tab w:val="left" w:pos="1800"/>
              </w:tabs>
              <w:suppressAutoHyphens/>
              <w:spacing w:line="276" w:lineRule="auto"/>
              <w:rPr>
                <w:rFonts w:ascii="Arial" w:hAnsi="Arial" w:cs="Arial"/>
                <w:spacing w:val="-2"/>
                <w:szCs w:val="22"/>
                <w:lang w:val="fr-CA"/>
              </w:rPr>
            </w:pPr>
            <w:r w:rsidRPr="00923D85">
              <w:rPr>
                <w:rFonts w:ascii="Arial" w:hAnsi="Arial" w:cs="Arial"/>
                <w:spacing w:val="-2"/>
                <w:szCs w:val="22"/>
                <w:lang w:val="fr-CA"/>
              </w:rPr>
              <w:t>Roger Régimbal a soumis son rapport</w:t>
            </w:r>
            <w:r>
              <w:rPr>
                <w:rFonts w:ascii="Arial" w:hAnsi="Arial" w:cs="Arial"/>
                <w:spacing w:val="-2"/>
                <w:szCs w:val="22"/>
                <w:lang w:val="fr-CA"/>
              </w:rPr>
              <w:t xml:space="preserve"> et a remercié les direct</w:t>
            </w:r>
            <w:r w:rsidR="00C40AA7">
              <w:rPr>
                <w:rFonts w:ascii="Arial" w:hAnsi="Arial" w:cs="Arial"/>
                <w:spacing w:val="-2"/>
                <w:szCs w:val="22"/>
                <w:lang w:val="fr-CA"/>
              </w:rPr>
              <w:t>rices et directeurs</w:t>
            </w:r>
            <w:r>
              <w:rPr>
                <w:rFonts w:ascii="Arial" w:hAnsi="Arial" w:cs="Arial"/>
                <w:spacing w:val="-2"/>
                <w:szCs w:val="22"/>
                <w:lang w:val="fr-CA"/>
              </w:rPr>
              <w:t xml:space="preserve"> qui ont soumis l</w:t>
            </w:r>
            <w:r w:rsidR="00164B81">
              <w:rPr>
                <w:rFonts w:ascii="Arial" w:hAnsi="Arial" w:cs="Arial"/>
                <w:spacing w:val="-2"/>
                <w:szCs w:val="22"/>
                <w:lang w:val="fr-CA"/>
              </w:rPr>
              <w:t>e</w:t>
            </w:r>
            <w:r>
              <w:rPr>
                <w:rFonts w:ascii="Arial" w:hAnsi="Arial" w:cs="Arial"/>
                <w:spacing w:val="-2"/>
                <w:szCs w:val="22"/>
                <w:lang w:val="fr-CA"/>
              </w:rPr>
              <w:t>urs rapports dans les deux langues.</w:t>
            </w:r>
          </w:p>
          <w:p w14:paraId="4C315359" w14:textId="77777777" w:rsidR="006836DF" w:rsidRDefault="006836DF" w:rsidP="007127B3">
            <w:pPr>
              <w:tabs>
                <w:tab w:val="left" w:pos="720"/>
                <w:tab w:val="left" w:pos="1800"/>
              </w:tabs>
              <w:suppressAutoHyphens/>
              <w:rPr>
                <w:rFonts w:ascii="Arial" w:hAnsi="Arial" w:cs="Arial"/>
                <w:spacing w:val="-2"/>
                <w:szCs w:val="22"/>
                <w:lang w:val="fr-CA"/>
              </w:rPr>
            </w:pPr>
          </w:p>
          <w:p w14:paraId="0E2F0A4C" w14:textId="22EF3BB0" w:rsidR="00C40AA7" w:rsidRDefault="00C40AA7" w:rsidP="007127B3">
            <w:pPr>
              <w:tabs>
                <w:tab w:val="left" w:pos="720"/>
                <w:tab w:val="left" w:pos="1800"/>
              </w:tabs>
              <w:suppressAutoHyphens/>
              <w:rPr>
                <w:rFonts w:ascii="Arial" w:hAnsi="Arial" w:cs="Arial"/>
                <w:b/>
                <w:spacing w:val="-2"/>
                <w:szCs w:val="22"/>
                <w:lang w:val="fr-CA"/>
              </w:rPr>
            </w:pPr>
            <w:r>
              <w:rPr>
                <w:rFonts w:ascii="Arial" w:hAnsi="Arial" w:cs="Arial"/>
                <w:b/>
                <w:spacing w:val="-2"/>
                <w:szCs w:val="22"/>
                <w:lang w:val="fr-CA"/>
              </w:rPr>
              <w:t xml:space="preserve">Rapport du Comité de la planification </w:t>
            </w:r>
            <w:proofErr w:type="spellStart"/>
            <w:r>
              <w:rPr>
                <w:rFonts w:ascii="Arial" w:hAnsi="Arial" w:cs="Arial"/>
                <w:b/>
                <w:spacing w:val="-2"/>
                <w:szCs w:val="22"/>
                <w:lang w:val="fr-CA"/>
              </w:rPr>
              <w:t>stratégigique</w:t>
            </w:r>
            <w:proofErr w:type="spellEnd"/>
          </w:p>
          <w:p w14:paraId="5B34BF86" w14:textId="3BE9C645" w:rsidR="00C40AA7" w:rsidRPr="00C40AA7" w:rsidRDefault="00C40AA7" w:rsidP="007127B3">
            <w:pPr>
              <w:tabs>
                <w:tab w:val="left" w:pos="720"/>
                <w:tab w:val="left" w:pos="1800"/>
              </w:tabs>
              <w:suppressAutoHyphens/>
              <w:rPr>
                <w:rFonts w:ascii="Arial" w:hAnsi="Arial" w:cs="Arial"/>
                <w:spacing w:val="-2"/>
                <w:szCs w:val="22"/>
                <w:lang w:val="fr-CA"/>
              </w:rPr>
            </w:pPr>
            <w:r>
              <w:rPr>
                <w:rFonts w:ascii="Arial" w:hAnsi="Arial" w:cs="Arial"/>
                <w:spacing w:val="-2"/>
                <w:szCs w:val="22"/>
                <w:lang w:val="fr-CA"/>
              </w:rPr>
              <w:t>???</w:t>
            </w:r>
          </w:p>
          <w:p w14:paraId="685C670A" w14:textId="77777777" w:rsidR="00C40AA7" w:rsidRPr="00C40AA7" w:rsidRDefault="00C40AA7" w:rsidP="007127B3">
            <w:pPr>
              <w:tabs>
                <w:tab w:val="left" w:pos="720"/>
                <w:tab w:val="left" w:pos="1800"/>
              </w:tabs>
              <w:suppressAutoHyphens/>
              <w:rPr>
                <w:rFonts w:ascii="Arial" w:hAnsi="Arial" w:cs="Arial"/>
                <w:spacing w:val="-2"/>
                <w:szCs w:val="22"/>
                <w:lang w:val="fr-CA"/>
              </w:rPr>
            </w:pPr>
          </w:p>
          <w:p w14:paraId="53DC0CD5" w14:textId="34799CB8" w:rsidR="006836DF" w:rsidRPr="0075735B" w:rsidRDefault="006836DF" w:rsidP="007127B3">
            <w:pPr>
              <w:tabs>
                <w:tab w:val="left" w:pos="720"/>
                <w:tab w:val="left" w:pos="1800"/>
              </w:tabs>
              <w:suppressAutoHyphens/>
              <w:rPr>
                <w:rFonts w:ascii="Arial" w:hAnsi="Arial" w:cs="Arial"/>
                <w:spacing w:val="-2"/>
                <w:szCs w:val="22"/>
                <w:lang w:val="fr-CA"/>
              </w:rPr>
            </w:pPr>
          </w:p>
        </w:tc>
      </w:tr>
      <w:tr w:rsidR="000C567A" w:rsidRPr="005E6DDA" w14:paraId="40746C81" w14:textId="77777777" w:rsidTr="007D49E5">
        <w:tc>
          <w:tcPr>
            <w:tcW w:w="2986" w:type="dxa"/>
            <w:gridSpan w:val="2"/>
            <w:tcBorders>
              <w:right w:val="single" w:sz="12" w:space="0" w:color="F2F2F2" w:themeColor="background1" w:themeShade="F2"/>
            </w:tcBorders>
          </w:tcPr>
          <w:p w14:paraId="751F9313" w14:textId="0ABDA744" w:rsidR="000C567A" w:rsidRPr="005E6DDA" w:rsidRDefault="0075735B" w:rsidP="00DF1CDD">
            <w:pPr>
              <w:spacing w:line="276" w:lineRule="auto"/>
              <w:rPr>
                <w:rFonts w:ascii="Arial" w:hAnsi="Arial" w:cs="Arial"/>
                <w:b/>
                <w:szCs w:val="22"/>
                <w:lang w:val="fr-CA"/>
              </w:rPr>
            </w:pPr>
            <w:r w:rsidRPr="00D85B17">
              <w:rPr>
                <w:rFonts w:ascii="Arial" w:hAnsi="Arial" w:cs="Arial"/>
                <w:b/>
                <w:szCs w:val="22"/>
                <w:lang w:val="fr-CA"/>
              </w:rPr>
              <w:t>Item à temps fixe</w:t>
            </w:r>
            <w:r w:rsidR="000C567A" w:rsidRPr="00D85B17">
              <w:rPr>
                <w:rFonts w:ascii="Arial" w:hAnsi="Arial" w:cs="Arial"/>
                <w:b/>
                <w:szCs w:val="22"/>
                <w:lang w:val="fr-CA"/>
              </w:rPr>
              <w:t xml:space="preserve"> – 11 </w:t>
            </w:r>
            <w:r w:rsidRPr="00D85B17">
              <w:rPr>
                <w:rFonts w:ascii="Arial" w:hAnsi="Arial" w:cs="Arial"/>
                <w:b/>
                <w:szCs w:val="22"/>
                <w:lang w:val="fr-CA"/>
              </w:rPr>
              <w:t>h</w:t>
            </w:r>
            <w:r w:rsidR="000C567A" w:rsidRPr="00D85B17">
              <w:rPr>
                <w:rFonts w:ascii="Arial" w:hAnsi="Arial" w:cs="Arial"/>
                <w:b/>
                <w:szCs w:val="22"/>
                <w:lang w:val="fr-CA"/>
              </w:rPr>
              <w:t xml:space="preserve"> </w:t>
            </w:r>
            <w:r w:rsidR="000C567A" w:rsidRPr="00D85B17">
              <w:rPr>
                <w:rFonts w:ascii="Arial" w:hAnsi="Arial" w:cs="Arial"/>
                <w:b/>
                <w:szCs w:val="22"/>
                <w:lang w:val="fr-CA"/>
              </w:rPr>
              <w:br/>
            </w:r>
            <w:r w:rsidR="000C567A" w:rsidRPr="005E6DDA">
              <w:rPr>
                <w:rFonts w:ascii="Arial" w:hAnsi="Arial" w:cs="Arial"/>
                <w:b/>
                <w:szCs w:val="22"/>
                <w:lang w:val="fr-CA"/>
              </w:rPr>
              <w:t>C</w:t>
            </w:r>
            <w:r w:rsidR="001100E5" w:rsidRPr="005E6DDA">
              <w:rPr>
                <w:rFonts w:ascii="Arial" w:hAnsi="Arial" w:cs="Arial"/>
                <w:b/>
                <w:szCs w:val="22"/>
                <w:lang w:val="fr-CA"/>
              </w:rPr>
              <w:t>oalition santé canadienne</w:t>
            </w:r>
            <w:r w:rsidR="000C567A" w:rsidRPr="005E6DDA">
              <w:rPr>
                <w:rFonts w:ascii="Arial" w:hAnsi="Arial" w:cs="Arial"/>
                <w:b/>
                <w:szCs w:val="22"/>
                <w:lang w:val="fr-CA"/>
              </w:rPr>
              <w:t xml:space="preserve"> (C</w:t>
            </w:r>
            <w:r w:rsidR="001100E5" w:rsidRPr="005E6DDA">
              <w:rPr>
                <w:rFonts w:ascii="Arial" w:hAnsi="Arial" w:cs="Arial"/>
                <w:b/>
                <w:szCs w:val="22"/>
                <w:lang w:val="fr-CA"/>
              </w:rPr>
              <w:t>SC</w:t>
            </w:r>
            <w:r w:rsidR="000C567A" w:rsidRPr="005E6DDA">
              <w:rPr>
                <w:rFonts w:ascii="Arial" w:hAnsi="Arial" w:cs="Arial"/>
                <w:b/>
                <w:szCs w:val="22"/>
                <w:lang w:val="fr-CA"/>
              </w:rPr>
              <w:t>)</w:t>
            </w:r>
          </w:p>
          <w:p w14:paraId="63444E37" w14:textId="0115AB82" w:rsidR="007127B3" w:rsidRPr="005E6DDA" w:rsidRDefault="007127B3" w:rsidP="00DF1CDD">
            <w:pPr>
              <w:spacing w:line="276" w:lineRule="auto"/>
              <w:rPr>
                <w:rFonts w:ascii="Arial" w:hAnsi="Arial" w:cs="Arial"/>
                <w:b/>
                <w:szCs w:val="22"/>
                <w:lang w:val="fr-CA"/>
              </w:rPr>
            </w:pPr>
          </w:p>
          <w:p w14:paraId="03128137" w14:textId="77777777" w:rsidR="001100E5" w:rsidRPr="005E6DDA" w:rsidRDefault="001100E5" w:rsidP="00DF1CDD">
            <w:pPr>
              <w:spacing w:line="276" w:lineRule="auto"/>
              <w:rPr>
                <w:rFonts w:ascii="Arial" w:hAnsi="Arial" w:cs="Arial"/>
                <w:b/>
                <w:szCs w:val="22"/>
                <w:lang w:val="fr-CA"/>
              </w:rPr>
            </w:pPr>
          </w:p>
          <w:p w14:paraId="36E89FC6" w14:textId="77777777" w:rsidR="000C567A" w:rsidRPr="005E6DDA" w:rsidRDefault="000C567A" w:rsidP="00DF1CDD">
            <w:pPr>
              <w:spacing w:line="276" w:lineRule="auto"/>
              <w:rPr>
                <w:rFonts w:ascii="Arial" w:hAnsi="Arial" w:cs="Arial"/>
                <w:b/>
                <w:szCs w:val="22"/>
                <w:lang w:val="fr-CA"/>
              </w:rPr>
            </w:pPr>
          </w:p>
        </w:tc>
        <w:tc>
          <w:tcPr>
            <w:tcW w:w="6644" w:type="dxa"/>
            <w:tcBorders>
              <w:left w:val="single" w:sz="12" w:space="0" w:color="F2F2F2" w:themeColor="background1" w:themeShade="F2"/>
            </w:tcBorders>
          </w:tcPr>
          <w:p w14:paraId="15462E8C" w14:textId="62B68792" w:rsidR="000C567A" w:rsidRPr="0075735B" w:rsidRDefault="00C40AA7" w:rsidP="00DF1CDD">
            <w:pPr>
              <w:tabs>
                <w:tab w:val="left" w:pos="720"/>
                <w:tab w:val="left" w:pos="1800"/>
              </w:tabs>
              <w:suppressAutoHyphens/>
              <w:spacing w:line="276" w:lineRule="auto"/>
              <w:rPr>
                <w:rFonts w:ascii="Arial" w:hAnsi="Arial" w:cs="Arial"/>
                <w:spacing w:val="-2"/>
                <w:szCs w:val="22"/>
                <w:lang w:val="fr-CA"/>
              </w:rPr>
            </w:pPr>
            <w:r>
              <w:rPr>
                <w:rFonts w:ascii="Arial" w:hAnsi="Arial" w:cs="Arial"/>
                <w:spacing w:val="-2"/>
                <w:szCs w:val="22"/>
                <w:lang w:val="fr-CA"/>
              </w:rPr>
              <w:t xml:space="preserve">Adrienne </w:t>
            </w:r>
            <w:proofErr w:type="spellStart"/>
            <w:r>
              <w:rPr>
                <w:rFonts w:ascii="Arial" w:hAnsi="Arial" w:cs="Arial"/>
                <w:spacing w:val="-2"/>
                <w:szCs w:val="22"/>
                <w:lang w:val="fr-CA"/>
              </w:rPr>
              <w:t>Silnicki</w:t>
            </w:r>
            <w:proofErr w:type="spellEnd"/>
            <w:r>
              <w:rPr>
                <w:rFonts w:ascii="Arial" w:hAnsi="Arial" w:cs="Arial"/>
                <w:spacing w:val="-2"/>
                <w:szCs w:val="22"/>
                <w:lang w:val="fr-CA"/>
              </w:rPr>
              <w:t xml:space="preserve">, coordonnatrice, Coalition santé canadienne a </w:t>
            </w:r>
            <w:proofErr w:type="spellStart"/>
            <w:r>
              <w:rPr>
                <w:rFonts w:ascii="Arial" w:hAnsi="Arial" w:cs="Arial"/>
                <w:spacing w:val="-2"/>
                <w:szCs w:val="22"/>
                <w:lang w:val="fr-CA"/>
              </w:rPr>
              <w:t>faite</w:t>
            </w:r>
            <w:proofErr w:type="spellEnd"/>
            <w:r>
              <w:rPr>
                <w:rFonts w:ascii="Arial" w:hAnsi="Arial" w:cs="Arial"/>
                <w:spacing w:val="-2"/>
                <w:szCs w:val="22"/>
                <w:lang w:val="fr-CA"/>
              </w:rPr>
              <w:t xml:space="preserve"> une présentation et discussion aux déléguées/délégués et observatrices/observateurs.</w:t>
            </w:r>
          </w:p>
        </w:tc>
      </w:tr>
      <w:tr w:rsidR="00601D69" w:rsidRPr="005E6DDA" w14:paraId="1E4F285C" w14:textId="77777777" w:rsidTr="007D49E5">
        <w:tc>
          <w:tcPr>
            <w:tcW w:w="2986" w:type="dxa"/>
            <w:gridSpan w:val="2"/>
            <w:tcBorders>
              <w:right w:val="single" w:sz="12" w:space="0" w:color="F2F2F2" w:themeColor="background1" w:themeShade="F2"/>
            </w:tcBorders>
          </w:tcPr>
          <w:p w14:paraId="073BF1FC" w14:textId="77777777" w:rsidR="009227CF" w:rsidRPr="00923D85" w:rsidRDefault="009227CF" w:rsidP="00DF1CDD">
            <w:pPr>
              <w:spacing w:line="276" w:lineRule="auto"/>
              <w:rPr>
                <w:rFonts w:ascii="Arial" w:hAnsi="Arial" w:cs="Arial"/>
                <w:b/>
                <w:szCs w:val="22"/>
                <w:lang w:val="fr-CA"/>
              </w:rPr>
            </w:pPr>
            <w:r w:rsidRPr="00923D85">
              <w:rPr>
                <w:rFonts w:ascii="Arial" w:hAnsi="Arial" w:cs="Arial"/>
                <w:b/>
                <w:szCs w:val="22"/>
                <w:lang w:val="fr-CA"/>
              </w:rPr>
              <w:lastRenderedPageBreak/>
              <w:t>Rapports de la présidente et les présidents des comités</w:t>
            </w:r>
          </w:p>
          <w:p w14:paraId="755A47D4" w14:textId="28C54411" w:rsidR="00601D69" w:rsidRPr="006836DF" w:rsidRDefault="006836DF" w:rsidP="001100E5">
            <w:pPr>
              <w:spacing w:line="276" w:lineRule="auto"/>
              <w:rPr>
                <w:rFonts w:ascii="Arial" w:hAnsi="Arial" w:cs="Arial"/>
                <w:szCs w:val="22"/>
                <w:lang w:val="en-CA"/>
              </w:rPr>
            </w:pPr>
            <w:r w:rsidRPr="006836DF">
              <w:rPr>
                <w:rFonts w:ascii="Arial" w:hAnsi="Arial" w:cs="Arial"/>
                <w:szCs w:val="22"/>
                <w:lang w:val="en-CA"/>
              </w:rPr>
              <w:t>(</w:t>
            </w:r>
            <w:proofErr w:type="spellStart"/>
            <w:r w:rsidR="001100E5">
              <w:rPr>
                <w:rFonts w:ascii="Arial" w:hAnsi="Arial" w:cs="Arial"/>
                <w:szCs w:val="22"/>
                <w:lang w:val="en-CA"/>
              </w:rPr>
              <w:t>o</w:t>
            </w:r>
            <w:r w:rsidR="009227CF">
              <w:rPr>
                <w:rFonts w:ascii="Arial" w:hAnsi="Arial" w:cs="Arial"/>
                <w:szCs w:val="22"/>
                <w:lang w:val="en-CA"/>
              </w:rPr>
              <w:t>nglet</w:t>
            </w:r>
            <w:proofErr w:type="spellEnd"/>
            <w:r w:rsidR="00B15CCF">
              <w:rPr>
                <w:rFonts w:ascii="Arial" w:hAnsi="Arial" w:cs="Arial"/>
                <w:szCs w:val="22"/>
                <w:lang w:val="en-CA"/>
              </w:rPr>
              <w:t> </w:t>
            </w:r>
            <w:r w:rsidR="00C4187D">
              <w:rPr>
                <w:rFonts w:ascii="Arial" w:hAnsi="Arial" w:cs="Arial"/>
                <w:szCs w:val="22"/>
                <w:lang w:val="en-CA"/>
              </w:rPr>
              <w:t>8</w:t>
            </w:r>
            <w:r w:rsidRPr="006836DF">
              <w:rPr>
                <w:rFonts w:ascii="Arial" w:hAnsi="Arial" w:cs="Arial"/>
                <w:szCs w:val="22"/>
                <w:lang w:val="en-CA"/>
              </w:rPr>
              <w:t>)</w:t>
            </w:r>
          </w:p>
        </w:tc>
        <w:tc>
          <w:tcPr>
            <w:tcW w:w="6644" w:type="dxa"/>
            <w:tcBorders>
              <w:left w:val="single" w:sz="12" w:space="0" w:color="F2F2F2" w:themeColor="background1" w:themeShade="F2"/>
            </w:tcBorders>
          </w:tcPr>
          <w:p w14:paraId="4020B577" w14:textId="6A2F3230" w:rsidR="006836DF" w:rsidRPr="009B66D6" w:rsidRDefault="00152711" w:rsidP="00DF1CDD">
            <w:pPr>
              <w:tabs>
                <w:tab w:val="left" w:pos="702"/>
              </w:tabs>
              <w:suppressAutoHyphens/>
              <w:spacing w:line="276" w:lineRule="auto"/>
              <w:ind w:left="1440" w:hanging="1440"/>
              <w:rPr>
                <w:rFonts w:ascii="Arial" w:hAnsi="Arial" w:cs="Arial"/>
                <w:b/>
                <w:spacing w:val="-2"/>
                <w:szCs w:val="26"/>
                <w:lang w:val="fr-CA"/>
              </w:rPr>
            </w:pPr>
            <w:r w:rsidRPr="009B66D6">
              <w:rPr>
                <w:rFonts w:ascii="Arial" w:hAnsi="Arial" w:cs="Arial"/>
                <w:b/>
                <w:spacing w:val="-2"/>
                <w:szCs w:val="26"/>
                <w:lang w:val="fr-CA"/>
              </w:rPr>
              <w:t>Communications</w:t>
            </w:r>
          </w:p>
          <w:p w14:paraId="67B10578" w14:textId="5C43B86B" w:rsidR="006836DF" w:rsidRPr="009227CF" w:rsidRDefault="00230F2A" w:rsidP="00DF1CDD">
            <w:pPr>
              <w:tabs>
                <w:tab w:val="left" w:pos="702"/>
              </w:tabs>
              <w:suppressAutoHyphens/>
              <w:spacing w:line="276" w:lineRule="auto"/>
              <w:ind w:left="1440" w:hanging="1440"/>
              <w:rPr>
                <w:rFonts w:ascii="Arial" w:hAnsi="Arial" w:cs="Arial"/>
                <w:spacing w:val="-2"/>
                <w:szCs w:val="26"/>
                <w:lang w:val="fr-CA"/>
              </w:rPr>
            </w:pPr>
            <w:r w:rsidRPr="009227CF">
              <w:rPr>
                <w:rFonts w:ascii="Arial" w:hAnsi="Arial" w:cs="Arial"/>
                <w:spacing w:val="-2"/>
                <w:szCs w:val="26"/>
                <w:lang w:val="fr-CA"/>
              </w:rPr>
              <w:t>Norbert Boudreau</w:t>
            </w:r>
            <w:r w:rsidR="00152711" w:rsidRPr="009227CF">
              <w:rPr>
                <w:rFonts w:ascii="Arial" w:hAnsi="Arial" w:cs="Arial"/>
                <w:spacing w:val="-2"/>
                <w:szCs w:val="26"/>
                <w:lang w:val="fr-CA"/>
              </w:rPr>
              <w:t xml:space="preserve"> </w:t>
            </w:r>
            <w:r w:rsidR="009227CF" w:rsidRPr="009227CF">
              <w:rPr>
                <w:rFonts w:ascii="Arial" w:hAnsi="Arial" w:cs="Arial"/>
                <w:spacing w:val="-2"/>
                <w:szCs w:val="26"/>
                <w:lang w:val="fr-CA"/>
              </w:rPr>
              <w:t>a présenté son rapport</w:t>
            </w:r>
            <w:r w:rsidR="00152711" w:rsidRPr="009227CF">
              <w:rPr>
                <w:rFonts w:ascii="Arial" w:hAnsi="Arial" w:cs="Arial"/>
                <w:spacing w:val="-2"/>
                <w:szCs w:val="26"/>
                <w:lang w:val="fr-CA"/>
              </w:rPr>
              <w:t>.</w:t>
            </w:r>
          </w:p>
          <w:p w14:paraId="0D2BBEB7" w14:textId="77777777" w:rsidR="006836DF" w:rsidRPr="009227CF" w:rsidRDefault="006836DF" w:rsidP="00DF1CDD">
            <w:pPr>
              <w:tabs>
                <w:tab w:val="left" w:pos="702"/>
              </w:tabs>
              <w:suppressAutoHyphens/>
              <w:spacing w:line="276" w:lineRule="auto"/>
              <w:ind w:left="1440" w:hanging="1440"/>
              <w:rPr>
                <w:rFonts w:ascii="Arial" w:hAnsi="Arial" w:cs="Arial"/>
                <w:spacing w:val="-2"/>
                <w:szCs w:val="26"/>
                <w:lang w:val="fr-CA"/>
              </w:rPr>
            </w:pPr>
          </w:p>
          <w:p w14:paraId="62401818" w14:textId="5EC957E8" w:rsidR="006836DF" w:rsidRPr="001100E5" w:rsidRDefault="001100E5" w:rsidP="00DF1CDD">
            <w:pPr>
              <w:tabs>
                <w:tab w:val="left" w:pos="702"/>
              </w:tabs>
              <w:suppressAutoHyphens/>
              <w:spacing w:line="276" w:lineRule="auto"/>
              <w:ind w:left="1440" w:hanging="1440"/>
              <w:rPr>
                <w:rFonts w:ascii="Arial" w:hAnsi="Arial" w:cs="Arial"/>
                <w:b/>
                <w:spacing w:val="-2"/>
                <w:szCs w:val="26"/>
                <w:lang w:val="fr-CA"/>
              </w:rPr>
            </w:pPr>
            <w:r>
              <w:rPr>
                <w:rFonts w:ascii="Arial" w:hAnsi="Arial" w:cs="Arial"/>
                <w:b/>
                <w:spacing w:val="-2"/>
                <w:szCs w:val="26"/>
                <w:lang w:val="fr-CA"/>
              </w:rPr>
              <w:t>Services aux membres et des assurances</w:t>
            </w:r>
          </w:p>
          <w:p w14:paraId="6798BAFB" w14:textId="56FE3431" w:rsidR="00152711" w:rsidRPr="009227CF" w:rsidRDefault="00152711" w:rsidP="00DF1CDD">
            <w:pPr>
              <w:tabs>
                <w:tab w:val="left" w:pos="702"/>
              </w:tabs>
              <w:suppressAutoHyphens/>
              <w:spacing w:line="276" w:lineRule="auto"/>
              <w:ind w:left="1440" w:hanging="1440"/>
              <w:rPr>
                <w:rFonts w:ascii="Arial" w:hAnsi="Arial" w:cs="Arial"/>
                <w:spacing w:val="-2"/>
                <w:szCs w:val="26"/>
                <w:lang w:val="fr-CA"/>
              </w:rPr>
            </w:pPr>
            <w:r w:rsidRPr="009227CF">
              <w:rPr>
                <w:rFonts w:ascii="Arial" w:hAnsi="Arial" w:cs="Arial"/>
                <w:spacing w:val="-2"/>
                <w:szCs w:val="26"/>
                <w:lang w:val="fr-CA"/>
              </w:rPr>
              <w:t xml:space="preserve">Brian Kenny </w:t>
            </w:r>
            <w:r w:rsidR="009227CF" w:rsidRPr="009227CF">
              <w:rPr>
                <w:rFonts w:ascii="Arial" w:hAnsi="Arial" w:cs="Arial"/>
                <w:spacing w:val="-2"/>
                <w:szCs w:val="26"/>
                <w:lang w:val="fr-CA"/>
              </w:rPr>
              <w:t>a présenté son rapport</w:t>
            </w:r>
            <w:r w:rsidR="00164B81">
              <w:rPr>
                <w:rFonts w:ascii="Arial" w:hAnsi="Arial" w:cs="Arial"/>
                <w:spacing w:val="-2"/>
                <w:szCs w:val="26"/>
                <w:lang w:val="fr-CA"/>
              </w:rPr>
              <w:t>.</w:t>
            </w:r>
          </w:p>
          <w:p w14:paraId="2A638770" w14:textId="77777777" w:rsidR="00152711" w:rsidRPr="009227CF" w:rsidRDefault="00152711" w:rsidP="00DF1CDD">
            <w:pPr>
              <w:tabs>
                <w:tab w:val="left" w:pos="702"/>
              </w:tabs>
              <w:suppressAutoHyphens/>
              <w:spacing w:line="276" w:lineRule="auto"/>
              <w:ind w:left="1440" w:hanging="1440"/>
              <w:rPr>
                <w:rFonts w:ascii="Arial" w:hAnsi="Arial" w:cs="Arial"/>
                <w:spacing w:val="-2"/>
                <w:szCs w:val="26"/>
                <w:lang w:val="fr-CA"/>
              </w:rPr>
            </w:pPr>
          </w:p>
          <w:p w14:paraId="474FB000" w14:textId="2B3AB122" w:rsidR="00152711" w:rsidRPr="009B66D6" w:rsidRDefault="001100E5" w:rsidP="00DF1CDD">
            <w:pPr>
              <w:tabs>
                <w:tab w:val="left" w:pos="702"/>
              </w:tabs>
              <w:suppressAutoHyphens/>
              <w:spacing w:line="276" w:lineRule="auto"/>
              <w:ind w:left="1440" w:hanging="1440"/>
              <w:rPr>
                <w:rFonts w:ascii="Arial" w:hAnsi="Arial" w:cs="Arial"/>
                <w:b/>
                <w:spacing w:val="-2"/>
                <w:szCs w:val="26"/>
                <w:lang w:val="fr-CA"/>
              </w:rPr>
            </w:pPr>
            <w:r>
              <w:rPr>
                <w:rFonts w:ascii="Arial" w:hAnsi="Arial" w:cs="Arial"/>
                <w:b/>
                <w:spacing w:val="-2"/>
                <w:szCs w:val="26"/>
                <w:lang w:val="fr-CA"/>
              </w:rPr>
              <w:t>Mobilisation politique</w:t>
            </w:r>
          </w:p>
          <w:p w14:paraId="341E1843" w14:textId="1CBD719D" w:rsidR="00152711" w:rsidRPr="009227CF" w:rsidRDefault="001100E5" w:rsidP="00DF1CDD">
            <w:pPr>
              <w:tabs>
                <w:tab w:val="left" w:pos="702"/>
              </w:tabs>
              <w:suppressAutoHyphens/>
              <w:spacing w:line="276" w:lineRule="auto"/>
              <w:ind w:left="1440" w:hanging="1440"/>
              <w:rPr>
                <w:rFonts w:ascii="Arial" w:hAnsi="Arial" w:cs="Arial"/>
                <w:spacing w:val="-2"/>
                <w:szCs w:val="26"/>
                <w:lang w:val="fr-CA"/>
              </w:rPr>
            </w:pPr>
            <w:r>
              <w:rPr>
                <w:rFonts w:ascii="Arial" w:hAnsi="Arial" w:cs="Arial"/>
                <w:spacing w:val="-2"/>
                <w:szCs w:val="26"/>
                <w:lang w:val="fr-CA"/>
              </w:rPr>
              <w:t>JoAnn Lauber</w:t>
            </w:r>
            <w:r w:rsidR="00152711" w:rsidRPr="009227CF">
              <w:rPr>
                <w:rFonts w:ascii="Arial" w:hAnsi="Arial" w:cs="Arial"/>
                <w:spacing w:val="-2"/>
                <w:szCs w:val="26"/>
                <w:lang w:val="fr-CA"/>
              </w:rPr>
              <w:t xml:space="preserve"> </w:t>
            </w:r>
            <w:r w:rsidR="009227CF" w:rsidRPr="009227CF">
              <w:rPr>
                <w:rFonts w:ascii="Arial" w:hAnsi="Arial" w:cs="Arial"/>
                <w:spacing w:val="-2"/>
                <w:szCs w:val="26"/>
                <w:lang w:val="fr-CA"/>
              </w:rPr>
              <w:t xml:space="preserve">a </w:t>
            </w:r>
            <w:proofErr w:type="spellStart"/>
            <w:r w:rsidR="009227CF" w:rsidRPr="009227CF">
              <w:rPr>
                <w:rFonts w:ascii="Arial" w:hAnsi="Arial" w:cs="Arial"/>
                <w:spacing w:val="-2"/>
                <w:szCs w:val="26"/>
                <w:lang w:val="fr-CA"/>
              </w:rPr>
              <w:t>présenté</w:t>
            </w:r>
            <w:r>
              <w:rPr>
                <w:rFonts w:ascii="Arial" w:hAnsi="Arial" w:cs="Arial"/>
                <w:spacing w:val="-2"/>
                <w:szCs w:val="26"/>
                <w:lang w:val="fr-CA"/>
              </w:rPr>
              <w:t>e</w:t>
            </w:r>
            <w:proofErr w:type="spellEnd"/>
            <w:r w:rsidR="009227CF" w:rsidRPr="009227CF">
              <w:rPr>
                <w:rFonts w:ascii="Arial" w:hAnsi="Arial" w:cs="Arial"/>
                <w:spacing w:val="-2"/>
                <w:szCs w:val="26"/>
                <w:lang w:val="fr-CA"/>
              </w:rPr>
              <w:t xml:space="preserve"> son rapport</w:t>
            </w:r>
            <w:r w:rsidR="00152711" w:rsidRPr="009227CF">
              <w:rPr>
                <w:rFonts w:ascii="Arial" w:hAnsi="Arial" w:cs="Arial"/>
                <w:spacing w:val="-2"/>
                <w:szCs w:val="26"/>
                <w:lang w:val="fr-CA"/>
              </w:rPr>
              <w:t>.</w:t>
            </w:r>
          </w:p>
          <w:p w14:paraId="01957F69" w14:textId="77777777" w:rsidR="00152711" w:rsidRPr="009227CF" w:rsidRDefault="00152711" w:rsidP="00DF1CDD">
            <w:pPr>
              <w:tabs>
                <w:tab w:val="left" w:pos="702"/>
              </w:tabs>
              <w:suppressAutoHyphens/>
              <w:spacing w:line="276" w:lineRule="auto"/>
              <w:ind w:left="1440" w:hanging="1440"/>
              <w:rPr>
                <w:rFonts w:ascii="Arial" w:hAnsi="Arial" w:cs="Arial"/>
                <w:spacing w:val="-2"/>
                <w:szCs w:val="26"/>
                <w:lang w:val="fr-CA"/>
              </w:rPr>
            </w:pPr>
          </w:p>
          <w:p w14:paraId="0B4D4CFB" w14:textId="03C7B73F" w:rsidR="00152711" w:rsidRPr="009B66D6" w:rsidRDefault="00152711" w:rsidP="00DF1CDD">
            <w:pPr>
              <w:tabs>
                <w:tab w:val="left" w:pos="702"/>
              </w:tabs>
              <w:suppressAutoHyphens/>
              <w:spacing w:line="276" w:lineRule="auto"/>
              <w:ind w:left="1440" w:hanging="1440"/>
              <w:rPr>
                <w:rFonts w:ascii="Arial" w:hAnsi="Arial" w:cs="Arial"/>
                <w:spacing w:val="-2"/>
                <w:szCs w:val="26"/>
                <w:lang w:val="fr-CA"/>
              </w:rPr>
            </w:pPr>
            <w:r w:rsidRPr="009B66D6">
              <w:rPr>
                <w:rFonts w:ascii="Arial" w:hAnsi="Arial" w:cs="Arial"/>
                <w:b/>
                <w:spacing w:val="-2"/>
                <w:szCs w:val="26"/>
                <w:lang w:val="fr-CA"/>
              </w:rPr>
              <w:t xml:space="preserve">Pension </w:t>
            </w:r>
            <w:r w:rsidR="00164B81">
              <w:rPr>
                <w:rFonts w:ascii="Arial" w:hAnsi="Arial" w:cs="Arial"/>
                <w:b/>
                <w:spacing w:val="-2"/>
                <w:szCs w:val="26"/>
                <w:lang w:val="fr-CA"/>
              </w:rPr>
              <w:t>et</w:t>
            </w:r>
            <w:r w:rsidRPr="009B66D6">
              <w:rPr>
                <w:rFonts w:ascii="Arial" w:hAnsi="Arial" w:cs="Arial"/>
                <w:b/>
                <w:spacing w:val="-2"/>
                <w:szCs w:val="26"/>
                <w:lang w:val="fr-CA"/>
              </w:rPr>
              <w:t xml:space="preserve"> Retirement</w:t>
            </w:r>
          </w:p>
          <w:p w14:paraId="1A8410C6" w14:textId="44C6E22A" w:rsidR="00152711" w:rsidRPr="009227CF" w:rsidRDefault="00152711" w:rsidP="00DF1CDD">
            <w:pPr>
              <w:tabs>
                <w:tab w:val="left" w:pos="702"/>
              </w:tabs>
              <w:suppressAutoHyphens/>
              <w:spacing w:line="276" w:lineRule="auto"/>
              <w:ind w:left="1440" w:hanging="1440"/>
              <w:rPr>
                <w:rFonts w:ascii="Arial" w:hAnsi="Arial" w:cs="Arial"/>
                <w:spacing w:val="-2"/>
                <w:szCs w:val="26"/>
                <w:lang w:val="fr-CA"/>
              </w:rPr>
            </w:pPr>
            <w:r w:rsidRPr="009227CF">
              <w:rPr>
                <w:rFonts w:ascii="Arial" w:hAnsi="Arial" w:cs="Arial"/>
                <w:spacing w:val="-2"/>
                <w:szCs w:val="26"/>
                <w:lang w:val="fr-CA"/>
              </w:rPr>
              <w:t xml:space="preserve">James MacAulay </w:t>
            </w:r>
            <w:r w:rsidR="009227CF" w:rsidRPr="009227CF">
              <w:rPr>
                <w:rFonts w:ascii="Arial" w:hAnsi="Arial" w:cs="Arial"/>
                <w:spacing w:val="-2"/>
                <w:szCs w:val="26"/>
                <w:lang w:val="fr-CA"/>
              </w:rPr>
              <w:t>a présenté son rapport</w:t>
            </w:r>
            <w:r w:rsidRPr="009227CF">
              <w:rPr>
                <w:rFonts w:ascii="Arial" w:hAnsi="Arial" w:cs="Arial"/>
                <w:spacing w:val="-2"/>
                <w:szCs w:val="26"/>
                <w:lang w:val="fr-CA"/>
              </w:rPr>
              <w:t>.</w:t>
            </w:r>
          </w:p>
          <w:p w14:paraId="37613AAC" w14:textId="77777777" w:rsidR="00B759BB" w:rsidRPr="009227CF" w:rsidRDefault="00B759BB" w:rsidP="00DF1CDD">
            <w:pPr>
              <w:tabs>
                <w:tab w:val="left" w:pos="702"/>
              </w:tabs>
              <w:suppressAutoHyphens/>
              <w:spacing w:line="276" w:lineRule="auto"/>
              <w:ind w:left="1440" w:hanging="1440"/>
              <w:rPr>
                <w:rFonts w:ascii="Arial" w:hAnsi="Arial" w:cs="Arial"/>
                <w:spacing w:val="-2"/>
                <w:szCs w:val="22"/>
                <w:lang w:val="fr-CA"/>
              </w:rPr>
            </w:pPr>
          </w:p>
          <w:p w14:paraId="2814A4EA" w14:textId="18E446A7" w:rsidR="007127B3" w:rsidRPr="001100E5" w:rsidRDefault="001100E5" w:rsidP="00DF1CDD">
            <w:pPr>
              <w:tabs>
                <w:tab w:val="left" w:pos="702"/>
              </w:tabs>
              <w:suppressAutoHyphens/>
              <w:spacing w:line="276" w:lineRule="auto"/>
              <w:ind w:left="1440" w:hanging="1440"/>
              <w:rPr>
                <w:rFonts w:ascii="Arial" w:hAnsi="Arial" w:cs="Arial"/>
                <w:b/>
                <w:spacing w:val="-2"/>
                <w:szCs w:val="22"/>
                <w:lang w:val="fr-CA"/>
              </w:rPr>
            </w:pPr>
            <w:r>
              <w:rPr>
                <w:rFonts w:ascii="Arial" w:hAnsi="Arial" w:cs="Arial"/>
                <w:b/>
                <w:spacing w:val="-2"/>
                <w:szCs w:val="22"/>
                <w:lang w:val="fr-CA"/>
              </w:rPr>
              <w:t>Législation</w:t>
            </w:r>
          </w:p>
          <w:p w14:paraId="4983EF0C" w14:textId="60DA2650" w:rsidR="007127B3" w:rsidRDefault="001100E5" w:rsidP="00DF1CDD">
            <w:pPr>
              <w:tabs>
                <w:tab w:val="left" w:pos="702"/>
              </w:tabs>
              <w:suppressAutoHyphens/>
              <w:spacing w:line="276" w:lineRule="auto"/>
              <w:ind w:left="1440" w:hanging="1440"/>
              <w:rPr>
                <w:rFonts w:ascii="Arial" w:hAnsi="Arial" w:cs="Arial"/>
                <w:spacing w:val="-2"/>
                <w:szCs w:val="22"/>
                <w:lang w:val="fr-CA"/>
              </w:rPr>
            </w:pPr>
            <w:r>
              <w:rPr>
                <w:rFonts w:ascii="Arial" w:hAnsi="Arial" w:cs="Arial"/>
                <w:spacing w:val="-2"/>
                <w:szCs w:val="22"/>
                <w:lang w:val="fr-CA"/>
              </w:rPr>
              <w:t>Thomas Gaskell a présenté son rapport</w:t>
            </w:r>
          </w:p>
          <w:p w14:paraId="2BFCBF0E" w14:textId="77777777" w:rsidR="001100E5" w:rsidRDefault="001100E5" w:rsidP="00DF1CDD">
            <w:pPr>
              <w:tabs>
                <w:tab w:val="left" w:pos="702"/>
              </w:tabs>
              <w:suppressAutoHyphens/>
              <w:spacing w:line="276" w:lineRule="auto"/>
              <w:ind w:left="1440" w:hanging="1440"/>
              <w:rPr>
                <w:rFonts w:ascii="Arial" w:hAnsi="Arial" w:cs="Arial"/>
                <w:spacing w:val="-2"/>
                <w:szCs w:val="22"/>
                <w:lang w:val="fr-CA"/>
              </w:rPr>
            </w:pPr>
          </w:p>
          <w:p w14:paraId="1A3A3675" w14:textId="4647ED16" w:rsidR="001100E5" w:rsidRDefault="001100E5" w:rsidP="00DF1CDD">
            <w:pPr>
              <w:tabs>
                <w:tab w:val="left" w:pos="702"/>
              </w:tabs>
              <w:suppressAutoHyphens/>
              <w:spacing w:line="276" w:lineRule="auto"/>
              <w:ind w:left="1440" w:hanging="1440"/>
              <w:rPr>
                <w:rFonts w:ascii="Arial" w:hAnsi="Arial" w:cs="Arial"/>
                <w:b/>
                <w:spacing w:val="-2"/>
                <w:szCs w:val="22"/>
                <w:lang w:val="fr-CA"/>
              </w:rPr>
            </w:pPr>
            <w:r>
              <w:rPr>
                <w:rFonts w:ascii="Arial" w:hAnsi="Arial" w:cs="Arial"/>
                <w:b/>
                <w:spacing w:val="-2"/>
                <w:szCs w:val="22"/>
                <w:lang w:val="fr-CA"/>
              </w:rPr>
              <w:t>Candidatures et des élections</w:t>
            </w:r>
          </w:p>
          <w:p w14:paraId="505F42E0" w14:textId="4B6C318B" w:rsidR="001100E5" w:rsidRDefault="00B3782E" w:rsidP="00DF1CDD">
            <w:pPr>
              <w:tabs>
                <w:tab w:val="left" w:pos="702"/>
              </w:tabs>
              <w:suppressAutoHyphens/>
              <w:spacing w:line="276" w:lineRule="auto"/>
              <w:ind w:left="1440" w:hanging="1440"/>
              <w:rPr>
                <w:rFonts w:ascii="Arial" w:hAnsi="Arial" w:cs="Arial"/>
                <w:spacing w:val="-2"/>
                <w:szCs w:val="22"/>
                <w:lang w:val="fr-CA"/>
              </w:rPr>
            </w:pPr>
            <w:r>
              <w:rPr>
                <w:rFonts w:ascii="Arial" w:hAnsi="Arial" w:cs="Arial"/>
                <w:spacing w:val="-2"/>
                <w:szCs w:val="22"/>
                <w:lang w:val="fr-CA"/>
              </w:rPr>
              <w:t>Thomas Gaskell a présenté son rapport</w:t>
            </w:r>
          </w:p>
          <w:p w14:paraId="10B5775E" w14:textId="77777777" w:rsidR="00B3782E" w:rsidRPr="001100E5" w:rsidRDefault="00B3782E" w:rsidP="00DF1CDD">
            <w:pPr>
              <w:tabs>
                <w:tab w:val="left" w:pos="702"/>
              </w:tabs>
              <w:suppressAutoHyphens/>
              <w:spacing w:line="276" w:lineRule="auto"/>
              <w:ind w:left="1440" w:hanging="1440"/>
              <w:rPr>
                <w:rFonts w:ascii="Arial" w:hAnsi="Arial" w:cs="Arial"/>
                <w:spacing w:val="-2"/>
                <w:szCs w:val="22"/>
                <w:lang w:val="fr-CA"/>
              </w:rPr>
            </w:pPr>
          </w:p>
          <w:p w14:paraId="7E3A5155" w14:textId="65768363" w:rsidR="007127B3" w:rsidRPr="009227CF" w:rsidRDefault="007127B3" w:rsidP="00DF1CDD">
            <w:pPr>
              <w:tabs>
                <w:tab w:val="left" w:pos="702"/>
              </w:tabs>
              <w:suppressAutoHyphens/>
              <w:spacing w:line="276" w:lineRule="auto"/>
              <w:ind w:left="1440" w:hanging="1440"/>
              <w:rPr>
                <w:rFonts w:ascii="Arial" w:hAnsi="Arial" w:cs="Arial"/>
                <w:spacing w:val="-2"/>
                <w:szCs w:val="22"/>
                <w:lang w:val="fr-CA"/>
              </w:rPr>
            </w:pPr>
          </w:p>
        </w:tc>
      </w:tr>
      <w:tr w:rsidR="00601D69" w:rsidRPr="005E6DDA" w14:paraId="6393683F" w14:textId="77777777" w:rsidTr="007D49E5">
        <w:tc>
          <w:tcPr>
            <w:tcW w:w="2986" w:type="dxa"/>
            <w:gridSpan w:val="2"/>
            <w:tcBorders>
              <w:right w:val="single" w:sz="12" w:space="0" w:color="F2F2F2" w:themeColor="background1" w:themeShade="F2"/>
            </w:tcBorders>
          </w:tcPr>
          <w:p w14:paraId="224F81A4" w14:textId="1D16B0F1" w:rsidR="00601D69" w:rsidRPr="00DD41CF" w:rsidRDefault="004F363C" w:rsidP="00601D69">
            <w:pPr>
              <w:spacing w:line="276" w:lineRule="auto"/>
              <w:rPr>
                <w:rFonts w:ascii="Arial" w:hAnsi="Arial" w:cs="Arial"/>
                <w:b/>
                <w:szCs w:val="22"/>
                <w:lang w:val="en-CA"/>
              </w:rPr>
            </w:pPr>
            <w:r>
              <w:rPr>
                <w:rFonts w:ascii="Arial" w:hAnsi="Arial" w:cs="Arial"/>
                <w:b/>
                <w:szCs w:val="22"/>
                <w:lang w:val="en-CA"/>
              </w:rPr>
              <w:t>Rapport</w:t>
            </w:r>
            <w:r w:rsidR="00587C2F">
              <w:rPr>
                <w:rFonts w:ascii="Arial" w:hAnsi="Arial" w:cs="Arial"/>
                <w:b/>
                <w:szCs w:val="22"/>
                <w:lang w:val="en-CA"/>
              </w:rPr>
              <w:t>s</w:t>
            </w:r>
            <w:r>
              <w:rPr>
                <w:rFonts w:ascii="Arial" w:hAnsi="Arial" w:cs="Arial"/>
                <w:b/>
                <w:szCs w:val="22"/>
                <w:lang w:val="en-CA"/>
              </w:rPr>
              <w:t xml:space="preserve"> des </w:t>
            </w:r>
            <w:proofErr w:type="spellStart"/>
            <w:r>
              <w:rPr>
                <w:rFonts w:ascii="Arial" w:hAnsi="Arial" w:cs="Arial"/>
                <w:b/>
                <w:szCs w:val="22"/>
                <w:lang w:val="en-CA"/>
              </w:rPr>
              <w:t>Membres</w:t>
            </w:r>
            <w:proofErr w:type="spellEnd"/>
          </w:p>
          <w:p w14:paraId="36FAF176" w14:textId="3B85F50C" w:rsidR="00601D69" w:rsidRPr="00601D69" w:rsidRDefault="00A8189B" w:rsidP="00B3782E">
            <w:pPr>
              <w:spacing w:line="276" w:lineRule="auto"/>
              <w:rPr>
                <w:rFonts w:ascii="Arial" w:hAnsi="Arial" w:cs="Arial"/>
                <w:bCs/>
                <w:szCs w:val="22"/>
                <w:lang w:val="en-CA"/>
              </w:rPr>
            </w:pPr>
            <w:r>
              <w:rPr>
                <w:rFonts w:ascii="Arial" w:hAnsi="Arial" w:cs="Arial"/>
                <w:szCs w:val="22"/>
                <w:lang w:val="en-CA"/>
              </w:rPr>
              <w:t>(</w:t>
            </w:r>
            <w:proofErr w:type="spellStart"/>
            <w:r w:rsidR="00587C2F">
              <w:rPr>
                <w:rFonts w:ascii="Arial" w:hAnsi="Arial" w:cs="Arial"/>
                <w:szCs w:val="22"/>
                <w:lang w:val="en-CA"/>
              </w:rPr>
              <w:t>o</w:t>
            </w:r>
            <w:r w:rsidR="009227CF">
              <w:rPr>
                <w:rFonts w:ascii="Arial" w:hAnsi="Arial" w:cs="Arial"/>
                <w:szCs w:val="22"/>
                <w:lang w:val="en-CA"/>
              </w:rPr>
              <w:t>nglet</w:t>
            </w:r>
            <w:proofErr w:type="spellEnd"/>
            <w:r w:rsidR="00B15CCF">
              <w:rPr>
                <w:rFonts w:ascii="Arial" w:hAnsi="Arial" w:cs="Arial"/>
                <w:szCs w:val="22"/>
                <w:lang w:val="en-CA"/>
              </w:rPr>
              <w:t> </w:t>
            </w:r>
            <w:r w:rsidR="00B3782E">
              <w:rPr>
                <w:rFonts w:ascii="Arial" w:hAnsi="Arial" w:cs="Arial"/>
                <w:szCs w:val="22"/>
                <w:lang w:val="en-CA"/>
              </w:rPr>
              <w:t>9</w:t>
            </w:r>
            <w:r>
              <w:rPr>
                <w:rFonts w:ascii="Arial" w:hAnsi="Arial" w:cs="Arial"/>
                <w:szCs w:val="22"/>
                <w:lang w:val="en-CA"/>
              </w:rPr>
              <w:t>)</w:t>
            </w:r>
          </w:p>
        </w:tc>
        <w:tc>
          <w:tcPr>
            <w:tcW w:w="6644" w:type="dxa"/>
            <w:tcBorders>
              <w:left w:val="single" w:sz="12" w:space="0" w:color="F2F2F2" w:themeColor="background1" w:themeShade="F2"/>
            </w:tcBorders>
          </w:tcPr>
          <w:p w14:paraId="7482A24F" w14:textId="24504AD7" w:rsidR="00FA63E6" w:rsidRPr="00923D85" w:rsidRDefault="00FA63E6" w:rsidP="00DF1CDD">
            <w:pPr>
              <w:spacing w:line="276" w:lineRule="auto"/>
              <w:rPr>
                <w:rFonts w:ascii="Arial" w:hAnsi="Arial" w:cs="Arial"/>
                <w:bCs/>
                <w:szCs w:val="22"/>
                <w:lang w:val="fr-CA"/>
              </w:rPr>
            </w:pPr>
            <w:r w:rsidRPr="00923D85">
              <w:rPr>
                <w:rFonts w:ascii="Arial" w:hAnsi="Arial" w:cs="Arial"/>
                <w:bCs/>
                <w:szCs w:val="22"/>
                <w:lang w:val="fr-CA"/>
              </w:rPr>
              <w:t>Les représent</w:t>
            </w:r>
            <w:r w:rsidR="00B3782E">
              <w:rPr>
                <w:rFonts w:ascii="Arial" w:hAnsi="Arial" w:cs="Arial"/>
                <w:bCs/>
                <w:szCs w:val="22"/>
                <w:lang w:val="fr-CA"/>
              </w:rPr>
              <w:t>ant</w:t>
            </w:r>
            <w:r w:rsidRPr="00923D85">
              <w:rPr>
                <w:rFonts w:ascii="Arial" w:hAnsi="Arial" w:cs="Arial"/>
                <w:bCs/>
                <w:szCs w:val="22"/>
                <w:lang w:val="fr-CA"/>
              </w:rPr>
              <w:t>es et représentants des Membres ont soumis leurs rappor</w:t>
            </w:r>
            <w:r>
              <w:rPr>
                <w:rFonts w:ascii="Arial" w:hAnsi="Arial" w:cs="Arial"/>
                <w:bCs/>
                <w:szCs w:val="22"/>
                <w:lang w:val="fr-CA"/>
              </w:rPr>
              <w:t>ts</w:t>
            </w:r>
            <w:r w:rsidRPr="00923D85">
              <w:rPr>
                <w:rFonts w:ascii="Arial" w:hAnsi="Arial" w:cs="Arial"/>
                <w:bCs/>
                <w:szCs w:val="22"/>
                <w:lang w:val="fr-CA"/>
              </w:rPr>
              <w:t>.</w:t>
            </w:r>
          </w:p>
          <w:p w14:paraId="52999DDE" w14:textId="77777777" w:rsidR="00FA63E6" w:rsidRPr="00923D85" w:rsidRDefault="00FA63E6" w:rsidP="00DF1CDD">
            <w:pPr>
              <w:spacing w:line="276" w:lineRule="auto"/>
              <w:rPr>
                <w:rFonts w:ascii="Arial" w:hAnsi="Arial" w:cs="Arial"/>
                <w:bCs/>
                <w:szCs w:val="22"/>
                <w:lang w:val="fr-CA"/>
              </w:rPr>
            </w:pPr>
          </w:p>
          <w:p w14:paraId="6A4A4083" w14:textId="3753DB85" w:rsidR="00FA63E6" w:rsidRPr="00923D85" w:rsidRDefault="00FA63E6" w:rsidP="00DF1CDD">
            <w:pPr>
              <w:spacing w:line="276" w:lineRule="auto"/>
              <w:rPr>
                <w:rFonts w:ascii="Arial" w:hAnsi="Arial" w:cs="Arial"/>
                <w:bCs/>
                <w:szCs w:val="22"/>
                <w:lang w:val="fr-CA"/>
              </w:rPr>
            </w:pPr>
            <w:r w:rsidRPr="00923D85">
              <w:rPr>
                <w:rFonts w:ascii="Arial" w:hAnsi="Arial" w:cs="Arial"/>
                <w:bCs/>
                <w:szCs w:val="22"/>
                <w:lang w:val="fr-CA"/>
              </w:rPr>
              <w:t>Copies de tous les rapports ont été distribué</w:t>
            </w:r>
            <w:r w:rsidR="00B3782E">
              <w:rPr>
                <w:rFonts w:ascii="Arial" w:hAnsi="Arial" w:cs="Arial"/>
                <w:bCs/>
                <w:szCs w:val="22"/>
                <w:lang w:val="fr-CA"/>
              </w:rPr>
              <w:t>e</w:t>
            </w:r>
            <w:r w:rsidRPr="00923D85">
              <w:rPr>
                <w:rFonts w:ascii="Arial" w:hAnsi="Arial" w:cs="Arial"/>
                <w:bCs/>
                <w:szCs w:val="22"/>
                <w:lang w:val="fr-CA"/>
              </w:rPr>
              <w:t>s et presque tous les rapports étaient traduits.</w:t>
            </w:r>
          </w:p>
          <w:p w14:paraId="0E65C28E" w14:textId="77777777" w:rsidR="00B759BB" w:rsidRDefault="00B759BB" w:rsidP="00DF1CDD">
            <w:pPr>
              <w:suppressAutoHyphens/>
              <w:spacing w:line="276" w:lineRule="auto"/>
              <w:rPr>
                <w:rFonts w:ascii="Arial" w:hAnsi="Arial" w:cs="Arial"/>
                <w:bCs/>
                <w:szCs w:val="22"/>
                <w:lang w:val="fr-CA"/>
              </w:rPr>
            </w:pPr>
          </w:p>
          <w:p w14:paraId="70E56B18" w14:textId="77777777" w:rsidR="00EA2C4B" w:rsidRDefault="00EA2C4B" w:rsidP="00DF1CDD">
            <w:pPr>
              <w:suppressAutoHyphens/>
              <w:spacing w:line="276" w:lineRule="auto"/>
              <w:rPr>
                <w:rFonts w:ascii="Arial" w:hAnsi="Arial" w:cs="Arial"/>
                <w:bCs/>
                <w:szCs w:val="22"/>
                <w:lang w:val="fr-CA"/>
              </w:rPr>
            </w:pPr>
          </w:p>
          <w:p w14:paraId="14BE4CC2" w14:textId="43F30C5D" w:rsidR="00EA2C4B" w:rsidRPr="009B66D6" w:rsidRDefault="00EA2C4B" w:rsidP="00DF1CDD">
            <w:pPr>
              <w:suppressAutoHyphens/>
              <w:spacing w:line="276" w:lineRule="auto"/>
              <w:rPr>
                <w:rFonts w:ascii="Arial" w:hAnsi="Arial" w:cs="Arial"/>
                <w:bCs/>
                <w:szCs w:val="22"/>
                <w:lang w:val="fr-CA"/>
              </w:rPr>
            </w:pPr>
          </w:p>
        </w:tc>
      </w:tr>
      <w:tr w:rsidR="00EA2C4B" w14:paraId="5E56D1BA" w14:textId="77777777" w:rsidTr="007D49E5">
        <w:tc>
          <w:tcPr>
            <w:tcW w:w="2942" w:type="dxa"/>
            <w:tcBorders>
              <w:right w:val="single" w:sz="12" w:space="0" w:color="F2F2F2" w:themeColor="background1" w:themeShade="F2"/>
            </w:tcBorders>
          </w:tcPr>
          <w:p w14:paraId="6B83181F" w14:textId="63033DC6" w:rsidR="00EA2C4B" w:rsidRPr="00371506" w:rsidRDefault="00EA2C4B" w:rsidP="009122E2">
            <w:pPr>
              <w:rPr>
                <w:rFonts w:ascii="Arial" w:hAnsi="Arial" w:cs="Arial"/>
                <w:b/>
                <w:color w:val="0000FF"/>
                <w:sz w:val="28"/>
                <w:szCs w:val="28"/>
                <w:lang w:val="en-CA"/>
              </w:rPr>
            </w:pPr>
            <w:r>
              <w:rPr>
                <w:rFonts w:ascii="Arial" w:hAnsi="Arial" w:cs="Arial"/>
                <w:b/>
                <w:color w:val="0000FF"/>
                <w:sz w:val="28"/>
                <w:szCs w:val="28"/>
                <w:lang w:val="en-CA"/>
              </w:rPr>
              <w:t xml:space="preserve">Le </w:t>
            </w:r>
            <w:proofErr w:type="spellStart"/>
            <w:r>
              <w:rPr>
                <w:rFonts w:ascii="Arial" w:hAnsi="Arial" w:cs="Arial"/>
                <w:b/>
                <w:color w:val="0000FF"/>
                <w:sz w:val="28"/>
                <w:szCs w:val="28"/>
                <w:lang w:val="en-CA"/>
              </w:rPr>
              <w:t>samedi</w:t>
            </w:r>
            <w:proofErr w:type="spellEnd"/>
            <w:r>
              <w:rPr>
                <w:rFonts w:ascii="Arial" w:hAnsi="Arial" w:cs="Arial"/>
                <w:b/>
                <w:color w:val="0000FF"/>
                <w:sz w:val="28"/>
                <w:szCs w:val="28"/>
                <w:lang w:val="en-CA"/>
              </w:rPr>
              <w:t xml:space="preserve"> 4 </w:t>
            </w:r>
            <w:proofErr w:type="spellStart"/>
            <w:r>
              <w:rPr>
                <w:rFonts w:ascii="Arial" w:hAnsi="Arial" w:cs="Arial"/>
                <w:b/>
                <w:color w:val="0000FF"/>
                <w:sz w:val="28"/>
                <w:szCs w:val="28"/>
                <w:lang w:val="en-CA"/>
              </w:rPr>
              <w:t>juin</w:t>
            </w:r>
            <w:proofErr w:type="spellEnd"/>
          </w:p>
          <w:p w14:paraId="1F414869" w14:textId="77777777" w:rsidR="00EA2C4B" w:rsidRDefault="00EA2C4B" w:rsidP="009122E2">
            <w:pPr>
              <w:rPr>
                <w:rFonts w:ascii="Arial" w:hAnsi="Arial" w:cs="Arial"/>
                <w:szCs w:val="22"/>
                <w:lang w:val="en-CA"/>
              </w:rPr>
            </w:pPr>
          </w:p>
          <w:p w14:paraId="2683B465" w14:textId="77777777" w:rsidR="00EA2C4B" w:rsidRPr="00D36B62" w:rsidRDefault="00EA2C4B" w:rsidP="009122E2">
            <w:pPr>
              <w:rPr>
                <w:rFonts w:ascii="Arial" w:hAnsi="Arial" w:cs="Arial"/>
                <w:szCs w:val="22"/>
                <w:lang w:val="en-CA"/>
              </w:rPr>
            </w:pPr>
          </w:p>
        </w:tc>
        <w:tc>
          <w:tcPr>
            <w:tcW w:w="6688" w:type="dxa"/>
            <w:gridSpan w:val="2"/>
            <w:tcBorders>
              <w:left w:val="single" w:sz="12" w:space="0" w:color="F2F2F2" w:themeColor="background1" w:themeShade="F2"/>
            </w:tcBorders>
          </w:tcPr>
          <w:p w14:paraId="25AC4EC6" w14:textId="77777777" w:rsidR="00EA2C4B" w:rsidRDefault="00EA2C4B" w:rsidP="009122E2">
            <w:pPr>
              <w:tabs>
                <w:tab w:val="left" w:pos="1440"/>
              </w:tabs>
              <w:rPr>
                <w:rFonts w:ascii="Arial" w:hAnsi="Arial" w:cs="Arial"/>
                <w:szCs w:val="22"/>
              </w:rPr>
            </w:pPr>
          </w:p>
        </w:tc>
      </w:tr>
      <w:tr w:rsidR="00B9197A" w:rsidRPr="005E6DDA" w14:paraId="0A09DD92" w14:textId="77777777" w:rsidTr="007D49E5">
        <w:tc>
          <w:tcPr>
            <w:tcW w:w="2986" w:type="dxa"/>
            <w:gridSpan w:val="2"/>
            <w:tcBorders>
              <w:right w:val="single" w:sz="12" w:space="0" w:color="F2F2F2" w:themeColor="background1" w:themeShade="F2"/>
            </w:tcBorders>
          </w:tcPr>
          <w:p w14:paraId="30F10DAF" w14:textId="77777777" w:rsidR="00EA2C4B" w:rsidRDefault="00B9197A" w:rsidP="00DF1CDD">
            <w:pPr>
              <w:spacing w:line="276" w:lineRule="auto"/>
              <w:rPr>
                <w:rFonts w:ascii="Arial" w:hAnsi="Arial" w:cs="Arial"/>
                <w:b/>
                <w:szCs w:val="22"/>
                <w:lang w:val="fr-CA"/>
              </w:rPr>
            </w:pPr>
            <w:r w:rsidRPr="00923D85">
              <w:rPr>
                <w:rFonts w:ascii="Arial" w:hAnsi="Arial" w:cs="Arial"/>
                <w:b/>
                <w:szCs w:val="22"/>
                <w:lang w:val="fr-CA"/>
              </w:rPr>
              <w:t>Session à durée limitée – 9 h 15</w:t>
            </w:r>
          </w:p>
          <w:p w14:paraId="1630153B" w14:textId="2B94F494" w:rsidR="00B9197A" w:rsidRDefault="00B9197A" w:rsidP="00DF1CDD">
            <w:pPr>
              <w:spacing w:line="276" w:lineRule="auto"/>
              <w:rPr>
                <w:rFonts w:ascii="Arial" w:hAnsi="Arial" w:cs="Arial"/>
                <w:b/>
                <w:szCs w:val="22"/>
                <w:lang w:val="en-CA"/>
              </w:rPr>
            </w:pPr>
            <w:r>
              <w:rPr>
                <w:rFonts w:ascii="Arial" w:hAnsi="Arial" w:cs="Arial"/>
                <w:b/>
                <w:szCs w:val="22"/>
                <w:lang w:val="en-CA"/>
              </w:rPr>
              <w:t>Johnson</w:t>
            </w:r>
            <w:r w:rsidR="00B873D9">
              <w:rPr>
                <w:rFonts w:ascii="Arial" w:hAnsi="Arial" w:cs="Arial"/>
                <w:b/>
                <w:szCs w:val="22"/>
                <w:lang w:val="en-CA"/>
              </w:rPr>
              <w:t>’s I</w:t>
            </w:r>
            <w:r>
              <w:rPr>
                <w:rFonts w:ascii="Arial" w:hAnsi="Arial" w:cs="Arial"/>
                <w:b/>
                <w:szCs w:val="22"/>
                <w:lang w:val="en-CA"/>
              </w:rPr>
              <w:t>nc.</w:t>
            </w:r>
          </w:p>
          <w:p w14:paraId="5F2CEB41" w14:textId="77777777" w:rsidR="00B9197A" w:rsidRDefault="00B9197A" w:rsidP="00DF1CDD">
            <w:pPr>
              <w:spacing w:line="276" w:lineRule="auto"/>
              <w:rPr>
                <w:rFonts w:ascii="Arial" w:hAnsi="Arial" w:cs="Arial"/>
                <w:b/>
                <w:szCs w:val="22"/>
                <w:lang w:val="en-CA"/>
              </w:rPr>
            </w:pPr>
          </w:p>
        </w:tc>
        <w:tc>
          <w:tcPr>
            <w:tcW w:w="6644" w:type="dxa"/>
            <w:tcBorders>
              <w:left w:val="single" w:sz="12" w:space="0" w:color="F2F2F2" w:themeColor="background1" w:themeShade="F2"/>
            </w:tcBorders>
          </w:tcPr>
          <w:p w14:paraId="594A14B9" w14:textId="3C4FE957" w:rsidR="00B9197A" w:rsidRPr="00B9197A" w:rsidRDefault="00B9197A" w:rsidP="00DF1CDD">
            <w:pPr>
              <w:tabs>
                <w:tab w:val="left" w:pos="720"/>
                <w:tab w:val="left" w:pos="1800"/>
              </w:tabs>
              <w:suppressAutoHyphens/>
              <w:spacing w:line="276" w:lineRule="auto"/>
              <w:rPr>
                <w:rFonts w:ascii="Arial" w:hAnsi="Arial" w:cs="Arial"/>
                <w:spacing w:val="-2"/>
                <w:szCs w:val="22"/>
                <w:lang w:val="fr-CA"/>
              </w:rPr>
            </w:pPr>
            <w:r w:rsidRPr="00923D85">
              <w:rPr>
                <w:rFonts w:ascii="Arial" w:hAnsi="Arial" w:cs="Arial"/>
                <w:spacing w:val="-2"/>
                <w:szCs w:val="22"/>
                <w:lang w:val="fr-CA"/>
              </w:rPr>
              <w:t>Richard Harrison a soumis un exposé aux déléguées et délégués et observatrices et observateurs de l’ACER-CART.</w:t>
            </w:r>
          </w:p>
        </w:tc>
      </w:tr>
      <w:tr w:rsidR="00C4187D" w14:paraId="7E3B7C73" w14:textId="77777777" w:rsidTr="007D49E5">
        <w:tc>
          <w:tcPr>
            <w:tcW w:w="2986" w:type="dxa"/>
            <w:gridSpan w:val="2"/>
            <w:tcBorders>
              <w:right w:val="single" w:sz="12" w:space="0" w:color="F2F2F2" w:themeColor="background1" w:themeShade="F2"/>
            </w:tcBorders>
          </w:tcPr>
          <w:p w14:paraId="2FCB79FF" w14:textId="20A5BF02" w:rsidR="007C2DF6" w:rsidRPr="00B9197A" w:rsidRDefault="00C4187D" w:rsidP="009122E2">
            <w:pPr>
              <w:spacing w:line="276" w:lineRule="auto"/>
              <w:rPr>
                <w:rFonts w:ascii="Arial" w:hAnsi="Arial" w:cs="Arial"/>
                <w:b/>
                <w:szCs w:val="22"/>
                <w:lang w:val="fr-CA"/>
              </w:rPr>
            </w:pPr>
            <w:r w:rsidRPr="00B9197A">
              <w:rPr>
                <w:rFonts w:ascii="Arial" w:hAnsi="Arial" w:cs="Arial"/>
                <w:b/>
                <w:szCs w:val="22"/>
                <w:lang w:val="fr-CA"/>
              </w:rPr>
              <w:t>Item</w:t>
            </w:r>
            <w:r w:rsidR="00B9197A" w:rsidRPr="00B9197A">
              <w:rPr>
                <w:rFonts w:ascii="Arial" w:hAnsi="Arial" w:cs="Arial"/>
                <w:b/>
                <w:szCs w:val="22"/>
                <w:lang w:val="fr-CA"/>
              </w:rPr>
              <w:t xml:space="preserve"> à temps fixe</w:t>
            </w:r>
            <w:r w:rsidR="007C2DF6" w:rsidRPr="00B9197A">
              <w:rPr>
                <w:rFonts w:ascii="Arial" w:hAnsi="Arial" w:cs="Arial"/>
                <w:b/>
                <w:szCs w:val="22"/>
                <w:lang w:val="fr-CA"/>
              </w:rPr>
              <w:t xml:space="preserve"> – 11 </w:t>
            </w:r>
            <w:r w:rsidR="00B9197A" w:rsidRPr="00B9197A">
              <w:rPr>
                <w:rFonts w:ascii="Arial" w:hAnsi="Arial" w:cs="Arial"/>
                <w:b/>
                <w:szCs w:val="22"/>
                <w:lang w:val="fr-CA"/>
              </w:rPr>
              <w:t>h</w:t>
            </w:r>
            <w:r w:rsidR="00F071BD" w:rsidRPr="00B9197A">
              <w:rPr>
                <w:rFonts w:ascii="Arial" w:hAnsi="Arial" w:cs="Arial"/>
                <w:b/>
                <w:szCs w:val="22"/>
                <w:lang w:val="fr-CA"/>
              </w:rPr>
              <w:br/>
            </w:r>
            <w:r w:rsidR="00B9197A" w:rsidRPr="00B9197A">
              <w:rPr>
                <w:rFonts w:ascii="Arial" w:hAnsi="Arial" w:cs="Arial"/>
                <w:b/>
                <w:szCs w:val="22"/>
                <w:lang w:val="fr-CA"/>
              </w:rPr>
              <w:t>É</w:t>
            </w:r>
            <w:r w:rsidR="007C2DF6" w:rsidRPr="00B9197A">
              <w:rPr>
                <w:rFonts w:ascii="Arial" w:hAnsi="Arial" w:cs="Arial"/>
                <w:b/>
                <w:szCs w:val="22"/>
                <w:lang w:val="fr-CA"/>
              </w:rPr>
              <w:t>lections</w:t>
            </w:r>
          </w:p>
          <w:p w14:paraId="3882A671" w14:textId="741AD2DE" w:rsidR="00C4187D" w:rsidRPr="00B9197A" w:rsidRDefault="00C4187D" w:rsidP="009122E2">
            <w:pPr>
              <w:spacing w:line="276" w:lineRule="auto"/>
              <w:rPr>
                <w:rFonts w:ascii="Arial" w:hAnsi="Arial" w:cs="Arial"/>
                <w:szCs w:val="22"/>
                <w:lang w:val="fr-CA"/>
              </w:rPr>
            </w:pPr>
            <w:r w:rsidRPr="00B9197A">
              <w:rPr>
                <w:rFonts w:ascii="Arial" w:hAnsi="Arial" w:cs="Arial"/>
                <w:szCs w:val="22"/>
                <w:lang w:val="fr-CA"/>
              </w:rPr>
              <w:t>(</w:t>
            </w:r>
            <w:proofErr w:type="gramStart"/>
            <w:r w:rsidR="00587C2F">
              <w:rPr>
                <w:rFonts w:ascii="Arial" w:hAnsi="Arial" w:cs="Arial"/>
                <w:szCs w:val="22"/>
                <w:lang w:val="fr-CA"/>
              </w:rPr>
              <w:t>o</w:t>
            </w:r>
            <w:r w:rsidR="009227CF" w:rsidRPr="00B9197A">
              <w:rPr>
                <w:rFonts w:ascii="Arial" w:hAnsi="Arial" w:cs="Arial"/>
                <w:szCs w:val="22"/>
                <w:lang w:val="fr-CA"/>
              </w:rPr>
              <w:t>nglet</w:t>
            </w:r>
            <w:proofErr w:type="gramEnd"/>
            <w:r w:rsidR="00B15CCF">
              <w:rPr>
                <w:rFonts w:ascii="Arial" w:hAnsi="Arial" w:cs="Arial"/>
                <w:szCs w:val="22"/>
                <w:lang w:val="fr-CA"/>
              </w:rPr>
              <w:t> </w:t>
            </w:r>
            <w:r w:rsidR="00A575FC">
              <w:rPr>
                <w:rFonts w:ascii="Arial" w:hAnsi="Arial" w:cs="Arial"/>
                <w:szCs w:val="22"/>
                <w:lang w:val="fr-CA"/>
              </w:rPr>
              <w:t>10</w:t>
            </w:r>
            <w:r w:rsidRPr="00B9197A">
              <w:rPr>
                <w:rFonts w:ascii="Arial" w:hAnsi="Arial" w:cs="Arial"/>
                <w:szCs w:val="22"/>
                <w:lang w:val="fr-CA"/>
              </w:rPr>
              <w:t>)</w:t>
            </w:r>
          </w:p>
          <w:p w14:paraId="07381193" w14:textId="77777777" w:rsidR="00C4187D" w:rsidRPr="00B9197A" w:rsidRDefault="00C4187D" w:rsidP="009122E2">
            <w:pPr>
              <w:spacing w:line="276" w:lineRule="auto"/>
              <w:rPr>
                <w:rFonts w:ascii="Arial" w:hAnsi="Arial" w:cs="Arial"/>
                <w:lang w:val="fr-CA"/>
              </w:rPr>
            </w:pPr>
          </w:p>
        </w:tc>
        <w:tc>
          <w:tcPr>
            <w:tcW w:w="6644" w:type="dxa"/>
            <w:tcBorders>
              <w:left w:val="single" w:sz="12" w:space="0" w:color="F2F2F2" w:themeColor="background1" w:themeShade="F2"/>
            </w:tcBorders>
          </w:tcPr>
          <w:p w14:paraId="592F1AE0" w14:textId="7ECE08EF" w:rsidR="00B9197A" w:rsidRPr="00923D85" w:rsidRDefault="00B9197A" w:rsidP="00DF1CDD">
            <w:pPr>
              <w:spacing w:line="276" w:lineRule="auto"/>
              <w:rPr>
                <w:rFonts w:ascii="Arial" w:hAnsi="Arial" w:cs="Arial"/>
                <w:lang w:val="fr-CA"/>
              </w:rPr>
            </w:pPr>
            <w:r w:rsidRPr="00923D85">
              <w:rPr>
                <w:rFonts w:ascii="Arial" w:hAnsi="Arial" w:cs="Arial"/>
                <w:lang w:val="fr-CA"/>
              </w:rPr>
              <w:t>Le samedi matin, aucune autre nomination n’ayant été soumise, les personnes suivantes on</w:t>
            </w:r>
            <w:r>
              <w:rPr>
                <w:rFonts w:ascii="Arial" w:hAnsi="Arial" w:cs="Arial"/>
                <w:lang w:val="fr-CA"/>
              </w:rPr>
              <w:t xml:space="preserve">t </w:t>
            </w:r>
            <w:r w:rsidRPr="00923D85">
              <w:rPr>
                <w:rFonts w:ascii="Arial" w:hAnsi="Arial" w:cs="Arial"/>
                <w:lang w:val="fr-CA"/>
              </w:rPr>
              <w:t>été élues par acclamation pour former le Comité exécutif de 201</w:t>
            </w:r>
            <w:r>
              <w:rPr>
                <w:rFonts w:ascii="Arial" w:hAnsi="Arial" w:cs="Arial"/>
                <w:lang w:val="fr-CA"/>
              </w:rPr>
              <w:t>5</w:t>
            </w:r>
            <w:r w:rsidRPr="00923D85">
              <w:rPr>
                <w:rFonts w:ascii="Arial" w:hAnsi="Arial" w:cs="Arial"/>
                <w:lang w:val="fr-CA"/>
              </w:rPr>
              <w:t xml:space="preserve"> à 201</w:t>
            </w:r>
            <w:r>
              <w:rPr>
                <w:rFonts w:ascii="Arial" w:hAnsi="Arial" w:cs="Arial"/>
                <w:lang w:val="fr-CA"/>
              </w:rPr>
              <w:t>6</w:t>
            </w:r>
            <w:r w:rsidRPr="00923D85">
              <w:rPr>
                <w:rFonts w:ascii="Arial" w:hAnsi="Arial" w:cs="Arial"/>
                <w:lang w:val="fr-CA"/>
              </w:rPr>
              <w:t>.</w:t>
            </w:r>
          </w:p>
          <w:p w14:paraId="3FBED5D4" w14:textId="5EE228D4" w:rsidR="00B9197A" w:rsidRPr="00923D85" w:rsidRDefault="00C4187D" w:rsidP="00DF1CDD">
            <w:pPr>
              <w:spacing w:line="276" w:lineRule="auto"/>
              <w:rPr>
                <w:rFonts w:ascii="Arial" w:hAnsi="Arial" w:cs="Arial"/>
                <w:lang w:val="fr-CA"/>
              </w:rPr>
            </w:pPr>
            <w:r w:rsidRPr="00B9197A">
              <w:rPr>
                <w:rFonts w:ascii="Arial" w:hAnsi="Arial" w:cs="Arial"/>
                <w:lang w:val="fr-CA"/>
              </w:rPr>
              <w:tab/>
            </w:r>
            <w:r w:rsidR="00EA2C4B">
              <w:rPr>
                <w:rFonts w:ascii="Arial" w:hAnsi="Arial" w:cs="Arial"/>
                <w:lang w:val="fr-CA"/>
              </w:rPr>
              <w:t>Présidence</w:t>
            </w:r>
            <w:r w:rsidR="00EA2C4B">
              <w:rPr>
                <w:rFonts w:ascii="Arial" w:hAnsi="Arial" w:cs="Arial"/>
                <w:lang w:val="fr-CA"/>
              </w:rPr>
              <w:tab/>
            </w:r>
            <w:r w:rsidR="00EA2C4B">
              <w:rPr>
                <w:rFonts w:ascii="Arial" w:hAnsi="Arial" w:cs="Arial"/>
                <w:lang w:val="fr-CA"/>
              </w:rPr>
              <w:tab/>
            </w:r>
            <w:r w:rsidR="00EA2C4B">
              <w:rPr>
                <w:rFonts w:ascii="Arial" w:hAnsi="Arial" w:cs="Arial"/>
                <w:lang w:val="fr-CA"/>
              </w:rPr>
              <w:tab/>
            </w:r>
            <w:r w:rsidR="00EA2C4B">
              <w:rPr>
                <w:rFonts w:ascii="Arial" w:hAnsi="Arial" w:cs="Arial"/>
                <w:lang w:val="fr-CA"/>
              </w:rPr>
              <w:tab/>
              <w:t>Brian Kenny</w:t>
            </w:r>
          </w:p>
          <w:p w14:paraId="171DFAFD" w14:textId="695ACC71" w:rsidR="00B9197A" w:rsidRPr="00923D85" w:rsidRDefault="00EA2C4B" w:rsidP="00DF1CDD">
            <w:pPr>
              <w:spacing w:line="276" w:lineRule="auto"/>
              <w:rPr>
                <w:rFonts w:ascii="Arial" w:hAnsi="Arial" w:cs="Arial"/>
                <w:lang w:val="fr-CA"/>
              </w:rPr>
            </w:pPr>
            <w:r>
              <w:rPr>
                <w:rFonts w:ascii="Arial" w:hAnsi="Arial" w:cs="Arial"/>
                <w:lang w:val="fr-CA"/>
              </w:rPr>
              <w:tab/>
              <w:t>Vice-présidence</w:t>
            </w:r>
            <w:r>
              <w:rPr>
                <w:rFonts w:ascii="Arial" w:hAnsi="Arial" w:cs="Arial"/>
                <w:lang w:val="fr-CA"/>
              </w:rPr>
              <w:tab/>
            </w:r>
            <w:r>
              <w:rPr>
                <w:rFonts w:ascii="Arial" w:hAnsi="Arial" w:cs="Arial"/>
                <w:lang w:val="fr-CA"/>
              </w:rPr>
              <w:tab/>
            </w:r>
            <w:r>
              <w:rPr>
                <w:rFonts w:ascii="Arial" w:hAnsi="Arial" w:cs="Arial"/>
                <w:lang w:val="fr-CA"/>
              </w:rPr>
              <w:tab/>
              <w:t>James MacAulay</w:t>
            </w:r>
          </w:p>
          <w:p w14:paraId="74326EA2" w14:textId="5B6AAD61" w:rsidR="00B9197A" w:rsidRPr="00923D85" w:rsidRDefault="00B9197A" w:rsidP="00DF1CDD">
            <w:pPr>
              <w:spacing w:line="276" w:lineRule="auto"/>
              <w:rPr>
                <w:rFonts w:ascii="Arial" w:hAnsi="Arial" w:cs="Arial"/>
                <w:lang w:val="fr-CA"/>
              </w:rPr>
            </w:pPr>
            <w:r w:rsidRPr="00923D85">
              <w:rPr>
                <w:rFonts w:ascii="Arial" w:hAnsi="Arial" w:cs="Arial"/>
                <w:lang w:val="fr-CA"/>
              </w:rPr>
              <w:tab/>
              <w:t>Représentan</w:t>
            </w:r>
            <w:r w:rsidR="00EA2C4B">
              <w:rPr>
                <w:rFonts w:ascii="Arial" w:hAnsi="Arial" w:cs="Arial"/>
                <w:lang w:val="fr-CA"/>
              </w:rPr>
              <w:t>t régional – Est</w:t>
            </w:r>
            <w:r w:rsidR="00EA2C4B">
              <w:rPr>
                <w:rFonts w:ascii="Arial" w:hAnsi="Arial" w:cs="Arial"/>
                <w:lang w:val="fr-CA"/>
              </w:rPr>
              <w:tab/>
            </w:r>
            <w:r w:rsidR="00EA2C4B">
              <w:rPr>
                <w:rFonts w:ascii="Arial" w:hAnsi="Arial" w:cs="Arial"/>
                <w:lang w:val="fr-CA"/>
              </w:rPr>
              <w:tab/>
              <w:t xml:space="preserve">Ed </w:t>
            </w:r>
            <w:proofErr w:type="spellStart"/>
            <w:r w:rsidR="00EA2C4B">
              <w:rPr>
                <w:rFonts w:ascii="Arial" w:hAnsi="Arial" w:cs="Arial"/>
                <w:lang w:val="fr-CA"/>
              </w:rPr>
              <w:t>Zegray</w:t>
            </w:r>
            <w:proofErr w:type="spellEnd"/>
          </w:p>
          <w:p w14:paraId="4DCB3BEE" w14:textId="77777777" w:rsidR="00B9197A" w:rsidRPr="00923D85" w:rsidRDefault="00B9197A" w:rsidP="00DF1CDD">
            <w:pPr>
              <w:spacing w:line="276" w:lineRule="auto"/>
              <w:rPr>
                <w:rFonts w:ascii="Arial" w:hAnsi="Arial" w:cs="Arial"/>
                <w:lang w:val="fr-CA"/>
              </w:rPr>
            </w:pPr>
            <w:r w:rsidRPr="00923D85">
              <w:rPr>
                <w:rFonts w:ascii="Arial" w:hAnsi="Arial" w:cs="Arial"/>
                <w:lang w:val="fr-CA"/>
              </w:rPr>
              <w:tab/>
              <w:t>Représentant régional – Ontario</w:t>
            </w:r>
            <w:r w:rsidRPr="00923D85">
              <w:rPr>
                <w:rFonts w:ascii="Arial" w:hAnsi="Arial" w:cs="Arial"/>
                <w:lang w:val="fr-CA"/>
              </w:rPr>
              <w:tab/>
            </w:r>
            <w:r>
              <w:rPr>
                <w:rFonts w:ascii="Arial" w:hAnsi="Arial" w:cs="Arial"/>
                <w:lang w:val="fr-CA"/>
              </w:rPr>
              <w:t>Norbert Boudreau</w:t>
            </w:r>
          </w:p>
          <w:p w14:paraId="08C6F5B4" w14:textId="77777777" w:rsidR="00B9197A" w:rsidRPr="00923D85" w:rsidRDefault="00B9197A" w:rsidP="00DF1CDD">
            <w:pPr>
              <w:spacing w:line="276" w:lineRule="auto"/>
              <w:rPr>
                <w:rFonts w:ascii="Arial" w:hAnsi="Arial" w:cs="Arial"/>
                <w:lang w:val="fr-CA"/>
              </w:rPr>
            </w:pPr>
            <w:r w:rsidRPr="00923D85">
              <w:rPr>
                <w:rFonts w:ascii="Arial" w:hAnsi="Arial" w:cs="Arial"/>
                <w:lang w:val="fr-CA"/>
              </w:rPr>
              <w:tab/>
              <w:t>Représentant régional – Ouest</w:t>
            </w:r>
            <w:r w:rsidRPr="00923D85">
              <w:rPr>
                <w:rFonts w:ascii="Arial" w:hAnsi="Arial" w:cs="Arial"/>
                <w:lang w:val="fr-CA"/>
              </w:rPr>
              <w:tab/>
            </w:r>
            <w:r>
              <w:rPr>
                <w:rFonts w:ascii="Arial" w:hAnsi="Arial" w:cs="Arial"/>
                <w:lang w:val="fr-CA"/>
              </w:rPr>
              <w:t>Wayne Hughes</w:t>
            </w:r>
          </w:p>
          <w:p w14:paraId="268A4525" w14:textId="77777777" w:rsidR="00C4187D" w:rsidRDefault="00C4187D" w:rsidP="009122E2">
            <w:pPr>
              <w:spacing w:line="276" w:lineRule="auto"/>
              <w:rPr>
                <w:rFonts w:ascii="Arial" w:hAnsi="Arial" w:cs="Arial"/>
              </w:rPr>
            </w:pPr>
          </w:p>
          <w:p w14:paraId="09683810" w14:textId="5071FB34" w:rsidR="00EA2C4B" w:rsidRPr="00601D69" w:rsidRDefault="00EA2C4B" w:rsidP="009122E2">
            <w:pPr>
              <w:spacing w:line="276" w:lineRule="auto"/>
              <w:rPr>
                <w:rFonts w:ascii="Arial" w:hAnsi="Arial" w:cs="Arial"/>
              </w:rPr>
            </w:pPr>
          </w:p>
        </w:tc>
      </w:tr>
      <w:tr w:rsidR="00AC18F8" w:rsidRPr="00AC18F8" w14:paraId="0BCA486F" w14:textId="77777777" w:rsidTr="007D49E5">
        <w:tc>
          <w:tcPr>
            <w:tcW w:w="2986" w:type="dxa"/>
            <w:gridSpan w:val="2"/>
            <w:tcBorders>
              <w:right w:val="single" w:sz="12" w:space="0" w:color="F2F2F2" w:themeColor="background1" w:themeShade="F2"/>
            </w:tcBorders>
          </w:tcPr>
          <w:p w14:paraId="29131473" w14:textId="413F1053" w:rsidR="00715BF6" w:rsidRPr="00AC18F8" w:rsidRDefault="007C2DF6" w:rsidP="00715BF6">
            <w:pPr>
              <w:spacing w:line="276" w:lineRule="auto"/>
              <w:rPr>
                <w:rFonts w:ascii="Arial" w:hAnsi="Arial" w:cs="Arial"/>
                <w:b/>
                <w:szCs w:val="22"/>
                <w:lang w:val="en-CA"/>
              </w:rPr>
            </w:pPr>
            <w:proofErr w:type="spellStart"/>
            <w:r w:rsidRPr="00AC18F8">
              <w:rPr>
                <w:rFonts w:ascii="Arial" w:hAnsi="Arial" w:cs="Arial"/>
                <w:b/>
                <w:szCs w:val="22"/>
                <w:lang w:val="en-CA"/>
              </w:rPr>
              <w:lastRenderedPageBreak/>
              <w:t>R</w:t>
            </w:r>
            <w:r w:rsidR="00164B81">
              <w:rPr>
                <w:rFonts w:ascii="Arial" w:hAnsi="Arial" w:cs="Arial"/>
                <w:b/>
                <w:szCs w:val="22"/>
                <w:lang w:val="en-CA"/>
              </w:rPr>
              <w:t>é</w:t>
            </w:r>
            <w:r w:rsidRPr="00AC18F8">
              <w:rPr>
                <w:rFonts w:ascii="Arial" w:hAnsi="Arial" w:cs="Arial"/>
                <w:b/>
                <w:szCs w:val="22"/>
                <w:lang w:val="en-CA"/>
              </w:rPr>
              <w:t>solutions</w:t>
            </w:r>
            <w:proofErr w:type="spellEnd"/>
          </w:p>
          <w:p w14:paraId="5C045844" w14:textId="7CC00C16" w:rsidR="00715BF6" w:rsidRPr="00AC18F8" w:rsidRDefault="00587C2F" w:rsidP="00715BF6">
            <w:pPr>
              <w:spacing w:line="276" w:lineRule="auto"/>
              <w:rPr>
                <w:rFonts w:ascii="Arial" w:hAnsi="Arial" w:cs="Arial"/>
                <w:b/>
                <w:szCs w:val="22"/>
                <w:lang w:val="en-CA"/>
              </w:rPr>
            </w:pPr>
            <w:r>
              <w:rPr>
                <w:rFonts w:ascii="Arial" w:hAnsi="Arial" w:cs="Arial"/>
                <w:b/>
                <w:szCs w:val="22"/>
                <w:lang w:val="en-CA"/>
              </w:rPr>
              <w:t xml:space="preserve">de </w:t>
            </w:r>
            <w:proofErr w:type="spellStart"/>
            <w:r>
              <w:rPr>
                <w:rFonts w:ascii="Arial" w:hAnsi="Arial" w:cs="Arial"/>
                <w:b/>
                <w:szCs w:val="22"/>
                <w:lang w:val="en-CA"/>
              </w:rPr>
              <w:t>l’</w:t>
            </w:r>
            <w:r w:rsidR="00B759BB" w:rsidRPr="00AC18F8">
              <w:rPr>
                <w:rFonts w:ascii="Arial" w:hAnsi="Arial" w:cs="Arial"/>
                <w:b/>
                <w:szCs w:val="22"/>
                <w:lang w:val="en-CA"/>
              </w:rPr>
              <w:t>Ex</w:t>
            </w:r>
            <w:r>
              <w:rPr>
                <w:rFonts w:ascii="Arial" w:hAnsi="Arial" w:cs="Arial"/>
                <w:b/>
                <w:szCs w:val="22"/>
                <w:lang w:val="en-CA"/>
              </w:rPr>
              <w:t>é</w:t>
            </w:r>
            <w:r w:rsidR="00B759BB" w:rsidRPr="00AC18F8">
              <w:rPr>
                <w:rFonts w:ascii="Arial" w:hAnsi="Arial" w:cs="Arial"/>
                <w:b/>
                <w:szCs w:val="22"/>
                <w:lang w:val="en-CA"/>
              </w:rPr>
              <w:t>cuti</w:t>
            </w:r>
            <w:r>
              <w:rPr>
                <w:rFonts w:ascii="Arial" w:hAnsi="Arial" w:cs="Arial"/>
                <w:b/>
                <w:szCs w:val="22"/>
                <w:lang w:val="en-CA"/>
              </w:rPr>
              <w:t>f</w:t>
            </w:r>
            <w:proofErr w:type="spellEnd"/>
          </w:p>
          <w:p w14:paraId="2DBB1666" w14:textId="31156AD1" w:rsidR="00715BF6" w:rsidRPr="00AC18F8" w:rsidRDefault="00B759BB" w:rsidP="00715BF6">
            <w:pPr>
              <w:spacing w:line="276" w:lineRule="auto"/>
              <w:rPr>
                <w:rFonts w:ascii="Arial" w:hAnsi="Arial" w:cs="Arial"/>
                <w:szCs w:val="22"/>
                <w:lang w:val="en-CA"/>
              </w:rPr>
            </w:pPr>
            <w:r w:rsidRPr="00AC18F8">
              <w:rPr>
                <w:rFonts w:ascii="Arial" w:hAnsi="Arial" w:cs="Arial"/>
                <w:szCs w:val="22"/>
                <w:lang w:val="en-CA"/>
              </w:rPr>
              <w:t>(</w:t>
            </w:r>
            <w:proofErr w:type="spellStart"/>
            <w:r w:rsidR="009122E2">
              <w:rPr>
                <w:rFonts w:ascii="Arial" w:hAnsi="Arial" w:cs="Arial"/>
                <w:szCs w:val="22"/>
                <w:lang w:val="en-CA"/>
              </w:rPr>
              <w:t>o</w:t>
            </w:r>
            <w:r w:rsidR="009227CF" w:rsidRPr="00AC18F8">
              <w:rPr>
                <w:rFonts w:ascii="Arial" w:hAnsi="Arial" w:cs="Arial"/>
                <w:szCs w:val="22"/>
                <w:lang w:val="en-CA"/>
              </w:rPr>
              <w:t>nglet</w:t>
            </w:r>
            <w:proofErr w:type="spellEnd"/>
            <w:r w:rsidRPr="00AC18F8">
              <w:rPr>
                <w:rFonts w:ascii="Arial" w:hAnsi="Arial" w:cs="Arial"/>
                <w:szCs w:val="22"/>
                <w:lang w:val="en-CA"/>
              </w:rPr>
              <w:t xml:space="preserve"> 1</w:t>
            </w:r>
            <w:r w:rsidR="00A575FC">
              <w:rPr>
                <w:rFonts w:ascii="Arial" w:hAnsi="Arial" w:cs="Arial"/>
                <w:szCs w:val="22"/>
                <w:lang w:val="en-CA"/>
              </w:rPr>
              <w:t>1</w:t>
            </w:r>
            <w:r w:rsidRPr="00AC18F8">
              <w:rPr>
                <w:rFonts w:ascii="Arial" w:hAnsi="Arial" w:cs="Arial"/>
                <w:szCs w:val="22"/>
                <w:lang w:val="en-CA"/>
              </w:rPr>
              <w:t>)</w:t>
            </w:r>
          </w:p>
          <w:p w14:paraId="7D571DE5" w14:textId="77777777" w:rsidR="00715BF6" w:rsidRPr="00AC18F8" w:rsidRDefault="00715BF6" w:rsidP="00715BF6">
            <w:pPr>
              <w:spacing w:line="276" w:lineRule="auto"/>
              <w:rPr>
                <w:rFonts w:ascii="Arial" w:hAnsi="Arial" w:cs="Arial"/>
                <w:b/>
                <w:szCs w:val="22"/>
                <w:lang w:val="en-CA"/>
              </w:rPr>
            </w:pPr>
          </w:p>
        </w:tc>
        <w:tc>
          <w:tcPr>
            <w:tcW w:w="6644" w:type="dxa"/>
            <w:tcBorders>
              <w:left w:val="single" w:sz="12" w:space="0" w:color="F2F2F2" w:themeColor="background1" w:themeShade="F2"/>
            </w:tcBorders>
          </w:tcPr>
          <w:p w14:paraId="1F0AF1A2" w14:textId="77777777" w:rsidR="00225237" w:rsidRPr="00AC18F8" w:rsidRDefault="00225237" w:rsidP="00DF1CDD">
            <w:pPr>
              <w:tabs>
                <w:tab w:val="left" w:pos="720"/>
                <w:tab w:val="left" w:pos="1800"/>
              </w:tabs>
              <w:suppressAutoHyphens/>
              <w:spacing w:line="276" w:lineRule="auto"/>
              <w:rPr>
                <w:rFonts w:ascii="Arial" w:hAnsi="Arial" w:cs="Arial"/>
                <w:spacing w:val="-2"/>
                <w:szCs w:val="22"/>
                <w:lang w:val="fr-CA"/>
              </w:rPr>
            </w:pPr>
            <w:r w:rsidRPr="00AC18F8">
              <w:rPr>
                <w:rFonts w:ascii="Arial" w:hAnsi="Arial" w:cs="Arial"/>
                <w:spacing w:val="-2"/>
                <w:szCs w:val="22"/>
                <w:lang w:val="fr-CA"/>
              </w:rPr>
              <w:t>E-1</w:t>
            </w:r>
          </w:p>
          <w:p w14:paraId="381A968B" w14:textId="7B85C5F7" w:rsidR="006E2580" w:rsidRPr="00AC18F8" w:rsidRDefault="00E26656" w:rsidP="00DF1CDD">
            <w:pPr>
              <w:tabs>
                <w:tab w:val="left" w:pos="720"/>
                <w:tab w:val="left" w:pos="1800"/>
              </w:tabs>
              <w:suppressAutoHyphens/>
              <w:spacing w:line="276" w:lineRule="auto"/>
              <w:rPr>
                <w:rFonts w:ascii="Arial" w:hAnsi="Arial" w:cs="Arial"/>
                <w:spacing w:val="-2"/>
                <w:szCs w:val="22"/>
                <w:u w:val="single"/>
                <w:lang w:val="fr-CA"/>
              </w:rPr>
            </w:pPr>
            <w:r>
              <w:rPr>
                <w:rFonts w:ascii="Arial" w:hAnsi="Arial" w:cs="Arial"/>
                <w:spacing w:val="-2"/>
                <w:szCs w:val="22"/>
                <w:u w:val="single"/>
                <w:lang w:val="fr-CA"/>
              </w:rPr>
              <w:t>Brian Kenny – Norbert Boudreau</w:t>
            </w:r>
          </w:p>
          <w:p w14:paraId="4B28FC46" w14:textId="7D315671" w:rsidR="00AE64CC" w:rsidRPr="00E26656" w:rsidRDefault="002168AE" w:rsidP="00DF1CDD">
            <w:pPr>
              <w:spacing w:line="276" w:lineRule="auto"/>
              <w:rPr>
                <w:rFonts w:ascii="Arial" w:hAnsi="Arial" w:cs="Arial"/>
                <w:b/>
                <w:color w:val="0000FF"/>
                <w:sz w:val="20"/>
                <w:lang w:val="fr-CA"/>
              </w:rPr>
            </w:pPr>
            <w:r w:rsidRPr="00E26656">
              <w:rPr>
                <w:rFonts w:ascii="Arial" w:hAnsi="Arial" w:cs="Arial"/>
                <w:b/>
                <w:color w:val="0000FF"/>
                <w:lang w:val="fr-CA"/>
              </w:rPr>
              <w:t>Q</w:t>
            </w:r>
            <w:r w:rsidR="00E26656">
              <w:rPr>
                <w:rFonts w:ascii="Arial" w:hAnsi="Arial" w:cs="Arial"/>
                <w:b/>
                <w:color w:val="0000FF"/>
                <w:lang w:val="fr-CA"/>
              </w:rPr>
              <w:t>UE</w:t>
            </w:r>
            <w:r w:rsidRPr="00E26656">
              <w:rPr>
                <w:rFonts w:ascii="Arial" w:hAnsi="Arial" w:cs="Arial"/>
                <w:b/>
                <w:color w:val="0000FF"/>
                <w:lang w:val="fr-CA"/>
              </w:rPr>
              <w:t xml:space="preserve"> </w:t>
            </w:r>
            <w:r w:rsidR="00E26656">
              <w:rPr>
                <w:rFonts w:ascii="Arial" w:hAnsi="Arial" w:cs="Arial"/>
                <w:b/>
                <w:color w:val="0000FF"/>
                <w:lang w:val="fr-CA"/>
              </w:rPr>
              <w:t xml:space="preserve">le plan </w:t>
            </w:r>
            <w:proofErr w:type="spellStart"/>
            <w:r w:rsidR="00E26656">
              <w:rPr>
                <w:rFonts w:ascii="Arial" w:hAnsi="Arial" w:cs="Arial"/>
                <w:b/>
                <w:color w:val="0000FF"/>
                <w:lang w:val="fr-CA"/>
              </w:rPr>
              <w:t>stratégigique</w:t>
            </w:r>
            <w:proofErr w:type="spellEnd"/>
            <w:r w:rsidR="00E26656">
              <w:rPr>
                <w:rFonts w:ascii="Arial" w:hAnsi="Arial" w:cs="Arial"/>
                <w:b/>
                <w:color w:val="0000FF"/>
                <w:lang w:val="fr-CA"/>
              </w:rPr>
              <w:t xml:space="preserve"> soit adopté tel que modifié</w:t>
            </w:r>
            <w:r w:rsidRPr="00E26656">
              <w:rPr>
                <w:rFonts w:ascii="Arial" w:hAnsi="Arial" w:cs="Arial"/>
                <w:b/>
                <w:color w:val="0000FF"/>
                <w:lang w:val="fr-CA"/>
              </w:rPr>
              <w:t>.</w:t>
            </w:r>
          </w:p>
          <w:p w14:paraId="69DA371D" w14:textId="77777777" w:rsidR="00E26656" w:rsidRPr="005E6DDA" w:rsidRDefault="00E26656" w:rsidP="00DF1CDD">
            <w:pPr>
              <w:spacing w:line="276" w:lineRule="auto"/>
              <w:rPr>
                <w:rFonts w:ascii="Arial" w:hAnsi="Arial" w:cs="Arial"/>
                <w:b/>
                <w:color w:val="0000FF"/>
                <w:sz w:val="16"/>
                <w:szCs w:val="16"/>
                <w:lang w:val="fr-CA"/>
              </w:rPr>
            </w:pPr>
          </w:p>
          <w:p w14:paraId="7E62EE5B" w14:textId="66F5E9AF" w:rsidR="00AE64CC" w:rsidRPr="00E26656" w:rsidRDefault="002168AE" w:rsidP="00DF1CDD">
            <w:pPr>
              <w:spacing w:line="276" w:lineRule="auto"/>
              <w:rPr>
                <w:rFonts w:ascii="Arial" w:hAnsi="Arial" w:cs="Arial"/>
                <w:b/>
                <w:color w:val="0000FF"/>
                <w:szCs w:val="22"/>
                <w:lang w:val="en-GB"/>
              </w:rPr>
            </w:pPr>
            <w:r w:rsidRPr="00E26656">
              <w:rPr>
                <w:rFonts w:ascii="Arial" w:hAnsi="Arial" w:cs="Arial"/>
                <w:b/>
                <w:color w:val="0000FF"/>
                <w:szCs w:val="22"/>
                <w:lang w:val="en-GB"/>
              </w:rPr>
              <w:t>A</w:t>
            </w:r>
            <w:r w:rsidR="00E26656">
              <w:rPr>
                <w:rFonts w:ascii="Arial" w:hAnsi="Arial" w:cs="Arial"/>
                <w:b/>
                <w:color w:val="0000FF"/>
                <w:szCs w:val="22"/>
                <w:lang w:val="en-GB"/>
              </w:rPr>
              <w:t>DOPTÉE</w:t>
            </w:r>
          </w:p>
          <w:p w14:paraId="13D920C1" w14:textId="77777777" w:rsidR="005A670F" w:rsidRPr="00AC18F8" w:rsidRDefault="005A670F" w:rsidP="00A40B08">
            <w:pPr>
              <w:spacing w:line="269" w:lineRule="auto"/>
              <w:rPr>
                <w:rFonts w:ascii="Arial" w:hAnsi="Arial" w:cs="Arial"/>
                <w:szCs w:val="22"/>
              </w:rPr>
            </w:pPr>
          </w:p>
        </w:tc>
      </w:tr>
      <w:tr w:rsidR="00AC18F8" w:rsidRPr="00AC18F8" w14:paraId="676BF02B" w14:textId="77777777" w:rsidTr="007D49E5">
        <w:tc>
          <w:tcPr>
            <w:tcW w:w="2986" w:type="dxa"/>
            <w:gridSpan w:val="2"/>
            <w:tcBorders>
              <w:right w:val="single" w:sz="12" w:space="0" w:color="F2F2F2" w:themeColor="background1" w:themeShade="F2"/>
            </w:tcBorders>
          </w:tcPr>
          <w:p w14:paraId="4633C321" w14:textId="77777777" w:rsidR="00C514DD" w:rsidRPr="00B15CCF" w:rsidRDefault="00C514DD" w:rsidP="00E26656">
            <w:pPr>
              <w:spacing w:line="276" w:lineRule="auto"/>
              <w:rPr>
                <w:rFonts w:ascii="Arial" w:hAnsi="Arial" w:cs="Arial"/>
                <w:b/>
                <w:szCs w:val="22"/>
                <w:lang w:val="fr-CA"/>
              </w:rPr>
            </w:pPr>
          </w:p>
        </w:tc>
        <w:tc>
          <w:tcPr>
            <w:tcW w:w="6644" w:type="dxa"/>
            <w:tcBorders>
              <w:left w:val="single" w:sz="12" w:space="0" w:color="F2F2F2" w:themeColor="background1" w:themeShade="F2"/>
            </w:tcBorders>
          </w:tcPr>
          <w:p w14:paraId="489B6F3C" w14:textId="77777777" w:rsidR="00C514DD" w:rsidRPr="00AC18F8" w:rsidRDefault="00C514DD" w:rsidP="00DF1CDD">
            <w:pPr>
              <w:tabs>
                <w:tab w:val="left" w:pos="720"/>
                <w:tab w:val="left" w:pos="1800"/>
              </w:tabs>
              <w:suppressAutoHyphens/>
              <w:spacing w:line="276" w:lineRule="auto"/>
              <w:rPr>
                <w:rFonts w:ascii="Arial" w:hAnsi="Arial" w:cs="Arial"/>
                <w:spacing w:val="-2"/>
                <w:szCs w:val="22"/>
                <w:lang w:val="fr-CA"/>
              </w:rPr>
            </w:pPr>
            <w:r w:rsidRPr="00AC18F8">
              <w:rPr>
                <w:rFonts w:ascii="Arial" w:hAnsi="Arial" w:cs="Arial"/>
                <w:spacing w:val="-2"/>
                <w:szCs w:val="22"/>
                <w:lang w:val="fr-CA"/>
              </w:rPr>
              <w:t>E-2</w:t>
            </w:r>
          </w:p>
          <w:p w14:paraId="0E0729D1" w14:textId="6906A2C9" w:rsidR="00C514DD" w:rsidRPr="00AC18F8" w:rsidRDefault="00E26656" w:rsidP="00DF1CDD">
            <w:pPr>
              <w:tabs>
                <w:tab w:val="left" w:pos="720"/>
                <w:tab w:val="left" w:pos="1800"/>
              </w:tabs>
              <w:suppressAutoHyphens/>
              <w:spacing w:line="276" w:lineRule="auto"/>
              <w:rPr>
                <w:rFonts w:ascii="Arial" w:hAnsi="Arial" w:cs="Arial"/>
                <w:spacing w:val="-2"/>
                <w:szCs w:val="22"/>
                <w:u w:val="single"/>
                <w:lang w:val="fr-CA"/>
              </w:rPr>
            </w:pPr>
            <w:r>
              <w:rPr>
                <w:rFonts w:ascii="Arial" w:hAnsi="Arial" w:cs="Arial"/>
                <w:spacing w:val="-2"/>
                <w:szCs w:val="22"/>
                <w:u w:val="single"/>
                <w:lang w:val="fr-CA"/>
              </w:rPr>
              <w:t>Thomas Gaskell – James MacAulay</w:t>
            </w:r>
          </w:p>
          <w:p w14:paraId="620E8E65" w14:textId="77777777" w:rsidR="006A03B0" w:rsidRPr="00AC18F8" w:rsidRDefault="006A03B0" w:rsidP="00DF1CDD">
            <w:pPr>
              <w:spacing w:line="276" w:lineRule="auto"/>
              <w:ind w:left="706" w:hanging="706"/>
              <w:rPr>
                <w:rFonts w:ascii="Arial" w:hAnsi="Arial" w:cs="Arial"/>
                <w:b/>
                <w:spacing w:val="-2"/>
                <w:sz w:val="16"/>
                <w:szCs w:val="16"/>
                <w:lang w:val="fr-CA"/>
              </w:rPr>
            </w:pPr>
          </w:p>
          <w:p w14:paraId="518CA00F" w14:textId="2B2C0F6E" w:rsidR="009B66D6" w:rsidRPr="00E26656" w:rsidRDefault="009B66D6" w:rsidP="00E26656">
            <w:pPr>
              <w:spacing w:line="276" w:lineRule="auto"/>
              <w:ind w:left="706" w:hanging="706"/>
              <w:rPr>
                <w:rFonts w:ascii="Arial" w:hAnsi="Arial" w:cs="Arial"/>
                <w:b/>
                <w:color w:val="0000FF"/>
                <w:lang w:val="fr-CA"/>
              </w:rPr>
            </w:pPr>
            <w:r w:rsidRPr="00E26656">
              <w:rPr>
                <w:rFonts w:ascii="Arial" w:hAnsi="Arial" w:cs="Arial"/>
                <w:b/>
                <w:color w:val="0000FF"/>
                <w:lang w:val="fr-CA"/>
              </w:rPr>
              <w:t>Q</w:t>
            </w:r>
            <w:r w:rsidR="00E26656" w:rsidRPr="00E26656">
              <w:rPr>
                <w:rFonts w:ascii="Arial" w:hAnsi="Arial" w:cs="Arial"/>
                <w:b/>
                <w:color w:val="0000FF"/>
                <w:lang w:val="fr-CA"/>
              </w:rPr>
              <w:t>UE</w:t>
            </w:r>
            <w:r w:rsidRPr="00E26656">
              <w:rPr>
                <w:rFonts w:ascii="Arial" w:hAnsi="Arial" w:cs="Arial"/>
                <w:b/>
                <w:color w:val="0000FF"/>
                <w:lang w:val="fr-CA"/>
              </w:rPr>
              <w:t xml:space="preserve"> </w:t>
            </w:r>
            <w:r w:rsidR="00E26656" w:rsidRPr="00E26656">
              <w:rPr>
                <w:rFonts w:ascii="Arial" w:hAnsi="Arial" w:cs="Arial"/>
                <w:b/>
                <w:color w:val="0000FF"/>
                <w:lang w:val="fr-CA"/>
              </w:rPr>
              <w:t>toutes les Poli</w:t>
            </w:r>
            <w:r w:rsidR="00E26656">
              <w:rPr>
                <w:rFonts w:ascii="Arial" w:hAnsi="Arial" w:cs="Arial"/>
                <w:b/>
                <w:color w:val="0000FF"/>
                <w:lang w:val="fr-CA"/>
              </w:rPr>
              <w:t xml:space="preserve">tiques se référant aux </w:t>
            </w:r>
            <w:r w:rsidR="00E26656">
              <w:rPr>
                <w:rFonts w:ascii="Arial" w:hAnsi="Arial" w:cs="Arial"/>
                <w:b/>
                <w:color w:val="0000FF"/>
                <w:u w:val="single"/>
                <w:lang w:val="fr-CA"/>
              </w:rPr>
              <w:t>Associations Membres</w:t>
            </w:r>
            <w:r w:rsidR="00E26656">
              <w:rPr>
                <w:rFonts w:ascii="Arial" w:hAnsi="Arial" w:cs="Arial"/>
                <w:b/>
                <w:color w:val="0000FF"/>
                <w:lang w:val="fr-CA"/>
              </w:rPr>
              <w:t xml:space="preserve"> soient modifiées pour </w:t>
            </w:r>
            <w:r w:rsidR="00E26656">
              <w:rPr>
                <w:rFonts w:ascii="Arial" w:hAnsi="Arial" w:cs="Arial"/>
                <w:b/>
                <w:color w:val="0000FF"/>
                <w:u w:val="single"/>
                <w:lang w:val="fr-CA"/>
              </w:rPr>
              <w:t>Membres</w:t>
            </w:r>
            <w:r w:rsidR="00E26656">
              <w:rPr>
                <w:rFonts w:ascii="Arial" w:hAnsi="Arial" w:cs="Arial"/>
                <w:b/>
                <w:color w:val="0000FF"/>
                <w:lang w:val="fr-CA"/>
              </w:rPr>
              <w:t xml:space="preserve"> </w:t>
            </w:r>
            <w:r w:rsidR="00E26656" w:rsidRPr="00E26656">
              <w:rPr>
                <w:rFonts w:ascii="Arial" w:hAnsi="Arial" w:cs="Arial"/>
                <w:b/>
                <w:i/>
                <w:color w:val="0000FF"/>
                <w:lang w:val="fr-CA"/>
              </w:rPr>
              <w:t>(A-02, C-01, C-02, C-08, C-12)</w:t>
            </w:r>
          </w:p>
          <w:p w14:paraId="5E08F9E4" w14:textId="77777777" w:rsidR="00E26656" w:rsidRPr="005E6DDA" w:rsidRDefault="00E26656" w:rsidP="00E26656">
            <w:pPr>
              <w:spacing w:line="276" w:lineRule="auto"/>
              <w:rPr>
                <w:rFonts w:ascii="Arial" w:hAnsi="Arial" w:cs="Arial"/>
                <w:b/>
                <w:color w:val="0000FF"/>
                <w:sz w:val="16"/>
                <w:szCs w:val="16"/>
                <w:lang w:val="fr-CA"/>
              </w:rPr>
            </w:pPr>
          </w:p>
          <w:p w14:paraId="19678A01" w14:textId="77777777" w:rsidR="00E26656" w:rsidRPr="00E26656" w:rsidRDefault="00E26656" w:rsidP="00E26656">
            <w:pPr>
              <w:spacing w:line="276" w:lineRule="auto"/>
              <w:rPr>
                <w:rFonts w:ascii="Arial" w:hAnsi="Arial" w:cs="Arial"/>
                <w:b/>
                <w:color w:val="0000FF"/>
                <w:szCs w:val="22"/>
                <w:lang w:val="en-GB"/>
              </w:rPr>
            </w:pPr>
            <w:r w:rsidRPr="00E26656">
              <w:rPr>
                <w:rFonts w:ascii="Arial" w:hAnsi="Arial" w:cs="Arial"/>
                <w:b/>
                <w:color w:val="0000FF"/>
                <w:szCs w:val="22"/>
                <w:lang w:val="en-GB"/>
              </w:rPr>
              <w:t>A</w:t>
            </w:r>
            <w:r>
              <w:rPr>
                <w:rFonts w:ascii="Arial" w:hAnsi="Arial" w:cs="Arial"/>
                <w:b/>
                <w:color w:val="0000FF"/>
                <w:szCs w:val="22"/>
                <w:lang w:val="en-GB"/>
              </w:rPr>
              <w:t>DOPTÉE</w:t>
            </w:r>
          </w:p>
          <w:p w14:paraId="4AD1A320" w14:textId="61383B41" w:rsidR="00D43C3E" w:rsidRPr="00AC18F8" w:rsidRDefault="00D43C3E" w:rsidP="00E26656">
            <w:pPr>
              <w:spacing w:line="276" w:lineRule="auto"/>
              <w:rPr>
                <w:rFonts w:ascii="Arial" w:hAnsi="Arial" w:cs="Arial"/>
                <w:spacing w:val="-2"/>
                <w:szCs w:val="22"/>
                <w:lang w:val="fr-CA"/>
              </w:rPr>
            </w:pPr>
          </w:p>
        </w:tc>
      </w:tr>
      <w:tr w:rsidR="00AC18F8" w:rsidRPr="00AC18F8" w14:paraId="14258F5C" w14:textId="77777777" w:rsidTr="007D49E5">
        <w:tc>
          <w:tcPr>
            <w:tcW w:w="2986" w:type="dxa"/>
            <w:gridSpan w:val="2"/>
            <w:tcBorders>
              <w:right w:val="single" w:sz="12" w:space="0" w:color="F2F2F2" w:themeColor="background1" w:themeShade="F2"/>
            </w:tcBorders>
          </w:tcPr>
          <w:p w14:paraId="33EFE952" w14:textId="2591A2E8" w:rsidR="006D4F20" w:rsidRPr="00164207" w:rsidRDefault="006D4F20" w:rsidP="00E26656">
            <w:pPr>
              <w:spacing w:line="276" w:lineRule="auto"/>
              <w:rPr>
                <w:rFonts w:ascii="Arial" w:hAnsi="Arial" w:cs="Arial"/>
                <w:b/>
                <w:szCs w:val="22"/>
                <w:lang w:val="fr-CA"/>
              </w:rPr>
            </w:pPr>
          </w:p>
        </w:tc>
        <w:tc>
          <w:tcPr>
            <w:tcW w:w="6644" w:type="dxa"/>
            <w:tcBorders>
              <w:left w:val="single" w:sz="12" w:space="0" w:color="F2F2F2" w:themeColor="background1" w:themeShade="F2"/>
            </w:tcBorders>
          </w:tcPr>
          <w:p w14:paraId="0069503C" w14:textId="472D8025" w:rsidR="00C514DD" w:rsidRPr="00164207" w:rsidRDefault="00C514DD" w:rsidP="00DF1CDD">
            <w:pPr>
              <w:tabs>
                <w:tab w:val="left" w:pos="720"/>
                <w:tab w:val="left" w:pos="1800"/>
              </w:tabs>
              <w:suppressAutoHyphens/>
              <w:spacing w:line="276" w:lineRule="auto"/>
              <w:rPr>
                <w:rFonts w:ascii="Arial" w:hAnsi="Arial" w:cs="Arial"/>
                <w:spacing w:val="-2"/>
                <w:szCs w:val="22"/>
                <w:lang w:val="fr-CA"/>
              </w:rPr>
            </w:pPr>
            <w:r w:rsidRPr="00164207">
              <w:rPr>
                <w:rFonts w:ascii="Arial" w:hAnsi="Arial" w:cs="Arial"/>
                <w:spacing w:val="-2"/>
                <w:szCs w:val="22"/>
                <w:lang w:val="fr-CA"/>
              </w:rPr>
              <w:t>E-</w:t>
            </w:r>
            <w:r w:rsidR="00E26656">
              <w:rPr>
                <w:rFonts w:ascii="Arial" w:hAnsi="Arial" w:cs="Arial"/>
                <w:spacing w:val="-2"/>
                <w:szCs w:val="22"/>
                <w:lang w:val="fr-CA"/>
              </w:rPr>
              <w:t>3</w:t>
            </w:r>
          </w:p>
          <w:p w14:paraId="6337B8BB" w14:textId="23D025EB" w:rsidR="00C514DD" w:rsidRPr="00164207" w:rsidRDefault="00C514DD" w:rsidP="00DF1CDD">
            <w:pPr>
              <w:tabs>
                <w:tab w:val="left" w:pos="720"/>
                <w:tab w:val="left" w:pos="1800"/>
              </w:tabs>
              <w:suppressAutoHyphens/>
              <w:spacing w:line="276" w:lineRule="auto"/>
              <w:rPr>
                <w:rFonts w:ascii="Arial" w:hAnsi="Arial" w:cs="Arial"/>
                <w:spacing w:val="-2"/>
                <w:szCs w:val="22"/>
                <w:u w:val="single"/>
                <w:lang w:val="fr-CA"/>
              </w:rPr>
            </w:pPr>
            <w:r w:rsidRPr="00164207">
              <w:rPr>
                <w:rFonts w:ascii="Arial" w:hAnsi="Arial" w:cs="Arial"/>
                <w:spacing w:val="-2"/>
                <w:szCs w:val="22"/>
                <w:u w:val="single"/>
                <w:lang w:val="fr-CA"/>
              </w:rPr>
              <w:t>T</w:t>
            </w:r>
            <w:r w:rsidR="00E26656">
              <w:rPr>
                <w:rFonts w:ascii="Arial" w:hAnsi="Arial" w:cs="Arial"/>
                <w:spacing w:val="-2"/>
                <w:szCs w:val="22"/>
                <w:u w:val="single"/>
                <w:lang w:val="fr-CA"/>
              </w:rPr>
              <w:t>homas Gaskell – Wayne Hughes</w:t>
            </w:r>
          </w:p>
          <w:p w14:paraId="000AA79C" w14:textId="5FD2AA1B" w:rsidR="009B66D6" w:rsidRPr="00E26656" w:rsidRDefault="009B66D6" w:rsidP="00E26656">
            <w:pPr>
              <w:spacing w:line="276" w:lineRule="auto"/>
              <w:ind w:left="706" w:hanging="706"/>
              <w:rPr>
                <w:rFonts w:ascii="Arial" w:hAnsi="Arial" w:cs="Arial"/>
                <w:b/>
                <w:color w:val="0000FF"/>
                <w:lang w:val="fr-CA"/>
              </w:rPr>
            </w:pPr>
            <w:r w:rsidRPr="00E26656">
              <w:rPr>
                <w:rFonts w:ascii="Arial" w:hAnsi="Arial" w:cs="Arial"/>
                <w:b/>
                <w:color w:val="0000FF"/>
                <w:lang w:val="fr-CA"/>
              </w:rPr>
              <w:t>Q</w:t>
            </w:r>
            <w:r w:rsidR="00E26656" w:rsidRPr="00E26656">
              <w:rPr>
                <w:rFonts w:ascii="Arial" w:hAnsi="Arial" w:cs="Arial"/>
                <w:b/>
                <w:color w:val="0000FF"/>
                <w:lang w:val="fr-CA"/>
              </w:rPr>
              <w:t xml:space="preserve">UE la Politique A-01 : Section pension 2, soit amendée en y ajoutant les mots : et </w:t>
            </w:r>
            <w:r w:rsidR="00E26656" w:rsidRPr="00E26656">
              <w:rPr>
                <w:rFonts w:ascii="Arial" w:hAnsi="Arial" w:cs="Arial"/>
                <w:b/>
                <w:color w:val="0000FF"/>
                <w:u w:val="single"/>
                <w:lang w:val="fr-CA"/>
              </w:rPr>
              <w:t>conjoint du même sexe</w:t>
            </w:r>
            <w:r w:rsidR="00E26656" w:rsidRPr="00E26656">
              <w:rPr>
                <w:rFonts w:ascii="Arial" w:hAnsi="Arial" w:cs="Arial"/>
                <w:b/>
                <w:color w:val="0000FF"/>
                <w:lang w:val="fr-CA"/>
              </w:rPr>
              <w:t xml:space="preserve"> après </w:t>
            </w:r>
            <w:r w:rsidR="004C5697">
              <w:rPr>
                <w:rFonts w:ascii="Arial" w:hAnsi="Arial" w:cs="Arial"/>
                <w:b/>
                <w:color w:val="0000FF"/>
                <w:lang w:val="fr-CA"/>
              </w:rPr>
              <w:br/>
            </w:r>
            <w:r w:rsidR="00E26656" w:rsidRPr="00E26656">
              <w:rPr>
                <w:rFonts w:ascii="Arial" w:hAnsi="Arial" w:cs="Arial"/>
                <w:b/>
                <w:color w:val="0000FF"/>
                <w:lang w:val="fr-CA"/>
              </w:rPr>
              <w:t>« conjoint de fait »</w:t>
            </w:r>
          </w:p>
          <w:p w14:paraId="7420E218" w14:textId="77777777" w:rsidR="00C514DD" w:rsidRPr="00E26656" w:rsidRDefault="00C514DD" w:rsidP="00DF1CDD">
            <w:pPr>
              <w:spacing w:line="276" w:lineRule="auto"/>
              <w:ind w:left="720" w:hanging="720"/>
              <w:rPr>
                <w:rFonts w:ascii="Arial" w:hAnsi="Arial" w:cs="Arial"/>
                <w:b/>
                <w:color w:val="0000FF"/>
                <w:sz w:val="16"/>
                <w:szCs w:val="16"/>
                <w:lang w:val="fr-CA"/>
              </w:rPr>
            </w:pPr>
          </w:p>
          <w:p w14:paraId="2C8EA5A9" w14:textId="49E1D821" w:rsidR="00C514DD" w:rsidRPr="00E26656" w:rsidRDefault="00D43C3E" w:rsidP="00DF1CDD">
            <w:pPr>
              <w:spacing w:line="276" w:lineRule="auto"/>
              <w:rPr>
                <w:rFonts w:ascii="Arial" w:hAnsi="Arial" w:cs="Arial"/>
                <w:b/>
                <w:color w:val="0000FF"/>
                <w:szCs w:val="22"/>
                <w:lang w:val="fr-CA"/>
              </w:rPr>
            </w:pPr>
            <w:r w:rsidRPr="00E26656">
              <w:rPr>
                <w:rFonts w:ascii="Arial" w:hAnsi="Arial" w:cs="Arial"/>
                <w:b/>
                <w:color w:val="0000FF"/>
                <w:szCs w:val="22"/>
                <w:lang w:val="fr-CA"/>
              </w:rPr>
              <w:t>A</w:t>
            </w:r>
            <w:r w:rsidR="00E26656" w:rsidRPr="00E26656">
              <w:rPr>
                <w:rFonts w:ascii="Arial" w:hAnsi="Arial" w:cs="Arial"/>
                <w:b/>
                <w:color w:val="0000FF"/>
                <w:szCs w:val="22"/>
                <w:lang w:val="fr-CA"/>
              </w:rPr>
              <w:t>DOPTÉE</w:t>
            </w:r>
          </w:p>
          <w:p w14:paraId="183714CC" w14:textId="0DACD6EF" w:rsidR="00C514DD" w:rsidRPr="00AC18F8" w:rsidRDefault="00C514DD" w:rsidP="00E26656">
            <w:pPr>
              <w:spacing w:line="276" w:lineRule="auto"/>
              <w:rPr>
                <w:rFonts w:ascii="Arial" w:hAnsi="Arial" w:cs="Arial"/>
                <w:szCs w:val="22"/>
              </w:rPr>
            </w:pPr>
          </w:p>
        </w:tc>
      </w:tr>
      <w:tr w:rsidR="00E26656" w:rsidRPr="00AC18F8" w14:paraId="101CE410" w14:textId="77777777" w:rsidTr="007D49E5">
        <w:tc>
          <w:tcPr>
            <w:tcW w:w="2986" w:type="dxa"/>
            <w:gridSpan w:val="2"/>
            <w:tcBorders>
              <w:right w:val="single" w:sz="12" w:space="0" w:color="F2F2F2" w:themeColor="background1" w:themeShade="F2"/>
            </w:tcBorders>
          </w:tcPr>
          <w:p w14:paraId="5F0EC335" w14:textId="77777777" w:rsidR="00E26656" w:rsidRPr="00164207" w:rsidRDefault="00E26656" w:rsidP="00E26656">
            <w:pPr>
              <w:spacing w:line="276" w:lineRule="auto"/>
              <w:rPr>
                <w:rFonts w:ascii="Arial" w:hAnsi="Arial" w:cs="Arial"/>
                <w:b/>
                <w:szCs w:val="22"/>
                <w:lang w:val="fr-CA"/>
              </w:rPr>
            </w:pPr>
          </w:p>
        </w:tc>
        <w:tc>
          <w:tcPr>
            <w:tcW w:w="6644" w:type="dxa"/>
            <w:tcBorders>
              <w:left w:val="single" w:sz="12" w:space="0" w:color="F2F2F2" w:themeColor="background1" w:themeShade="F2"/>
            </w:tcBorders>
          </w:tcPr>
          <w:p w14:paraId="3670C027" w14:textId="77777777" w:rsidR="00E26656" w:rsidRPr="005E6DDA" w:rsidRDefault="00E26656" w:rsidP="00E26656">
            <w:pPr>
              <w:tabs>
                <w:tab w:val="left" w:pos="720"/>
                <w:tab w:val="left" w:pos="1800"/>
              </w:tabs>
              <w:suppressAutoHyphens/>
              <w:spacing w:line="276" w:lineRule="auto"/>
              <w:rPr>
                <w:rFonts w:ascii="Arial" w:hAnsi="Arial" w:cs="Arial"/>
                <w:spacing w:val="-2"/>
                <w:szCs w:val="22"/>
                <w:lang w:val="fr-CA"/>
              </w:rPr>
            </w:pPr>
            <w:r w:rsidRPr="005E6DDA">
              <w:rPr>
                <w:rFonts w:ascii="Arial" w:hAnsi="Arial" w:cs="Arial"/>
                <w:spacing w:val="-2"/>
                <w:szCs w:val="22"/>
                <w:lang w:val="fr-CA"/>
              </w:rPr>
              <w:t>E-4</w:t>
            </w:r>
          </w:p>
          <w:p w14:paraId="1E885EFA" w14:textId="77777777" w:rsidR="00E26656" w:rsidRPr="005E6DDA" w:rsidRDefault="00E26656" w:rsidP="00E26656">
            <w:pPr>
              <w:tabs>
                <w:tab w:val="left" w:pos="720"/>
                <w:tab w:val="left" w:pos="1800"/>
              </w:tabs>
              <w:suppressAutoHyphens/>
              <w:spacing w:line="276" w:lineRule="auto"/>
              <w:rPr>
                <w:rFonts w:ascii="Arial" w:hAnsi="Arial" w:cs="Arial"/>
                <w:spacing w:val="-2"/>
                <w:szCs w:val="22"/>
                <w:u w:val="single"/>
                <w:lang w:val="fr-CA"/>
              </w:rPr>
            </w:pPr>
            <w:r w:rsidRPr="005E6DDA">
              <w:rPr>
                <w:rFonts w:ascii="Arial" w:hAnsi="Arial" w:cs="Arial"/>
                <w:spacing w:val="-2"/>
                <w:szCs w:val="22"/>
                <w:u w:val="single"/>
                <w:lang w:val="fr-CA"/>
              </w:rPr>
              <w:t>Thomas Gaskell – Brian Kenny</w:t>
            </w:r>
          </w:p>
          <w:p w14:paraId="70B0693F" w14:textId="08BB6D09" w:rsidR="00E26656" w:rsidRPr="005E6DDA" w:rsidRDefault="004C5697" w:rsidP="00E26656">
            <w:pPr>
              <w:spacing w:line="276" w:lineRule="auto"/>
              <w:ind w:left="706" w:hanging="706"/>
              <w:rPr>
                <w:rFonts w:ascii="Arial" w:hAnsi="Arial" w:cs="Arial"/>
                <w:b/>
                <w:color w:val="0000FF"/>
                <w:szCs w:val="22"/>
                <w:u w:val="single"/>
                <w:lang w:val="fr-CA"/>
              </w:rPr>
            </w:pPr>
            <w:r w:rsidRPr="005E6DDA">
              <w:rPr>
                <w:rFonts w:ascii="Arial" w:hAnsi="Arial" w:cs="Arial"/>
                <w:b/>
                <w:color w:val="0000FF"/>
                <w:szCs w:val="22"/>
                <w:lang w:val="fr-CA"/>
              </w:rPr>
              <w:t>QUE la Politique C-01 : Responsabilités des représentantes/représentants régionaux que l’introduction soit amendée par l’abandon des mots :</w:t>
            </w:r>
            <w:r w:rsidRPr="005E6DDA">
              <w:rPr>
                <w:rFonts w:ascii="Arial" w:hAnsi="Arial" w:cs="Arial"/>
                <w:b/>
                <w:color w:val="0000FF"/>
                <w:szCs w:val="22"/>
                <w:lang w:val="fr-CA"/>
              </w:rPr>
              <w:br/>
            </w:r>
            <w:r w:rsidRPr="005E6DDA">
              <w:rPr>
                <w:rFonts w:ascii="Arial" w:hAnsi="Arial" w:cs="Arial"/>
                <w:b/>
                <w:color w:val="0000FF"/>
                <w:szCs w:val="22"/>
                <w:u w:val="single"/>
                <w:lang w:val="fr-CA"/>
              </w:rPr>
              <w:t>« Directeur élu comme »</w:t>
            </w:r>
          </w:p>
          <w:p w14:paraId="3AC27A37" w14:textId="77777777" w:rsidR="00E26656" w:rsidRPr="005E6DDA" w:rsidRDefault="00E26656" w:rsidP="00E26656">
            <w:pPr>
              <w:spacing w:line="276" w:lineRule="auto"/>
              <w:ind w:left="706" w:hanging="706"/>
              <w:rPr>
                <w:rFonts w:ascii="Arial" w:hAnsi="Arial" w:cs="Arial"/>
                <w:b/>
                <w:color w:val="0000FF"/>
                <w:sz w:val="16"/>
                <w:szCs w:val="16"/>
                <w:lang w:val="fr-CA"/>
              </w:rPr>
            </w:pPr>
          </w:p>
          <w:p w14:paraId="51D77236" w14:textId="5DDC79D9" w:rsidR="00E26656" w:rsidRDefault="004C5697" w:rsidP="00E26656">
            <w:pPr>
              <w:spacing w:line="276" w:lineRule="auto"/>
              <w:ind w:left="706" w:hanging="706"/>
              <w:rPr>
                <w:rFonts w:ascii="Arial" w:hAnsi="Arial" w:cs="Arial"/>
                <w:b/>
                <w:color w:val="0000FF"/>
                <w:szCs w:val="22"/>
                <w:lang w:val="en-GB"/>
              </w:rPr>
            </w:pPr>
            <w:r>
              <w:rPr>
                <w:rFonts w:ascii="Arial" w:hAnsi="Arial" w:cs="Arial"/>
                <w:b/>
                <w:color w:val="0000FF"/>
                <w:szCs w:val="22"/>
                <w:lang w:val="en-GB"/>
              </w:rPr>
              <w:t>ADOPTÉE</w:t>
            </w:r>
          </w:p>
          <w:p w14:paraId="5463B4D3" w14:textId="77777777" w:rsidR="00E26656" w:rsidRPr="00164207" w:rsidRDefault="00E26656" w:rsidP="00DF1CDD">
            <w:pPr>
              <w:tabs>
                <w:tab w:val="left" w:pos="720"/>
                <w:tab w:val="left" w:pos="1800"/>
              </w:tabs>
              <w:suppressAutoHyphens/>
              <w:spacing w:line="276" w:lineRule="auto"/>
              <w:rPr>
                <w:rFonts w:ascii="Arial" w:hAnsi="Arial" w:cs="Arial"/>
                <w:spacing w:val="-2"/>
                <w:szCs w:val="22"/>
                <w:lang w:val="fr-CA"/>
              </w:rPr>
            </w:pPr>
          </w:p>
        </w:tc>
      </w:tr>
      <w:tr w:rsidR="00E26656" w:rsidRPr="00AC18F8" w14:paraId="3EF869F1" w14:textId="77777777" w:rsidTr="007D49E5">
        <w:tc>
          <w:tcPr>
            <w:tcW w:w="2986" w:type="dxa"/>
            <w:gridSpan w:val="2"/>
            <w:tcBorders>
              <w:right w:val="single" w:sz="12" w:space="0" w:color="F2F2F2" w:themeColor="background1" w:themeShade="F2"/>
            </w:tcBorders>
          </w:tcPr>
          <w:p w14:paraId="3B87736A" w14:textId="77777777" w:rsidR="00E26656" w:rsidRPr="00164207" w:rsidRDefault="00E26656" w:rsidP="00E26656">
            <w:pPr>
              <w:spacing w:line="276" w:lineRule="auto"/>
              <w:rPr>
                <w:rFonts w:ascii="Arial" w:hAnsi="Arial" w:cs="Arial"/>
                <w:b/>
                <w:szCs w:val="22"/>
                <w:lang w:val="fr-CA"/>
              </w:rPr>
            </w:pPr>
          </w:p>
        </w:tc>
        <w:tc>
          <w:tcPr>
            <w:tcW w:w="6644" w:type="dxa"/>
            <w:tcBorders>
              <w:left w:val="single" w:sz="12" w:space="0" w:color="F2F2F2" w:themeColor="background1" w:themeShade="F2"/>
            </w:tcBorders>
          </w:tcPr>
          <w:p w14:paraId="1536C2BA" w14:textId="77777777" w:rsidR="00E26656" w:rsidRPr="005E6DDA" w:rsidRDefault="00E26656" w:rsidP="00E26656">
            <w:pPr>
              <w:tabs>
                <w:tab w:val="left" w:pos="720"/>
                <w:tab w:val="left" w:pos="1800"/>
              </w:tabs>
              <w:suppressAutoHyphens/>
              <w:spacing w:line="276" w:lineRule="auto"/>
              <w:rPr>
                <w:rFonts w:ascii="Arial" w:hAnsi="Arial" w:cs="Arial"/>
                <w:spacing w:val="-2"/>
                <w:szCs w:val="22"/>
                <w:lang w:val="fr-CA"/>
              </w:rPr>
            </w:pPr>
            <w:r w:rsidRPr="005E6DDA">
              <w:rPr>
                <w:rFonts w:ascii="Arial" w:hAnsi="Arial" w:cs="Arial"/>
                <w:spacing w:val="-2"/>
                <w:szCs w:val="22"/>
                <w:lang w:val="fr-CA"/>
              </w:rPr>
              <w:t>E-5</w:t>
            </w:r>
          </w:p>
          <w:p w14:paraId="70D9042A" w14:textId="77777777" w:rsidR="00E26656" w:rsidRPr="005E6DDA" w:rsidRDefault="00E26656" w:rsidP="00E26656">
            <w:pPr>
              <w:tabs>
                <w:tab w:val="left" w:pos="720"/>
                <w:tab w:val="left" w:pos="1800"/>
              </w:tabs>
              <w:suppressAutoHyphens/>
              <w:spacing w:line="276" w:lineRule="auto"/>
              <w:rPr>
                <w:rFonts w:ascii="Arial" w:hAnsi="Arial" w:cs="Arial"/>
                <w:spacing w:val="-2"/>
                <w:szCs w:val="22"/>
                <w:u w:val="single"/>
                <w:lang w:val="fr-CA"/>
              </w:rPr>
            </w:pPr>
            <w:r w:rsidRPr="005E6DDA">
              <w:rPr>
                <w:rFonts w:ascii="Arial" w:hAnsi="Arial" w:cs="Arial"/>
                <w:spacing w:val="-2"/>
                <w:szCs w:val="22"/>
                <w:u w:val="single"/>
                <w:lang w:val="fr-CA"/>
              </w:rPr>
              <w:t>Thomas Gaskell – Norbert Boudreau</w:t>
            </w:r>
          </w:p>
          <w:p w14:paraId="5081B65B" w14:textId="6B057B4D" w:rsidR="00E26656" w:rsidRPr="005E6DDA" w:rsidRDefault="00F14985" w:rsidP="00E26656">
            <w:pPr>
              <w:spacing w:line="276" w:lineRule="auto"/>
              <w:ind w:left="706" w:hanging="706"/>
              <w:rPr>
                <w:rFonts w:ascii="Arial" w:hAnsi="Arial" w:cs="Arial"/>
                <w:b/>
                <w:color w:val="0000FF"/>
                <w:szCs w:val="22"/>
                <w:lang w:val="fr-CA"/>
              </w:rPr>
            </w:pPr>
            <w:r w:rsidRPr="005E6DDA">
              <w:rPr>
                <w:rFonts w:ascii="Arial" w:hAnsi="Arial" w:cs="Arial"/>
                <w:b/>
                <w:color w:val="0000FF"/>
                <w:szCs w:val="22"/>
                <w:lang w:val="fr-CA"/>
              </w:rPr>
              <w:t>QUE la</w:t>
            </w:r>
            <w:r w:rsidR="00E26656" w:rsidRPr="005E6DDA">
              <w:rPr>
                <w:rFonts w:ascii="Arial" w:hAnsi="Arial" w:cs="Arial"/>
                <w:b/>
                <w:color w:val="0000FF"/>
                <w:szCs w:val="22"/>
                <w:lang w:val="fr-CA"/>
              </w:rPr>
              <w:t xml:space="preserve"> Poli</w:t>
            </w:r>
            <w:r w:rsidRPr="005E6DDA">
              <w:rPr>
                <w:rFonts w:ascii="Arial" w:hAnsi="Arial" w:cs="Arial"/>
                <w:b/>
                <w:color w:val="0000FF"/>
                <w:szCs w:val="22"/>
                <w:lang w:val="fr-CA"/>
              </w:rPr>
              <w:t>tique</w:t>
            </w:r>
            <w:r w:rsidR="00E26656" w:rsidRPr="005E6DDA">
              <w:rPr>
                <w:rFonts w:ascii="Arial" w:hAnsi="Arial" w:cs="Arial"/>
                <w:b/>
                <w:color w:val="0000FF"/>
                <w:szCs w:val="22"/>
                <w:lang w:val="fr-CA"/>
              </w:rPr>
              <w:t xml:space="preserve"> C-08-4</w:t>
            </w:r>
            <w:r w:rsidRPr="005E6DDA">
              <w:rPr>
                <w:rFonts w:ascii="Arial" w:hAnsi="Arial" w:cs="Arial"/>
                <w:b/>
                <w:color w:val="0000FF"/>
                <w:szCs w:val="22"/>
                <w:lang w:val="fr-CA"/>
              </w:rPr>
              <w:t xml:space="preserve"> :</w:t>
            </w:r>
            <w:r w:rsidR="00E26656" w:rsidRPr="005E6DDA">
              <w:rPr>
                <w:rFonts w:ascii="Arial" w:hAnsi="Arial" w:cs="Arial"/>
                <w:b/>
                <w:color w:val="0000FF"/>
                <w:szCs w:val="22"/>
                <w:lang w:val="fr-CA"/>
              </w:rPr>
              <w:t xml:space="preserve"> Protection</w:t>
            </w:r>
            <w:r w:rsidR="009122E2" w:rsidRPr="005E6DDA">
              <w:rPr>
                <w:rFonts w:ascii="Arial" w:hAnsi="Arial" w:cs="Arial"/>
                <w:b/>
                <w:color w:val="0000FF"/>
                <w:szCs w:val="22"/>
                <w:lang w:val="fr-CA"/>
              </w:rPr>
              <w:t xml:space="preserve"> de la Marque déposée section 4 soit amendée par l’abandon du mot </w:t>
            </w:r>
            <w:r w:rsidR="009122E2" w:rsidRPr="005E6DDA">
              <w:rPr>
                <w:rFonts w:ascii="Arial" w:hAnsi="Arial" w:cs="Arial"/>
                <w:b/>
                <w:color w:val="0000FF"/>
                <w:szCs w:val="22"/>
                <w:u w:val="single"/>
                <w:lang w:val="fr-CA"/>
              </w:rPr>
              <w:t>Conseil</w:t>
            </w:r>
            <w:r w:rsidR="009122E2" w:rsidRPr="005E6DDA">
              <w:rPr>
                <w:rFonts w:ascii="Arial" w:hAnsi="Arial" w:cs="Arial"/>
                <w:b/>
                <w:color w:val="0000FF"/>
                <w:szCs w:val="22"/>
                <w:lang w:val="fr-CA"/>
              </w:rPr>
              <w:t xml:space="preserve"> dans la dernière phrase et soit remplacé par le mot </w:t>
            </w:r>
            <w:r w:rsidR="009122E2" w:rsidRPr="005E6DDA">
              <w:rPr>
                <w:rFonts w:ascii="Arial" w:hAnsi="Arial" w:cs="Arial"/>
                <w:b/>
                <w:color w:val="0000FF"/>
                <w:szCs w:val="22"/>
                <w:u w:val="single"/>
                <w:lang w:val="fr-CA"/>
              </w:rPr>
              <w:t>Exécutif</w:t>
            </w:r>
            <w:r w:rsidR="00E26656" w:rsidRPr="005E6DDA">
              <w:rPr>
                <w:rFonts w:ascii="Arial" w:hAnsi="Arial" w:cs="Arial"/>
                <w:b/>
                <w:color w:val="0000FF"/>
                <w:szCs w:val="22"/>
                <w:lang w:val="fr-CA"/>
              </w:rPr>
              <w:t>.</w:t>
            </w:r>
          </w:p>
          <w:p w14:paraId="1B3DA34B" w14:textId="77777777" w:rsidR="00E26656" w:rsidRPr="005E6DDA" w:rsidRDefault="00E26656" w:rsidP="00E26656">
            <w:pPr>
              <w:spacing w:line="276" w:lineRule="auto"/>
              <w:rPr>
                <w:rFonts w:ascii="Arial" w:hAnsi="Arial" w:cs="Arial"/>
                <w:b/>
                <w:color w:val="0000FF"/>
                <w:sz w:val="16"/>
                <w:szCs w:val="16"/>
                <w:lang w:val="fr-CA"/>
              </w:rPr>
            </w:pPr>
          </w:p>
          <w:p w14:paraId="26AE2CBE" w14:textId="3E381C0C" w:rsidR="00E26656" w:rsidRDefault="009122E2" w:rsidP="00E26656">
            <w:pPr>
              <w:spacing w:line="276" w:lineRule="auto"/>
              <w:rPr>
                <w:rFonts w:ascii="Arial" w:hAnsi="Arial" w:cs="Arial"/>
                <w:b/>
                <w:color w:val="0000FF"/>
                <w:szCs w:val="22"/>
                <w:lang w:val="en-GB"/>
              </w:rPr>
            </w:pPr>
            <w:r>
              <w:rPr>
                <w:rFonts w:ascii="Arial" w:hAnsi="Arial" w:cs="Arial"/>
                <w:b/>
                <w:color w:val="0000FF"/>
                <w:szCs w:val="22"/>
                <w:lang w:val="en-GB"/>
              </w:rPr>
              <w:t>ADOPTÉE</w:t>
            </w:r>
          </w:p>
          <w:p w14:paraId="0998D14E" w14:textId="77777777" w:rsidR="00E26656" w:rsidRDefault="00E26656" w:rsidP="00E26656">
            <w:pPr>
              <w:tabs>
                <w:tab w:val="left" w:pos="720"/>
                <w:tab w:val="left" w:pos="1800"/>
              </w:tabs>
              <w:suppressAutoHyphens/>
              <w:spacing w:line="276" w:lineRule="auto"/>
              <w:rPr>
                <w:rFonts w:ascii="Arial" w:hAnsi="Arial" w:cs="Arial"/>
                <w:spacing w:val="-2"/>
                <w:szCs w:val="22"/>
                <w:lang w:val="en-GB"/>
              </w:rPr>
            </w:pPr>
          </w:p>
          <w:p w14:paraId="46A241C0" w14:textId="77777777" w:rsidR="009122E2" w:rsidRDefault="009122E2" w:rsidP="00E26656">
            <w:pPr>
              <w:tabs>
                <w:tab w:val="left" w:pos="720"/>
                <w:tab w:val="left" w:pos="1800"/>
              </w:tabs>
              <w:suppressAutoHyphens/>
              <w:spacing w:line="276" w:lineRule="auto"/>
              <w:rPr>
                <w:rFonts w:ascii="Arial" w:hAnsi="Arial" w:cs="Arial"/>
                <w:spacing w:val="-2"/>
                <w:szCs w:val="22"/>
                <w:lang w:val="en-GB"/>
              </w:rPr>
            </w:pPr>
          </w:p>
          <w:p w14:paraId="59C1473A" w14:textId="77777777" w:rsidR="009122E2" w:rsidRDefault="009122E2" w:rsidP="00E26656">
            <w:pPr>
              <w:tabs>
                <w:tab w:val="left" w:pos="720"/>
                <w:tab w:val="left" w:pos="1800"/>
              </w:tabs>
              <w:suppressAutoHyphens/>
              <w:spacing w:line="276" w:lineRule="auto"/>
              <w:rPr>
                <w:rFonts w:ascii="Arial" w:hAnsi="Arial" w:cs="Arial"/>
                <w:spacing w:val="-2"/>
                <w:szCs w:val="22"/>
                <w:lang w:val="en-GB"/>
              </w:rPr>
            </w:pPr>
          </w:p>
          <w:p w14:paraId="0A8ED064" w14:textId="77777777" w:rsidR="00587C2F" w:rsidRDefault="00587C2F" w:rsidP="00E26656">
            <w:pPr>
              <w:tabs>
                <w:tab w:val="left" w:pos="720"/>
                <w:tab w:val="left" w:pos="1800"/>
              </w:tabs>
              <w:suppressAutoHyphens/>
              <w:spacing w:line="276" w:lineRule="auto"/>
              <w:rPr>
                <w:rFonts w:ascii="Arial" w:hAnsi="Arial" w:cs="Arial"/>
                <w:spacing w:val="-2"/>
                <w:szCs w:val="22"/>
                <w:lang w:val="en-GB"/>
              </w:rPr>
            </w:pPr>
          </w:p>
          <w:p w14:paraId="56636A78" w14:textId="77777777" w:rsidR="009122E2" w:rsidRDefault="009122E2" w:rsidP="00E26656">
            <w:pPr>
              <w:tabs>
                <w:tab w:val="left" w:pos="720"/>
                <w:tab w:val="left" w:pos="1800"/>
              </w:tabs>
              <w:suppressAutoHyphens/>
              <w:spacing w:line="276" w:lineRule="auto"/>
              <w:rPr>
                <w:rFonts w:ascii="Arial" w:hAnsi="Arial" w:cs="Arial"/>
                <w:spacing w:val="-2"/>
                <w:szCs w:val="22"/>
                <w:lang w:val="en-GB"/>
              </w:rPr>
            </w:pPr>
          </w:p>
        </w:tc>
      </w:tr>
      <w:tr w:rsidR="00E26656" w:rsidRPr="00AC18F8" w14:paraId="771A5FF6" w14:textId="77777777" w:rsidTr="007D49E5">
        <w:tc>
          <w:tcPr>
            <w:tcW w:w="2986" w:type="dxa"/>
            <w:gridSpan w:val="2"/>
            <w:tcBorders>
              <w:right w:val="single" w:sz="12" w:space="0" w:color="F2F2F2" w:themeColor="background1" w:themeShade="F2"/>
            </w:tcBorders>
          </w:tcPr>
          <w:p w14:paraId="5A0EFD5F" w14:textId="77777777" w:rsidR="009122E2" w:rsidRPr="005E6DDA" w:rsidRDefault="009122E2" w:rsidP="003B270C">
            <w:pPr>
              <w:spacing w:line="271" w:lineRule="auto"/>
              <w:rPr>
                <w:rFonts w:ascii="Arial" w:hAnsi="Arial" w:cs="Arial"/>
                <w:b/>
                <w:szCs w:val="22"/>
                <w:lang w:val="fr-CA"/>
              </w:rPr>
            </w:pPr>
            <w:r w:rsidRPr="005E6DDA">
              <w:rPr>
                <w:rFonts w:ascii="Arial" w:hAnsi="Arial" w:cs="Arial"/>
                <w:b/>
                <w:szCs w:val="22"/>
                <w:lang w:val="fr-CA"/>
              </w:rPr>
              <w:lastRenderedPageBreak/>
              <w:t>Résolutions</w:t>
            </w:r>
          </w:p>
          <w:p w14:paraId="0C1B0D84" w14:textId="6D6D9185" w:rsidR="009122E2" w:rsidRPr="005E6DDA" w:rsidRDefault="00587C2F" w:rsidP="003B270C">
            <w:pPr>
              <w:spacing w:line="271" w:lineRule="auto"/>
              <w:rPr>
                <w:rFonts w:ascii="Arial" w:hAnsi="Arial" w:cs="Arial"/>
                <w:b/>
                <w:szCs w:val="22"/>
                <w:lang w:val="fr-CA"/>
              </w:rPr>
            </w:pPr>
            <w:r w:rsidRPr="005E6DDA">
              <w:rPr>
                <w:rFonts w:ascii="Arial" w:hAnsi="Arial" w:cs="Arial"/>
                <w:b/>
                <w:szCs w:val="22"/>
                <w:lang w:val="fr-CA"/>
              </w:rPr>
              <w:t>de</w:t>
            </w:r>
            <w:r w:rsidR="009122E2" w:rsidRPr="005E6DDA">
              <w:rPr>
                <w:rFonts w:ascii="Arial" w:hAnsi="Arial" w:cs="Arial"/>
                <w:b/>
                <w:szCs w:val="22"/>
                <w:lang w:val="fr-CA"/>
              </w:rPr>
              <w:t xml:space="preserve"> </w:t>
            </w:r>
            <w:r w:rsidRPr="005E6DDA">
              <w:rPr>
                <w:rFonts w:ascii="Arial" w:hAnsi="Arial" w:cs="Arial"/>
                <w:b/>
                <w:szCs w:val="22"/>
                <w:lang w:val="fr-CA"/>
              </w:rPr>
              <w:t>l’</w:t>
            </w:r>
            <w:r w:rsidR="009122E2" w:rsidRPr="005E6DDA">
              <w:rPr>
                <w:rFonts w:ascii="Arial" w:hAnsi="Arial" w:cs="Arial"/>
                <w:b/>
                <w:szCs w:val="22"/>
                <w:lang w:val="fr-CA"/>
              </w:rPr>
              <w:t>Ex</w:t>
            </w:r>
            <w:r w:rsidRPr="005E6DDA">
              <w:rPr>
                <w:rFonts w:ascii="Arial" w:hAnsi="Arial" w:cs="Arial"/>
                <w:b/>
                <w:szCs w:val="22"/>
                <w:lang w:val="fr-CA"/>
              </w:rPr>
              <w:t>é</w:t>
            </w:r>
            <w:r w:rsidR="009122E2" w:rsidRPr="005E6DDA">
              <w:rPr>
                <w:rFonts w:ascii="Arial" w:hAnsi="Arial" w:cs="Arial"/>
                <w:b/>
                <w:szCs w:val="22"/>
                <w:lang w:val="fr-CA"/>
              </w:rPr>
              <w:t>cuti</w:t>
            </w:r>
            <w:r w:rsidRPr="005E6DDA">
              <w:rPr>
                <w:rFonts w:ascii="Arial" w:hAnsi="Arial" w:cs="Arial"/>
                <w:b/>
                <w:szCs w:val="22"/>
                <w:lang w:val="fr-CA"/>
              </w:rPr>
              <w:t>f</w:t>
            </w:r>
            <w:r w:rsidR="009122E2" w:rsidRPr="005E6DDA">
              <w:rPr>
                <w:rFonts w:ascii="Arial" w:hAnsi="Arial" w:cs="Arial"/>
                <w:b/>
                <w:szCs w:val="22"/>
                <w:lang w:val="fr-CA"/>
              </w:rPr>
              <w:t xml:space="preserve"> </w:t>
            </w:r>
            <w:r w:rsidR="009122E2" w:rsidRPr="005E6DDA">
              <w:rPr>
                <w:rFonts w:ascii="Arial" w:hAnsi="Arial" w:cs="Arial"/>
                <w:sz w:val="18"/>
                <w:szCs w:val="18"/>
                <w:lang w:val="fr-CA"/>
              </w:rPr>
              <w:t>(suite)</w:t>
            </w:r>
          </w:p>
          <w:p w14:paraId="04E238EE" w14:textId="7D697026" w:rsidR="009122E2" w:rsidRPr="005E6DDA" w:rsidRDefault="009122E2" w:rsidP="003B270C">
            <w:pPr>
              <w:spacing w:line="271" w:lineRule="auto"/>
              <w:rPr>
                <w:rFonts w:ascii="Arial" w:hAnsi="Arial" w:cs="Arial"/>
                <w:szCs w:val="22"/>
                <w:lang w:val="fr-CA"/>
              </w:rPr>
            </w:pPr>
            <w:r w:rsidRPr="005E6DDA">
              <w:rPr>
                <w:rFonts w:ascii="Arial" w:hAnsi="Arial" w:cs="Arial"/>
                <w:szCs w:val="22"/>
                <w:lang w:val="fr-CA"/>
              </w:rPr>
              <w:t>(onglet 1</w:t>
            </w:r>
            <w:r w:rsidR="00A575FC" w:rsidRPr="005E6DDA">
              <w:rPr>
                <w:rFonts w:ascii="Arial" w:hAnsi="Arial" w:cs="Arial"/>
                <w:szCs w:val="22"/>
                <w:lang w:val="fr-CA"/>
              </w:rPr>
              <w:t>1</w:t>
            </w:r>
            <w:r w:rsidRPr="005E6DDA">
              <w:rPr>
                <w:rFonts w:ascii="Arial" w:hAnsi="Arial" w:cs="Arial"/>
                <w:szCs w:val="22"/>
                <w:lang w:val="fr-CA"/>
              </w:rPr>
              <w:t>)</w:t>
            </w:r>
          </w:p>
          <w:p w14:paraId="2E36A076" w14:textId="77777777" w:rsidR="00E26656" w:rsidRPr="00164207" w:rsidRDefault="00E26656" w:rsidP="003B270C">
            <w:pPr>
              <w:spacing w:line="271" w:lineRule="auto"/>
              <w:rPr>
                <w:rFonts w:ascii="Arial" w:hAnsi="Arial" w:cs="Arial"/>
                <w:b/>
                <w:szCs w:val="22"/>
                <w:lang w:val="fr-CA"/>
              </w:rPr>
            </w:pPr>
          </w:p>
        </w:tc>
        <w:tc>
          <w:tcPr>
            <w:tcW w:w="6644" w:type="dxa"/>
            <w:tcBorders>
              <w:left w:val="single" w:sz="12" w:space="0" w:color="F2F2F2" w:themeColor="background1" w:themeShade="F2"/>
            </w:tcBorders>
          </w:tcPr>
          <w:p w14:paraId="50094EA1" w14:textId="77777777" w:rsidR="00E26656" w:rsidRPr="005E6DDA" w:rsidRDefault="00E26656" w:rsidP="003B270C">
            <w:pPr>
              <w:tabs>
                <w:tab w:val="left" w:pos="720"/>
                <w:tab w:val="left" w:pos="1800"/>
              </w:tabs>
              <w:suppressAutoHyphens/>
              <w:spacing w:line="271" w:lineRule="auto"/>
              <w:rPr>
                <w:rFonts w:ascii="Arial" w:hAnsi="Arial" w:cs="Arial"/>
                <w:spacing w:val="-2"/>
                <w:szCs w:val="22"/>
                <w:lang w:val="fr-CA"/>
              </w:rPr>
            </w:pPr>
            <w:r w:rsidRPr="005E6DDA">
              <w:rPr>
                <w:rFonts w:ascii="Arial" w:hAnsi="Arial" w:cs="Arial"/>
                <w:spacing w:val="-2"/>
                <w:szCs w:val="22"/>
                <w:lang w:val="fr-CA"/>
              </w:rPr>
              <w:t>E-6</w:t>
            </w:r>
          </w:p>
          <w:p w14:paraId="101A4A69" w14:textId="77777777" w:rsidR="00E26656" w:rsidRPr="005E6DDA" w:rsidRDefault="00E26656" w:rsidP="003B270C">
            <w:pPr>
              <w:tabs>
                <w:tab w:val="left" w:pos="720"/>
                <w:tab w:val="left" w:pos="1800"/>
              </w:tabs>
              <w:suppressAutoHyphens/>
              <w:spacing w:line="271" w:lineRule="auto"/>
              <w:rPr>
                <w:rFonts w:ascii="Arial" w:hAnsi="Arial" w:cs="Arial"/>
                <w:spacing w:val="-2"/>
                <w:szCs w:val="22"/>
                <w:u w:val="single"/>
                <w:lang w:val="fr-CA"/>
              </w:rPr>
            </w:pPr>
            <w:r w:rsidRPr="005E6DDA">
              <w:rPr>
                <w:rFonts w:ascii="Arial" w:hAnsi="Arial" w:cs="Arial"/>
                <w:spacing w:val="-2"/>
                <w:szCs w:val="22"/>
                <w:u w:val="single"/>
                <w:lang w:val="fr-CA"/>
              </w:rPr>
              <w:t>Thomas Gaskell – James MacAulay</w:t>
            </w:r>
          </w:p>
          <w:p w14:paraId="7C73A780" w14:textId="77777777" w:rsidR="002F1044" w:rsidRPr="005E6DDA" w:rsidRDefault="002F1044" w:rsidP="003B270C">
            <w:pPr>
              <w:spacing w:line="271" w:lineRule="auto"/>
              <w:rPr>
                <w:rFonts w:ascii="Arial" w:hAnsi="Arial" w:cs="Arial"/>
                <w:b/>
                <w:color w:val="0000FF"/>
                <w:szCs w:val="22"/>
                <w:lang w:val="fr-CA"/>
              </w:rPr>
            </w:pPr>
            <w:r w:rsidRPr="005E6DDA">
              <w:rPr>
                <w:rFonts w:ascii="Arial" w:hAnsi="Arial" w:cs="Arial"/>
                <w:b/>
                <w:color w:val="0000FF"/>
                <w:szCs w:val="22"/>
                <w:lang w:val="fr-CA"/>
              </w:rPr>
              <w:t>QUE les Politiques amendées</w:t>
            </w:r>
            <w:r w:rsidR="00E26656" w:rsidRPr="005E6DDA">
              <w:rPr>
                <w:rFonts w:ascii="Arial" w:hAnsi="Arial" w:cs="Arial"/>
                <w:b/>
                <w:color w:val="0000FF"/>
                <w:szCs w:val="22"/>
                <w:lang w:val="fr-CA"/>
              </w:rPr>
              <w:t>:</w:t>
            </w:r>
            <w:r w:rsidR="00E26656" w:rsidRPr="005E6DDA">
              <w:rPr>
                <w:rFonts w:ascii="Arial" w:hAnsi="Arial" w:cs="Arial"/>
                <w:b/>
                <w:color w:val="0000FF"/>
                <w:szCs w:val="22"/>
                <w:lang w:val="fr-CA"/>
              </w:rPr>
              <w:br/>
            </w:r>
            <w:r w:rsidR="00E26656" w:rsidRPr="005E6DDA">
              <w:rPr>
                <w:rFonts w:ascii="Arial" w:hAnsi="Arial" w:cs="Arial"/>
                <w:b/>
                <w:color w:val="0000FF"/>
                <w:szCs w:val="22"/>
                <w:lang w:val="fr-CA"/>
              </w:rPr>
              <w:tab/>
              <w:t>A01</w:t>
            </w:r>
            <w:r w:rsidR="00E26656" w:rsidRPr="005E6DDA">
              <w:rPr>
                <w:rFonts w:ascii="Arial" w:hAnsi="Arial" w:cs="Arial"/>
                <w:b/>
                <w:color w:val="0000FF"/>
                <w:szCs w:val="22"/>
                <w:lang w:val="fr-CA"/>
              </w:rPr>
              <w:tab/>
              <w:t>Pension</w:t>
            </w:r>
            <w:r w:rsidR="00E26656" w:rsidRPr="005E6DDA">
              <w:rPr>
                <w:rFonts w:ascii="Arial" w:hAnsi="Arial" w:cs="Arial"/>
                <w:b/>
                <w:color w:val="0000FF"/>
                <w:szCs w:val="22"/>
                <w:lang w:val="fr-CA"/>
              </w:rPr>
              <w:br/>
            </w:r>
            <w:r w:rsidR="00E26656" w:rsidRPr="005E6DDA">
              <w:rPr>
                <w:rFonts w:ascii="Arial" w:hAnsi="Arial" w:cs="Arial"/>
                <w:b/>
                <w:color w:val="0000FF"/>
                <w:szCs w:val="22"/>
                <w:lang w:val="fr-CA"/>
              </w:rPr>
              <w:tab/>
              <w:t>A02</w:t>
            </w:r>
            <w:r w:rsidR="00E26656" w:rsidRPr="005E6DDA">
              <w:rPr>
                <w:rFonts w:ascii="Arial" w:hAnsi="Arial" w:cs="Arial"/>
                <w:b/>
                <w:color w:val="0000FF"/>
                <w:szCs w:val="22"/>
                <w:lang w:val="fr-CA"/>
              </w:rPr>
              <w:tab/>
              <w:t>Repr</w:t>
            </w:r>
            <w:r w:rsidRPr="005E6DDA">
              <w:rPr>
                <w:rFonts w:ascii="Arial" w:hAnsi="Arial" w:cs="Arial"/>
                <w:b/>
                <w:color w:val="0000FF"/>
                <w:szCs w:val="22"/>
                <w:lang w:val="fr-CA"/>
              </w:rPr>
              <w:t>é</w:t>
            </w:r>
            <w:r w:rsidR="00E26656" w:rsidRPr="005E6DDA">
              <w:rPr>
                <w:rFonts w:ascii="Arial" w:hAnsi="Arial" w:cs="Arial"/>
                <w:b/>
                <w:color w:val="0000FF"/>
                <w:szCs w:val="22"/>
                <w:lang w:val="fr-CA"/>
              </w:rPr>
              <w:t xml:space="preserve">sentation </w:t>
            </w:r>
            <w:r w:rsidRPr="005E6DDA">
              <w:rPr>
                <w:rFonts w:ascii="Arial" w:hAnsi="Arial" w:cs="Arial"/>
                <w:b/>
                <w:color w:val="0000FF"/>
                <w:szCs w:val="22"/>
                <w:lang w:val="fr-CA"/>
              </w:rPr>
              <w:t xml:space="preserve">aux Comités provinciaux de </w:t>
            </w:r>
          </w:p>
          <w:p w14:paraId="5225812E" w14:textId="77777777" w:rsidR="002F1044" w:rsidRPr="005E6DDA" w:rsidRDefault="002F1044" w:rsidP="003B270C">
            <w:pPr>
              <w:spacing w:line="271" w:lineRule="auto"/>
              <w:rPr>
                <w:rFonts w:ascii="Arial" w:hAnsi="Arial" w:cs="Arial"/>
                <w:b/>
                <w:color w:val="0000FF"/>
                <w:szCs w:val="22"/>
                <w:lang w:val="fr-CA"/>
              </w:rPr>
            </w:pPr>
            <w:r w:rsidRPr="005E6DDA">
              <w:rPr>
                <w:rFonts w:ascii="Arial" w:hAnsi="Arial" w:cs="Arial"/>
                <w:b/>
                <w:color w:val="0000FF"/>
                <w:szCs w:val="22"/>
                <w:lang w:val="fr-CA"/>
              </w:rPr>
              <w:tab/>
            </w:r>
            <w:r w:rsidRPr="005E6DDA">
              <w:rPr>
                <w:rFonts w:ascii="Arial" w:hAnsi="Arial" w:cs="Arial"/>
                <w:b/>
                <w:color w:val="0000FF"/>
                <w:szCs w:val="22"/>
                <w:lang w:val="fr-CA"/>
              </w:rPr>
              <w:tab/>
              <w:t>Rentes de retraite</w:t>
            </w:r>
            <w:r w:rsidR="00E26656" w:rsidRPr="005E6DDA">
              <w:rPr>
                <w:rFonts w:ascii="Arial" w:hAnsi="Arial" w:cs="Arial"/>
                <w:b/>
                <w:color w:val="0000FF"/>
                <w:szCs w:val="22"/>
                <w:lang w:val="fr-CA"/>
              </w:rPr>
              <w:br/>
            </w:r>
            <w:r w:rsidR="00E26656" w:rsidRPr="005E6DDA">
              <w:rPr>
                <w:rFonts w:ascii="Arial" w:hAnsi="Arial" w:cs="Arial"/>
                <w:b/>
                <w:color w:val="0000FF"/>
                <w:szCs w:val="22"/>
                <w:lang w:val="fr-CA"/>
              </w:rPr>
              <w:tab/>
              <w:t>C01</w:t>
            </w:r>
            <w:r w:rsidR="00E26656" w:rsidRPr="005E6DDA">
              <w:rPr>
                <w:rFonts w:ascii="Arial" w:hAnsi="Arial" w:cs="Arial"/>
                <w:b/>
                <w:color w:val="0000FF"/>
                <w:szCs w:val="22"/>
                <w:lang w:val="fr-CA"/>
              </w:rPr>
              <w:tab/>
            </w:r>
            <w:r w:rsidRPr="005E6DDA">
              <w:rPr>
                <w:rFonts w:ascii="Arial" w:hAnsi="Arial" w:cs="Arial"/>
                <w:b/>
                <w:color w:val="0000FF"/>
                <w:szCs w:val="22"/>
                <w:lang w:val="fr-CA"/>
              </w:rPr>
              <w:t xml:space="preserve">Responsabilités de représentantes et des </w:t>
            </w:r>
          </w:p>
          <w:p w14:paraId="72BCF576" w14:textId="0DD97051" w:rsidR="00E26656" w:rsidRPr="005E6DDA" w:rsidRDefault="002F1044" w:rsidP="003B270C">
            <w:pPr>
              <w:spacing w:line="271" w:lineRule="auto"/>
              <w:rPr>
                <w:rFonts w:ascii="Arial" w:hAnsi="Arial" w:cs="Arial"/>
                <w:b/>
                <w:color w:val="0000FF"/>
                <w:szCs w:val="22"/>
                <w:lang w:val="fr-CA"/>
              </w:rPr>
            </w:pPr>
            <w:r w:rsidRPr="005E6DDA">
              <w:rPr>
                <w:rFonts w:ascii="Arial" w:hAnsi="Arial" w:cs="Arial"/>
                <w:b/>
                <w:color w:val="0000FF"/>
                <w:szCs w:val="22"/>
                <w:lang w:val="fr-CA"/>
              </w:rPr>
              <w:tab/>
            </w:r>
            <w:r w:rsidRPr="005E6DDA">
              <w:rPr>
                <w:rFonts w:ascii="Arial" w:hAnsi="Arial" w:cs="Arial"/>
                <w:b/>
                <w:color w:val="0000FF"/>
                <w:szCs w:val="22"/>
                <w:lang w:val="fr-CA"/>
              </w:rPr>
              <w:tab/>
              <w:t>représentants régionaux</w:t>
            </w:r>
          </w:p>
          <w:p w14:paraId="69B69848" w14:textId="70FB4A54" w:rsidR="002F1044" w:rsidRPr="005E6DDA" w:rsidRDefault="002F1044" w:rsidP="003B270C">
            <w:pPr>
              <w:spacing w:line="271" w:lineRule="auto"/>
              <w:rPr>
                <w:rFonts w:ascii="Arial" w:hAnsi="Arial" w:cs="Arial"/>
                <w:b/>
                <w:color w:val="0000FF"/>
                <w:szCs w:val="22"/>
                <w:lang w:val="fr-CA"/>
              </w:rPr>
            </w:pPr>
            <w:r w:rsidRPr="005E6DDA">
              <w:rPr>
                <w:rFonts w:ascii="Arial" w:hAnsi="Arial" w:cs="Arial"/>
                <w:b/>
                <w:color w:val="0000FF"/>
                <w:szCs w:val="22"/>
                <w:lang w:val="fr-CA"/>
              </w:rPr>
              <w:tab/>
              <w:t>C02</w:t>
            </w:r>
            <w:r w:rsidRPr="005E6DDA">
              <w:rPr>
                <w:rFonts w:ascii="Arial" w:hAnsi="Arial" w:cs="Arial"/>
                <w:b/>
                <w:color w:val="0000FF"/>
                <w:szCs w:val="22"/>
                <w:lang w:val="fr-CA"/>
              </w:rPr>
              <w:tab/>
              <w:t>Représentant sur le Comité d’administration</w:t>
            </w:r>
          </w:p>
          <w:p w14:paraId="5621AD39" w14:textId="60757A65" w:rsidR="00E26656" w:rsidRPr="005E6DDA" w:rsidRDefault="00E26656" w:rsidP="003B270C">
            <w:pPr>
              <w:spacing w:line="271" w:lineRule="auto"/>
              <w:rPr>
                <w:rFonts w:ascii="Arial" w:hAnsi="Arial" w:cs="Arial"/>
                <w:b/>
                <w:color w:val="0000FF"/>
                <w:szCs w:val="22"/>
                <w:lang w:val="fr-CA"/>
              </w:rPr>
            </w:pPr>
            <w:r w:rsidRPr="005E6DDA">
              <w:rPr>
                <w:rFonts w:ascii="Arial" w:hAnsi="Arial" w:cs="Arial"/>
                <w:b/>
                <w:color w:val="0000FF"/>
                <w:szCs w:val="22"/>
                <w:lang w:val="fr-CA"/>
              </w:rPr>
              <w:tab/>
              <w:t>C08</w:t>
            </w:r>
            <w:r w:rsidRPr="005E6DDA">
              <w:rPr>
                <w:rFonts w:ascii="Arial" w:hAnsi="Arial" w:cs="Arial"/>
                <w:b/>
                <w:color w:val="0000FF"/>
                <w:szCs w:val="22"/>
                <w:lang w:val="fr-CA"/>
              </w:rPr>
              <w:tab/>
            </w:r>
            <w:r w:rsidR="003B270C" w:rsidRPr="005E6DDA">
              <w:rPr>
                <w:rFonts w:ascii="Arial" w:hAnsi="Arial" w:cs="Arial"/>
                <w:b/>
                <w:color w:val="0000FF"/>
                <w:szCs w:val="22"/>
                <w:lang w:val="fr-CA"/>
              </w:rPr>
              <w:t>Prot</w:t>
            </w:r>
            <w:r w:rsidRPr="005E6DDA">
              <w:rPr>
                <w:rFonts w:ascii="Arial" w:hAnsi="Arial" w:cs="Arial"/>
                <w:b/>
                <w:color w:val="0000FF"/>
                <w:szCs w:val="22"/>
                <w:lang w:val="fr-CA"/>
              </w:rPr>
              <w:t>ection</w:t>
            </w:r>
            <w:r w:rsidR="003B270C" w:rsidRPr="005E6DDA">
              <w:rPr>
                <w:rFonts w:ascii="Arial" w:hAnsi="Arial" w:cs="Arial"/>
                <w:b/>
                <w:color w:val="0000FF"/>
                <w:szCs w:val="22"/>
                <w:lang w:val="fr-CA"/>
              </w:rPr>
              <w:t xml:space="preserve"> de la marque déposée</w:t>
            </w:r>
          </w:p>
          <w:p w14:paraId="64FF3933" w14:textId="3F8CDF0F" w:rsidR="00E26656" w:rsidRPr="005E6DDA" w:rsidRDefault="003B270C" w:rsidP="003B270C">
            <w:pPr>
              <w:spacing w:line="271" w:lineRule="auto"/>
              <w:rPr>
                <w:rFonts w:ascii="Arial" w:hAnsi="Arial" w:cs="Arial"/>
                <w:b/>
                <w:color w:val="0000FF"/>
                <w:szCs w:val="22"/>
                <w:lang w:val="fr-CA"/>
              </w:rPr>
            </w:pPr>
            <w:r w:rsidRPr="005E6DDA">
              <w:rPr>
                <w:rFonts w:ascii="Arial" w:hAnsi="Arial" w:cs="Arial"/>
                <w:b/>
                <w:color w:val="0000FF"/>
                <w:szCs w:val="22"/>
                <w:lang w:val="fr-CA"/>
              </w:rPr>
              <w:tab/>
              <w:t>C12</w:t>
            </w:r>
            <w:r w:rsidRPr="005E6DDA">
              <w:rPr>
                <w:rFonts w:ascii="Arial" w:hAnsi="Arial" w:cs="Arial"/>
                <w:b/>
                <w:color w:val="0000FF"/>
                <w:szCs w:val="22"/>
                <w:lang w:val="fr-CA"/>
              </w:rPr>
              <w:tab/>
              <w:t>Mobilisation politique</w:t>
            </w:r>
          </w:p>
          <w:p w14:paraId="2E423D09" w14:textId="67C2831A" w:rsidR="00E26656" w:rsidRPr="005E6DDA" w:rsidRDefault="003B270C" w:rsidP="003B270C">
            <w:pPr>
              <w:spacing w:line="271" w:lineRule="auto"/>
              <w:rPr>
                <w:rFonts w:ascii="Arial" w:hAnsi="Arial" w:cs="Arial"/>
                <w:b/>
                <w:color w:val="0000FF"/>
                <w:szCs w:val="22"/>
                <w:lang w:val="fr-CA"/>
              </w:rPr>
            </w:pPr>
            <w:r w:rsidRPr="005E6DDA">
              <w:rPr>
                <w:rFonts w:ascii="Arial" w:hAnsi="Arial" w:cs="Arial"/>
                <w:b/>
                <w:color w:val="0000FF"/>
                <w:szCs w:val="22"/>
                <w:lang w:val="fr-CA"/>
              </w:rPr>
              <w:tab/>
            </w:r>
            <w:r w:rsidR="006051D3" w:rsidRPr="005E6DDA">
              <w:rPr>
                <w:rFonts w:ascii="Arial" w:hAnsi="Arial" w:cs="Arial"/>
                <w:b/>
                <w:color w:val="0000FF"/>
                <w:szCs w:val="22"/>
                <w:lang w:val="fr-CA"/>
              </w:rPr>
              <w:t>s</w:t>
            </w:r>
            <w:r w:rsidRPr="005E6DDA">
              <w:rPr>
                <w:rFonts w:ascii="Arial" w:hAnsi="Arial" w:cs="Arial"/>
                <w:b/>
                <w:color w:val="0000FF"/>
                <w:szCs w:val="22"/>
                <w:lang w:val="fr-CA"/>
              </w:rPr>
              <w:t>oient réaffirmées tel qu’amendées.</w:t>
            </w:r>
          </w:p>
          <w:p w14:paraId="3E2C3E23" w14:textId="77777777" w:rsidR="00E26656" w:rsidRPr="005E6DDA" w:rsidRDefault="00E26656" w:rsidP="003B270C">
            <w:pPr>
              <w:spacing w:line="271" w:lineRule="auto"/>
              <w:ind w:left="720" w:hanging="720"/>
              <w:rPr>
                <w:rFonts w:ascii="Arial" w:hAnsi="Arial" w:cs="Arial"/>
                <w:b/>
                <w:color w:val="0000FF"/>
                <w:sz w:val="16"/>
                <w:szCs w:val="16"/>
                <w:lang w:val="fr-CA"/>
              </w:rPr>
            </w:pPr>
          </w:p>
          <w:p w14:paraId="4258A393" w14:textId="13B4D11A" w:rsidR="00E26656" w:rsidRDefault="003B270C" w:rsidP="003B270C">
            <w:pPr>
              <w:spacing w:line="271" w:lineRule="auto"/>
              <w:rPr>
                <w:rFonts w:ascii="Arial" w:hAnsi="Arial" w:cs="Arial"/>
                <w:b/>
                <w:color w:val="0000FF"/>
                <w:szCs w:val="22"/>
                <w:lang w:val="en-GB"/>
              </w:rPr>
            </w:pPr>
            <w:r>
              <w:rPr>
                <w:rFonts w:ascii="Arial" w:hAnsi="Arial" w:cs="Arial"/>
                <w:b/>
                <w:color w:val="0000FF"/>
                <w:szCs w:val="22"/>
                <w:lang w:val="en-GB"/>
              </w:rPr>
              <w:t>ADOPTÉE</w:t>
            </w:r>
          </w:p>
          <w:p w14:paraId="00B69262" w14:textId="77777777" w:rsidR="00E26656" w:rsidRDefault="00E26656" w:rsidP="003B270C">
            <w:pPr>
              <w:tabs>
                <w:tab w:val="left" w:pos="720"/>
                <w:tab w:val="left" w:pos="1800"/>
              </w:tabs>
              <w:suppressAutoHyphens/>
              <w:spacing w:line="271" w:lineRule="auto"/>
              <w:rPr>
                <w:rFonts w:ascii="Arial" w:hAnsi="Arial" w:cs="Arial"/>
                <w:spacing w:val="-2"/>
                <w:szCs w:val="22"/>
                <w:lang w:val="en-GB"/>
              </w:rPr>
            </w:pPr>
          </w:p>
        </w:tc>
      </w:tr>
      <w:tr w:rsidR="00E26656" w:rsidRPr="00AC18F8" w14:paraId="231E8933" w14:textId="77777777" w:rsidTr="007D49E5">
        <w:tc>
          <w:tcPr>
            <w:tcW w:w="2986" w:type="dxa"/>
            <w:gridSpan w:val="2"/>
            <w:tcBorders>
              <w:right w:val="single" w:sz="12" w:space="0" w:color="F2F2F2" w:themeColor="background1" w:themeShade="F2"/>
            </w:tcBorders>
          </w:tcPr>
          <w:p w14:paraId="11CA41F6" w14:textId="77777777" w:rsidR="00E26656" w:rsidRPr="00164207" w:rsidRDefault="00E26656" w:rsidP="003B270C">
            <w:pPr>
              <w:spacing w:line="271" w:lineRule="auto"/>
              <w:rPr>
                <w:rFonts w:ascii="Arial" w:hAnsi="Arial" w:cs="Arial"/>
                <w:b/>
                <w:szCs w:val="22"/>
                <w:lang w:val="fr-CA"/>
              </w:rPr>
            </w:pPr>
          </w:p>
        </w:tc>
        <w:tc>
          <w:tcPr>
            <w:tcW w:w="6644" w:type="dxa"/>
            <w:tcBorders>
              <w:left w:val="single" w:sz="12" w:space="0" w:color="F2F2F2" w:themeColor="background1" w:themeShade="F2"/>
            </w:tcBorders>
          </w:tcPr>
          <w:p w14:paraId="7FD04444" w14:textId="77777777" w:rsidR="00E26656" w:rsidRPr="005E6DDA" w:rsidRDefault="00E26656" w:rsidP="003B270C">
            <w:pPr>
              <w:tabs>
                <w:tab w:val="left" w:pos="720"/>
                <w:tab w:val="left" w:pos="1800"/>
              </w:tabs>
              <w:suppressAutoHyphens/>
              <w:spacing w:line="271" w:lineRule="auto"/>
              <w:rPr>
                <w:rFonts w:ascii="Arial" w:hAnsi="Arial" w:cs="Arial"/>
                <w:spacing w:val="-2"/>
                <w:szCs w:val="22"/>
                <w:lang w:val="fr-CA"/>
              </w:rPr>
            </w:pPr>
            <w:r w:rsidRPr="005E6DDA">
              <w:rPr>
                <w:rFonts w:ascii="Arial" w:hAnsi="Arial" w:cs="Arial"/>
                <w:spacing w:val="-2"/>
                <w:szCs w:val="22"/>
                <w:lang w:val="fr-CA"/>
              </w:rPr>
              <w:t>E-7</w:t>
            </w:r>
          </w:p>
          <w:p w14:paraId="73D7CFD9" w14:textId="77777777" w:rsidR="00E26656" w:rsidRPr="005E6DDA" w:rsidRDefault="00E26656" w:rsidP="003B270C">
            <w:pPr>
              <w:tabs>
                <w:tab w:val="left" w:pos="720"/>
                <w:tab w:val="left" w:pos="1800"/>
              </w:tabs>
              <w:suppressAutoHyphens/>
              <w:spacing w:line="271" w:lineRule="auto"/>
              <w:rPr>
                <w:rFonts w:ascii="Arial" w:hAnsi="Arial" w:cs="Arial"/>
                <w:spacing w:val="-2"/>
                <w:szCs w:val="22"/>
                <w:u w:val="single"/>
                <w:lang w:val="fr-CA"/>
              </w:rPr>
            </w:pPr>
            <w:r w:rsidRPr="005E6DDA">
              <w:rPr>
                <w:rFonts w:ascii="Arial" w:hAnsi="Arial" w:cs="Arial"/>
                <w:spacing w:val="-2"/>
                <w:szCs w:val="22"/>
                <w:u w:val="single"/>
                <w:lang w:val="fr-CA"/>
              </w:rPr>
              <w:t>Thomas Gaskell – Wayne Hughes</w:t>
            </w:r>
          </w:p>
          <w:p w14:paraId="394DAE72" w14:textId="5B7DC8D3" w:rsidR="00E26656" w:rsidRPr="005E6DDA" w:rsidRDefault="003B270C" w:rsidP="003B270C">
            <w:pPr>
              <w:spacing w:line="271" w:lineRule="auto"/>
              <w:ind w:left="706" w:hanging="706"/>
              <w:rPr>
                <w:rFonts w:ascii="Arial" w:hAnsi="Arial" w:cs="Arial"/>
                <w:b/>
                <w:color w:val="0000FF"/>
                <w:szCs w:val="22"/>
                <w:lang w:val="fr-CA"/>
              </w:rPr>
            </w:pPr>
            <w:r w:rsidRPr="005E6DDA">
              <w:rPr>
                <w:rFonts w:ascii="Arial" w:hAnsi="Arial" w:cs="Arial"/>
                <w:b/>
                <w:color w:val="0000FF"/>
                <w:szCs w:val="22"/>
                <w:lang w:val="fr-CA"/>
              </w:rPr>
              <w:t xml:space="preserve">QUE les Politiques </w:t>
            </w:r>
            <w:r w:rsidR="00E26656" w:rsidRPr="005E6DDA">
              <w:rPr>
                <w:rFonts w:ascii="Arial" w:hAnsi="Arial" w:cs="Arial"/>
                <w:b/>
                <w:color w:val="0000FF"/>
                <w:szCs w:val="22"/>
                <w:lang w:val="fr-CA"/>
              </w:rPr>
              <w:t>:</w:t>
            </w:r>
          </w:p>
          <w:p w14:paraId="742A1391" w14:textId="1A7EACB3" w:rsidR="00E26656" w:rsidRPr="005E6DDA" w:rsidRDefault="003B270C" w:rsidP="003B270C">
            <w:pPr>
              <w:spacing w:line="271" w:lineRule="auto"/>
              <w:ind w:left="706" w:hanging="706"/>
              <w:rPr>
                <w:rFonts w:ascii="Arial" w:hAnsi="Arial" w:cs="Arial"/>
                <w:b/>
                <w:color w:val="0000FF"/>
                <w:szCs w:val="22"/>
                <w:lang w:val="fr-CA"/>
              </w:rPr>
            </w:pPr>
            <w:r w:rsidRPr="005E6DDA">
              <w:rPr>
                <w:rFonts w:ascii="Arial" w:hAnsi="Arial" w:cs="Arial"/>
                <w:b/>
                <w:color w:val="0000FF"/>
                <w:szCs w:val="22"/>
                <w:lang w:val="fr-CA"/>
              </w:rPr>
              <w:tab/>
              <w:t>A03</w:t>
            </w:r>
            <w:r w:rsidRPr="005E6DDA">
              <w:rPr>
                <w:rFonts w:ascii="Arial" w:hAnsi="Arial" w:cs="Arial"/>
                <w:b/>
                <w:color w:val="0000FF"/>
                <w:szCs w:val="22"/>
                <w:lang w:val="fr-CA"/>
              </w:rPr>
              <w:tab/>
              <w:t>Réduction du crédit d’impôt</w:t>
            </w:r>
          </w:p>
          <w:p w14:paraId="0D3D9ECF" w14:textId="00288DF9" w:rsidR="00E26656" w:rsidRPr="005E6DDA" w:rsidRDefault="003B270C" w:rsidP="003B270C">
            <w:pPr>
              <w:spacing w:line="271" w:lineRule="auto"/>
              <w:ind w:left="706" w:hanging="706"/>
              <w:rPr>
                <w:rFonts w:ascii="Arial" w:hAnsi="Arial" w:cs="Arial"/>
                <w:b/>
                <w:color w:val="0000FF"/>
                <w:szCs w:val="22"/>
                <w:lang w:val="fr-CA"/>
              </w:rPr>
            </w:pPr>
            <w:r w:rsidRPr="005E6DDA">
              <w:rPr>
                <w:rFonts w:ascii="Arial" w:hAnsi="Arial" w:cs="Arial"/>
                <w:b/>
                <w:color w:val="0000FF"/>
                <w:szCs w:val="22"/>
                <w:lang w:val="fr-CA"/>
              </w:rPr>
              <w:tab/>
              <w:t>B01</w:t>
            </w:r>
            <w:r w:rsidRPr="005E6DDA">
              <w:rPr>
                <w:rFonts w:ascii="Arial" w:hAnsi="Arial" w:cs="Arial"/>
                <w:b/>
                <w:color w:val="0000FF"/>
                <w:szCs w:val="22"/>
                <w:lang w:val="fr-CA"/>
              </w:rPr>
              <w:tab/>
              <w:t>Soins de santé au Canada</w:t>
            </w:r>
          </w:p>
          <w:p w14:paraId="10022BDE" w14:textId="3E58476B" w:rsidR="00E26656" w:rsidRPr="005E6DDA" w:rsidRDefault="003B270C" w:rsidP="003B270C">
            <w:pPr>
              <w:spacing w:line="271" w:lineRule="auto"/>
              <w:ind w:left="706" w:hanging="706"/>
              <w:rPr>
                <w:rFonts w:ascii="Arial" w:hAnsi="Arial" w:cs="Arial"/>
                <w:b/>
                <w:color w:val="0000FF"/>
                <w:szCs w:val="22"/>
                <w:lang w:val="fr-CA"/>
              </w:rPr>
            </w:pPr>
            <w:r w:rsidRPr="005E6DDA">
              <w:rPr>
                <w:rFonts w:ascii="Arial" w:hAnsi="Arial" w:cs="Arial"/>
                <w:b/>
                <w:color w:val="0000FF"/>
                <w:szCs w:val="22"/>
                <w:lang w:val="fr-CA"/>
              </w:rPr>
              <w:tab/>
              <w:t>B02</w:t>
            </w:r>
            <w:r w:rsidRPr="005E6DDA">
              <w:rPr>
                <w:rFonts w:ascii="Arial" w:hAnsi="Arial" w:cs="Arial"/>
                <w:b/>
                <w:color w:val="0000FF"/>
                <w:szCs w:val="22"/>
                <w:lang w:val="fr-CA"/>
              </w:rPr>
              <w:tab/>
              <w:t>Soins de santé de longue durée</w:t>
            </w:r>
          </w:p>
          <w:p w14:paraId="3E598DC2" w14:textId="5659D5DC" w:rsidR="00E26656" w:rsidRPr="005E6DDA" w:rsidRDefault="003B270C" w:rsidP="003B270C">
            <w:pPr>
              <w:spacing w:line="271" w:lineRule="auto"/>
              <w:ind w:left="706" w:hanging="706"/>
              <w:rPr>
                <w:rFonts w:ascii="Arial" w:hAnsi="Arial" w:cs="Arial"/>
                <w:b/>
                <w:color w:val="0000FF"/>
                <w:szCs w:val="22"/>
                <w:lang w:val="fr-CA"/>
              </w:rPr>
            </w:pPr>
            <w:r w:rsidRPr="005E6DDA">
              <w:rPr>
                <w:rFonts w:ascii="Arial" w:hAnsi="Arial" w:cs="Arial"/>
                <w:b/>
                <w:color w:val="0000FF"/>
                <w:szCs w:val="22"/>
                <w:lang w:val="fr-CA"/>
              </w:rPr>
              <w:tab/>
              <w:t>B03</w:t>
            </w:r>
            <w:r w:rsidRPr="005E6DDA">
              <w:rPr>
                <w:rFonts w:ascii="Arial" w:hAnsi="Arial" w:cs="Arial"/>
                <w:b/>
                <w:color w:val="0000FF"/>
                <w:szCs w:val="22"/>
                <w:lang w:val="fr-CA"/>
              </w:rPr>
              <w:tab/>
              <w:t>Régime national de médicaments et d’un</w:t>
            </w:r>
            <w:r w:rsidRPr="005E6DDA">
              <w:rPr>
                <w:rFonts w:ascii="Arial" w:hAnsi="Arial" w:cs="Arial"/>
                <w:b/>
                <w:color w:val="0000FF"/>
                <w:szCs w:val="22"/>
                <w:lang w:val="fr-CA"/>
              </w:rPr>
              <w:br/>
            </w:r>
            <w:r w:rsidRPr="005E6DDA">
              <w:rPr>
                <w:rFonts w:ascii="Arial" w:hAnsi="Arial" w:cs="Arial"/>
                <w:b/>
                <w:color w:val="0000FF"/>
                <w:szCs w:val="22"/>
                <w:lang w:val="fr-CA"/>
              </w:rPr>
              <w:tab/>
            </w:r>
            <w:r w:rsidRPr="005E6DDA">
              <w:rPr>
                <w:rFonts w:ascii="Arial" w:hAnsi="Arial" w:cs="Arial"/>
                <w:b/>
                <w:color w:val="0000FF"/>
                <w:szCs w:val="22"/>
                <w:lang w:val="fr-CA"/>
              </w:rPr>
              <w:tab/>
              <w:t>formulaire pharmaceutique</w:t>
            </w:r>
          </w:p>
          <w:p w14:paraId="0CA02877" w14:textId="2525311F" w:rsidR="00E26656" w:rsidRPr="005E6DDA" w:rsidRDefault="00E26656" w:rsidP="003B270C">
            <w:pPr>
              <w:spacing w:line="271" w:lineRule="auto"/>
              <w:ind w:left="706" w:hanging="706"/>
              <w:rPr>
                <w:rFonts w:ascii="Arial" w:hAnsi="Arial" w:cs="Arial"/>
                <w:b/>
                <w:color w:val="0000FF"/>
                <w:szCs w:val="22"/>
                <w:lang w:val="fr-CA"/>
              </w:rPr>
            </w:pPr>
            <w:r w:rsidRPr="005E6DDA">
              <w:rPr>
                <w:rFonts w:ascii="Arial" w:hAnsi="Arial" w:cs="Arial"/>
                <w:b/>
                <w:color w:val="0000FF"/>
                <w:szCs w:val="22"/>
                <w:lang w:val="fr-CA"/>
              </w:rPr>
              <w:tab/>
              <w:t>C03</w:t>
            </w:r>
            <w:r w:rsidR="003B270C" w:rsidRPr="005E6DDA">
              <w:rPr>
                <w:rFonts w:ascii="Arial" w:hAnsi="Arial" w:cs="Arial"/>
                <w:b/>
                <w:color w:val="0000FF"/>
                <w:szCs w:val="22"/>
                <w:lang w:val="fr-CA"/>
              </w:rPr>
              <w:tab/>
              <w:t>Représentation au Comité d’administration</w:t>
            </w:r>
          </w:p>
          <w:p w14:paraId="773D20AA" w14:textId="35C9AF97" w:rsidR="00E26656" w:rsidRPr="005E6DDA" w:rsidRDefault="003B270C" w:rsidP="003B270C">
            <w:pPr>
              <w:spacing w:line="271" w:lineRule="auto"/>
              <w:ind w:left="706" w:hanging="706"/>
              <w:rPr>
                <w:rFonts w:ascii="Arial" w:hAnsi="Arial" w:cs="Arial"/>
                <w:b/>
                <w:color w:val="0000FF"/>
                <w:szCs w:val="22"/>
                <w:lang w:val="fr-CA"/>
              </w:rPr>
            </w:pPr>
            <w:r w:rsidRPr="005E6DDA">
              <w:rPr>
                <w:rFonts w:ascii="Arial" w:hAnsi="Arial" w:cs="Arial"/>
                <w:b/>
                <w:color w:val="0000FF"/>
                <w:szCs w:val="22"/>
                <w:lang w:val="fr-CA"/>
              </w:rPr>
              <w:tab/>
              <w:t>C04</w:t>
            </w:r>
            <w:r w:rsidRPr="005E6DDA">
              <w:rPr>
                <w:rFonts w:ascii="Arial" w:hAnsi="Arial" w:cs="Arial"/>
                <w:b/>
                <w:color w:val="0000FF"/>
                <w:szCs w:val="22"/>
                <w:lang w:val="fr-CA"/>
              </w:rPr>
              <w:tab/>
              <w:t xml:space="preserve">Appui et assistance aux associations </w:t>
            </w:r>
            <w:r w:rsidRPr="005E6DDA">
              <w:rPr>
                <w:rFonts w:ascii="Arial" w:hAnsi="Arial" w:cs="Arial"/>
                <w:b/>
                <w:color w:val="0000FF"/>
                <w:szCs w:val="22"/>
                <w:lang w:val="fr-CA"/>
              </w:rPr>
              <w:br/>
            </w:r>
            <w:r w:rsidRPr="005E6DDA">
              <w:rPr>
                <w:rFonts w:ascii="Arial" w:hAnsi="Arial" w:cs="Arial"/>
                <w:b/>
                <w:color w:val="0000FF"/>
                <w:szCs w:val="22"/>
                <w:lang w:val="fr-CA"/>
              </w:rPr>
              <w:tab/>
            </w:r>
            <w:r w:rsidRPr="005E6DDA">
              <w:rPr>
                <w:rFonts w:ascii="Arial" w:hAnsi="Arial" w:cs="Arial"/>
                <w:b/>
                <w:color w:val="0000FF"/>
                <w:szCs w:val="22"/>
                <w:lang w:val="fr-CA"/>
              </w:rPr>
              <w:tab/>
              <w:t>d’enseignants en exercice</w:t>
            </w:r>
          </w:p>
          <w:p w14:paraId="7F1B05E0" w14:textId="3D95821A" w:rsidR="00E26656" w:rsidRPr="005E6DDA" w:rsidRDefault="003B270C" w:rsidP="003B270C">
            <w:pPr>
              <w:spacing w:line="271" w:lineRule="auto"/>
              <w:ind w:left="706" w:hanging="706"/>
              <w:rPr>
                <w:rFonts w:ascii="Arial" w:hAnsi="Arial" w:cs="Arial"/>
                <w:b/>
                <w:color w:val="0000FF"/>
                <w:szCs w:val="22"/>
                <w:lang w:val="fr-CA"/>
              </w:rPr>
            </w:pPr>
            <w:r w:rsidRPr="005E6DDA">
              <w:rPr>
                <w:rFonts w:ascii="Arial" w:hAnsi="Arial" w:cs="Arial"/>
                <w:b/>
                <w:color w:val="0000FF"/>
                <w:szCs w:val="22"/>
                <w:lang w:val="fr-CA"/>
              </w:rPr>
              <w:tab/>
              <w:t>C05</w:t>
            </w:r>
            <w:r w:rsidRPr="005E6DDA">
              <w:rPr>
                <w:rFonts w:ascii="Arial" w:hAnsi="Arial" w:cs="Arial"/>
                <w:b/>
                <w:color w:val="0000FF"/>
                <w:szCs w:val="22"/>
                <w:lang w:val="fr-CA"/>
              </w:rPr>
              <w:tab/>
              <w:t>Appui aux organisations humanitaires</w:t>
            </w:r>
          </w:p>
          <w:p w14:paraId="4ABD66C6" w14:textId="4660A366" w:rsidR="00E26656" w:rsidRPr="005E6DDA" w:rsidRDefault="003B270C" w:rsidP="003B270C">
            <w:pPr>
              <w:spacing w:line="271" w:lineRule="auto"/>
              <w:ind w:left="706" w:hanging="706"/>
              <w:rPr>
                <w:rFonts w:ascii="Arial" w:hAnsi="Arial" w:cs="Arial"/>
                <w:b/>
                <w:color w:val="0000FF"/>
                <w:szCs w:val="22"/>
                <w:lang w:val="fr-CA"/>
              </w:rPr>
            </w:pPr>
            <w:r w:rsidRPr="005E6DDA">
              <w:rPr>
                <w:rFonts w:ascii="Arial" w:hAnsi="Arial" w:cs="Arial"/>
                <w:b/>
                <w:color w:val="0000FF"/>
                <w:szCs w:val="22"/>
                <w:lang w:val="fr-CA"/>
              </w:rPr>
              <w:tab/>
              <w:t>C06</w:t>
            </w:r>
            <w:r w:rsidRPr="005E6DDA">
              <w:rPr>
                <w:rFonts w:ascii="Arial" w:hAnsi="Arial" w:cs="Arial"/>
                <w:b/>
                <w:color w:val="0000FF"/>
                <w:szCs w:val="22"/>
                <w:lang w:val="fr-CA"/>
              </w:rPr>
              <w:tab/>
              <w:t>Fonds de réserve</w:t>
            </w:r>
          </w:p>
          <w:p w14:paraId="046969DB" w14:textId="4CA40514" w:rsidR="003B270C" w:rsidRPr="005E6DDA" w:rsidRDefault="003B270C" w:rsidP="003B270C">
            <w:pPr>
              <w:spacing w:line="271" w:lineRule="auto"/>
              <w:ind w:left="706" w:hanging="706"/>
              <w:rPr>
                <w:rFonts w:ascii="Arial" w:hAnsi="Arial" w:cs="Arial"/>
                <w:b/>
                <w:color w:val="0000FF"/>
                <w:szCs w:val="22"/>
                <w:lang w:val="fr-CA"/>
              </w:rPr>
            </w:pPr>
            <w:r w:rsidRPr="005E6DDA">
              <w:rPr>
                <w:rFonts w:ascii="Arial" w:hAnsi="Arial" w:cs="Arial"/>
                <w:b/>
                <w:color w:val="0000FF"/>
                <w:szCs w:val="22"/>
                <w:lang w:val="fr-CA"/>
              </w:rPr>
              <w:tab/>
              <w:t>C06</w:t>
            </w:r>
            <w:r w:rsidRPr="005E6DDA">
              <w:rPr>
                <w:rFonts w:ascii="Arial" w:hAnsi="Arial" w:cs="Arial"/>
                <w:b/>
                <w:color w:val="0000FF"/>
                <w:szCs w:val="22"/>
                <w:lang w:val="fr-CA"/>
              </w:rPr>
              <w:tab/>
              <w:t>Investissement du fons de réserve</w:t>
            </w:r>
          </w:p>
          <w:p w14:paraId="5F1C9245" w14:textId="4CDD18D0" w:rsidR="00E26656" w:rsidRPr="005E6DDA" w:rsidRDefault="003B270C" w:rsidP="003B270C">
            <w:pPr>
              <w:spacing w:line="271" w:lineRule="auto"/>
              <w:ind w:left="706" w:hanging="706"/>
              <w:rPr>
                <w:rFonts w:ascii="Arial" w:hAnsi="Arial" w:cs="Arial"/>
                <w:b/>
                <w:color w:val="0000FF"/>
                <w:szCs w:val="22"/>
                <w:lang w:val="fr-CA"/>
              </w:rPr>
            </w:pPr>
            <w:r w:rsidRPr="005E6DDA">
              <w:rPr>
                <w:rFonts w:ascii="Arial" w:hAnsi="Arial" w:cs="Arial"/>
                <w:b/>
                <w:color w:val="0000FF"/>
                <w:szCs w:val="22"/>
                <w:lang w:val="fr-CA"/>
              </w:rPr>
              <w:tab/>
              <w:t>C07</w:t>
            </w:r>
            <w:r w:rsidRPr="005E6DDA">
              <w:rPr>
                <w:rFonts w:ascii="Arial" w:hAnsi="Arial" w:cs="Arial"/>
                <w:b/>
                <w:color w:val="0000FF"/>
                <w:szCs w:val="22"/>
                <w:lang w:val="fr-CA"/>
              </w:rPr>
              <w:tab/>
              <w:t>Frais de déplacement et de repas</w:t>
            </w:r>
          </w:p>
          <w:p w14:paraId="662440D3" w14:textId="32F74269" w:rsidR="00E26656" w:rsidRPr="005E6DDA" w:rsidRDefault="003B270C" w:rsidP="003B270C">
            <w:pPr>
              <w:spacing w:line="271" w:lineRule="auto"/>
              <w:ind w:left="706" w:hanging="706"/>
              <w:rPr>
                <w:rFonts w:ascii="Arial" w:hAnsi="Arial" w:cs="Arial"/>
                <w:b/>
                <w:color w:val="0000FF"/>
                <w:szCs w:val="22"/>
                <w:lang w:val="fr-CA"/>
              </w:rPr>
            </w:pPr>
            <w:r w:rsidRPr="005E6DDA">
              <w:rPr>
                <w:rFonts w:ascii="Arial" w:hAnsi="Arial" w:cs="Arial"/>
                <w:b/>
                <w:color w:val="0000FF"/>
                <w:szCs w:val="22"/>
                <w:lang w:val="fr-CA"/>
              </w:rPr>
              <w:tab/>
              <w:t>C09</w:t>
            </w:r>
            <w:r w:rsidRPr="005E6DDA">
              <w:rPr>
                <w:rFonts w:ascii="Arial" w:hAnsi="Arial" w:cs="Arial"/>
                <w:b/>
                <w:color w:val="0000FF"/>
                <w:szCs w:val="22"/>
                <w:lang w:val="fr-CA"/>
              </w:rPr>
              <w:tab/>
              <w:t>Dissolution de l’ACER-CART</w:t>
            </w:r>
          </w:p>
          <w:p w14:paraId="17D7BDBD" w14:textId="7BDA0289" w:rsidR="00E26656" w:rsidRPr="005E6DDA" w:rsidRDefault="003B270C" w:rsidP="003B270C">
            <w:pPr>
              <w:spacing w:line="271" w:lineRule="auto"/>
              <w:ind w:left="706" w:hanging="706"/>
              <w:rPr>
                <w:rFonts w:ascii="Arial" w:hAnsi="Arial" w:cs="Arial"/>
                <w:b/>
                <w:color w:val="0000FF"/>
                <w:szCs w:val="22"/>
                <w:lang w:val="fr-CA"/>
              </w:rPr>
            </w:pPr>
            <w:r w:rsidRPr="005E6DDA">
              <w:rPr>
                <w:rFonts w:ascii="Arial" w:hAnsi="Arial" w:cs="Arial"/>
                <w:b/>
                <w:color w:val="0000FF"/>
                <w:szCs w:val="22"/>
                <w:lang w:val="fr-CA"/>
              </w:rPr>
              <w:tab/>
              <w:t>C10</w:t>
            </w:r>
            <w:r w:rsidRPr="005E6DDA">
              <w:rPr>
                <w:rFonts w:ascii="Arial" w:hAnsi="Arial" w:cs="Arial"/>
                <w:b/>
                <w:color w:val="0000FF"/>
                <w:szCs w:val="22"/>
                <w:lang w:val="fr-CA"/>
              </w:rPr>
              <w:tab/>
              <w:t>Évaluation de la performance du directeur</w:t>
            </w:r>
            <w:r w:rsidRPr="005E6DDA">
              <w:rPr>
                <w:rFonts w:ascii="Arial" w:hAnsi="Arial" w:cs="Arial"/>
                <w:b/>
                <w:color w:val="0000FF"/>
                <w:szCs w:val="22"/>
                <w:lang w:val="fr-CA"/>
              </w:rPr>
              <w:br/>
            </w:r>
            <w:r w:rsidRPr="005E6DDA">
              <w:rPr>
                <w:rFonts w:ascii="Arial" w:hAnsi="Arial" w:cs="Arial"/>
                <w:b/>
                <w:color w:val="0000FF"/>
                <w:szCs w:val="22"/>
                <w:lang w:val="fr-CA"/>
              </w:rPr>
              <w:tab/>
            </w:r>
            <w:r w:rsidRPr="005E6DDA">
              <w:rPr>
                <w:rFonts w:ascii="Arial" w:hAnsi="Arial" w:cs="Arial"/>
                <w:b/>
                <w:color w:val="0000FF"/>
                <w:szCs w:val="22"/>
                <w:lang w:val="fr-CA"/>
              </w:rPr>
              <w:tab/>
              <w:t>général</w:t>
            </w:r>
          </w:p>
          <w:p w14:paraId="4A96C264" w14:textId="0DA0D867" w:rsidR="00E26656" w:rsidRPr="005E6DDA" w:rsidRDefault="003B270C" w:rsidP="003B270C">
            <w:pPr>
              <w:spacing w:line="271" w:lineRule="auto"/>
              <w:ind w:left="706" w:hanging="706"/>
              <w:rPr>
                <w:rFonts w:ascii="Arial" w:hAnsi="Arial" w:cs="Arial"/>
                <w:b/>
                <w:color w:val="0000FF"/>
                <w:szCs w:val="22"/>
                <w:lang w:val="fr-CA"/>
              </w:rPr>
            </w:pPr>
            <w:r w:rsidRPr="005E6DDA">
              <w:rPr>
                <w:rFonts w:ascii="Arial" w:hAnsi="Arial" w:cs="Arial"/>
                <w:b/>
                <w:color w:val="0000FF"/>
                <w:szCs w:val="22"/>
                <w:lang w:val="fr-CA"/>
              </w:rPr>
              <w:tab/>
              <w:t>C11</w:t>
            </w:r>
            <w:r w:rsidRPr="005E6DDA">
              <w:rPr>
                <w:rFonts w:ascii="Arial" w:hAnsi="Arial" w:cs="Arial"/>
                <w:b/>
                <w:color w:val="0000FF"/>
                <w:szCs w:val="22"/>
                <w:lang w:val="fr-CA"/>
              </w:rPr>
              <w:tab/>
              <w:t>La cotisation non payée par un Membre</w:t>
            </w:r>
            <w:r w:rsidRPr="005E6DDA">
              <w:rPr>
                <w:rFonts w:ascii="Arial" w:hAnsi="Arial" w:cs="Arial"/>
                <w:b/>
                <w:color w:val="0000FF"/>
                <w:szCs w:val="22"/>
                <w:lang w:val="fr-CA"/>
              </w:rPr>
              <w:br/>
              <w:t>soient réaffirmées</w:t>
            </w:r>
          </w:p>
          <w:p w14:paraId="14AC6227" w14:textId="77777777" w:rsidR="00E26656" w:rsidRPr="005E6DDA" w:rsidRDefault="00E26656" w:rsidP="003B270C">
            <w:pPr>
              <w:spacing w:line="271" w:lineRule="auto"/>
              <w:ind w:left="720" w:hanging="720"/>
              <w:rPr>
                <w:rFonts w:ascii="Arial" w:hAnsi="Arial" w:cs="Arial"/>
                <w:b/>
                <w:color w:val="0000FF"/>
                <w:sz w:val="16"/>
                <w:szCs w:val="16"/>
                <w:lang w:val="fr-CA"/>
              </w:rPr>
            </w:pPr>
          </w:p>
          <w:p w14:paraId="343E3441" w14:textId="68BE7845" w:rsidR="00E26656" w:rsidRDefault="003B270C" w:rsidP="003B270C">
            <w:pPr>
              <w:spacing w:line="271" w:lineRule="auto"/>
              <w:rPr>
                <w:rFonts w:ascii="Arial" w:hAnsi="Arial" w:cs="Arial"/>
                <w:b/>
                <w:color w:val="0000FF"/>
                <w:szCs w:val="22"/>
                <w:lang w:val="en-GB"/>
              </w:rPr>
            </w:pPr>
            <w:r>
              <w:rPr>
                <w:rFonts w:ascii="Arial" w:hAnsi="Arial" w:cs="Arial"/>
                <w:b/>
                <w:color w:val="0000FF"/>
                <w:szCs w:val="22"/>
                <w:lang w:val="en-GB"/>
              </w:rPr>
              <w:t>ADOPTÉE</w:t>
            </w:r>
          </w:p>
          <w:p w14:paraId="1751405A" w14:textId="77777777" w:rsidR="00E26656" w:rsidRDefault="00E26656" w:rsidP="003B270C">
            <w:pPr>
              <w:tabs>
                <w:tab w:val="left" w:pos="720"/>
                <w:tab w:val="left" w:pos="1800"/>
              </w:tabs>
              <w:suppressAutoHyphens/>
              <w:spacing w:line="271" w:lineRule="auto"/>
              <w:rPr>
                <w:rFonts w:ascii="Arial" w:hAnsi="Arial" w:cs="Arial"/>
                <w:spacing w:val="-2"/>
                <w:szCs w:val="22"/>
                <w:lang w:val="en-GB"/>
              </w:rPr>
            </w:pPr>
          </w:p>
        </w:tc>
      </w:tr>
      <w:tr w:rsidR="00E26656" w:rsidRPr="00AC18F8" w14:paraId="7F94F183" w14:textId="77777777" w:rsidTr="007D49E5">
        <w:tc>
          <w:tcPr>
            <w:tcW w:w="2986" w:type="dxa"/>
            <w:gridSpan w:val="2"/>
            <w:tcBorders>
              <w:right w:val="single" w:sz="12" w:space="0" w:color="F2F2F2" w:themeColor="background1" w:themeShade="F2"/>
            </w:tcBorders>
          </w:tcPr>
          <w:p w14:paraId="2EECF75D" w14:textId="77777777" w:rsidR="00E26656" w:rsidRPr="00164207" w:rsidRDefault="00E26656" w:rsidP="00E26656">
            <w:pPr>
              <w:spacing w:line="276" w:lineRule="auto"/>
              <w:rPr>
                <w:rFonts w:ascii="Arial" w:hAnsi="Arial" w:cs="Arial"/>
                <w:b/>
                <w:szCs w:val="22"/>
                <w:lang w:val="fr-CA"/>
              </w:rPr>
            </w:pPr>
          </w:p>
        </w:tc>
        <w:tc>
          <w:tcPr>
            <w:tcW w:w="6644" w:type="dxa"/>
            <w:tcBorders>
              <w:left w:val="single" w:sz="12" w:space="0" w:color="F2F2F2" w:themeColor="background1" w:themeShade="F2"/>
            </w:tcBorders>
          </w:tcPr>
          <w:p w14:paraId="6E66E410" w14:textId="77777777" w:rsidR="00E26656" w:rsidRPr="005E6DDA" w:rsidRDefault="00E26656" w:rsidP="00E26656">
            <w:pPr>
              <w:tabs>
                <w:tab w:val="left" w:pos="720"/>
                <w:tab w:val="left" w:pos="1800"/>
              </w:tabs>
              <w:suppressAutoHyphens/>
              <w:spacing w:line="276" w:lineRule="auto"/>
              <w:rPr>
                <w:rFonts w:ascii="Arial" w:hAnsi="Arial" w:cs="Arial"/>
                <w:spacing w:val="-2"/>
                <w:szCs w:val="22"/>
                <w:lang w:val="fr-CA"/>
              </w:rPr>
            </w:pPr>
            <w:r w:rsidRPr="005E6DDA">
              <w:rPr>
                <w:rFonts w:ascii="Arial" w:hAnsi="Arial" w:cs="Arial"/>
                <w:spacing w:val="-2"/>
                <w:szCs w:val="22"/>
                <w:lang w:val="fr-CA"/>
              </w:rPr>
              <w:t>E-8</w:t>
            </w:r>
          </w:p>
          <w:p w14:paraId="7C4832D1" w14:textId="77777777" w:rsidR="00E26656" w:rsidRPr="005E6DDA" w:rsidRDefault="00E26656" w:rsidP="00E26656">
            <w:pPr>
              <w:tabs>
                <w:tab w:val="left" w:pos="720"/>
                <w:tab w:val="left" w:pos="1800"/>
              </w:tabs>
              <w:suppressAutoHyphens/>
              <w:spacing w:line="276" w:lineRule="auto"/>
              <w:rPr>
                <w:rFonts w:ascii="Arial" w:hAnsi="Arial" w:cs="Arial"/>
                <w:spacing w:val="-2"/>
                <w:szCs w:val="22"/>
                <w:u w:val="single"/>
                <w:lang w:val="fr-CA"/>
              </w:rPr>
            </w:pPr>
            <w:r w:rsidRPr="005E6DDA">
              <w:rPr>
                <w:rFonts w:ascii="Arial" w:hAnsi="Arial" w:cs="Arial"/>
                <w:spacing w:val="-2"/>
                <w:szCs w:val="22"/>
                <w:u w:val="single"/>
                <w:lang w:val="fr-CA"/>
              </w:rPr>
              <w:t>JoAnn Lauber – Gerry Tiede</w:t>
            </w:r>
          </w:p>
          <w:p w14:paraId="78D2899D" w14:textId="7A0FBFAB" w:rsidR="00E26656" w:rsidRPr="005E6DDA" w:rsidRDefault="003B270C" w:rsidP="00E26656">
            <w:pPr>
              <w:spacing w:line="276" w:lineRule="auto"/>
              <w:ind w:left="706" w:hanging="706"/>
              <w:rPr>
                <w:rFonts w:ascii="Arial" w:hAnsi="Arial" w:cs="Arial"/>
                <w:b/>
                <w:color w:val="0000FF"/>
                <w:szCs w:val="22"/>
                <w:lang w:val="fr-CA"/>
              </w:rPr>
            </w:pPr>
            <w:r w:rsidRPr="005E6DDA">
              <w:rPr>
                <w:rFonts w:ascii="Arial" w:hAnsi="Arial" w:cs="Arial"/>
                <w:b/>
                <w:color w:val="0000FF"/>
                <w:szCs w:val="22"/>
                <w:lang w:val="fr-CA"/>
              </w:rPr>
              <w:t>QUE l’</w:t>
            </w:r>
            <w:r w:rsidR="00E26656" w:rsidRPr="005E6DDA">
              <w:rPr>
                <w:rFonts w:ascii="Arial" w:hAnsi="Arial" w:cs="Arial"/>
                <w:b/>
                <w:color w:val="0000FF"/>
                <w:szCs w:val="22"/>
                <w:lang w:val="fr-CA"/>
              </w:rPr>
              <w:t>ACER-CART recomm</w:t>
            </w:r>
            <w:r w:rsidRPr="005E6DDA">
              <w:rPr>
                <w:rFonts w:ascii="Arial" w:hAnsi="Arial" w:cs="Arial"/>
                <w:b/>
                <w:color w:val="0000FF"/>
                <w:szCs w:val="22"/>
                <w:lang w:val="fr-CA"/>
              </w:rPr>
              <w:t>ande aux Membres qu’ils endossent la Déclaration d’accord sur les oins de santé pour les aînées/aînés.</w:t>
            </w:r>
          </w:p>
          <w:p w14:paraId="3FF63875" w14:textId="77777777" w:rsidR="00E26656" w:rsidRPr="005E6DDA" w:rsidRDefault="00E26656" w:rsidP="00E26656">
            <w:pPr>
              <w:spacing w:line="276" w:lineRule="auto"/>
              <w:ind w:left="706" w:hanging="706"/>
              <w:rPr>
                <w:rFonts w:ascii="Arial" w:hAnsi="Arial" w:cs="Arial"/>
                <w:b/>
                <w:color w:val="0000FF"/>
                <w:szCs w:val="22"/>
                <w:lang w:val="fr-CA"/>
              </w:rPr>
            </w:pPr>
          </w:p>
          <w:p w14:paraId="53DA7A5C" w14:textId="498CA7CD" w:rsidR="00E26656" w:rsidRDefault="003B270C" w:rsidP="003B270C">
            <w:pPr>
              <w:spacing w:line="276" w:lineRule="auto"/>
              <w:rPr>
                <w:rFonts w:ascii="Arial" w:hAnsi="Arial" w:cs="Arial"/>
                <w:spacing w:val="-2"/>
                <w:szCs w:val="22"/>
                <w:lang w:val="en-GB"/>
              </w:rPr>
            </w:pPr>
            <w:r>
              <w:rPr>
                <w:rFonts w:ascii="Arial" w:hAnsi="Arial" w:cs="Arial"/>
                <w:b/>
                <w:color w:val="0000FF"/>
                <w:szCs w:val="22"/>
                <w:lang w:val="en-GB"/>
              </w:rPr>
              <w:t>ADOPTÉE</w:t>
            </w:r>
          </w:p>
        </w:tc>
      </w:tr>
      <w:tr w:rsidR="004C5697" w:rsidRPr="00AC18F8" w14:paraId="3BB46473" w14:textId="77777777" w:rsidTr="007D49E5">
        <w:tc>
          <w:tcPr>
            <w:tcW w:w="2986" w:type="dxa"/>
            <w:gridSpan w:val="2"/>
            <w:tcBorders>
              <w:right w:val="single" w:sz="12" w:space="0" w:color="F2F2F2" w:themeColor="background1" w:themeShade="F2"/>
            </w:tcBorders>
          </w:tcPr>
          <w:p w14:paraId="7154104B" w14:textId="77777777" w:rsidR="00587C2F" w:rsidRPr="005E6DDA" w:rsidRDefault="00587C2F" w:rsidP="00587C2F">
            <w:pPr>
              <w:spacing w:line="271" w:lineRule="auto"/>
              <w:rPr>
                <w:rFonts w:ascii="Arial" w:hAnsi="Arial" w:cs="Arial"/>
                <w:b/>
                <w:szCs w:val="22"/>
                <w:lang w:val="fr-CA"/>
              </w:rPr>
            </w:pPr>
            <w:r w:rsidRPr="005E6DDA">
              <w:rPr>
                <w:rFonts w:ascii="Arial" w:hAnsi="Arial" w:cs="Arial"/>
                <w:b/>
                <w:szCs w:val="22"/>
                <w:lang w:val="fr-CA"/>
              </w:rPr>
              <w:lastRenderedPageBreak/>
              <w:t>Résolutions</w:t>
            </w:r>
          </w:p>
          <w:p w14:paraId="4101FB64" w14:textId="3E32988B" w:rsidR="00587C2F" w:rsidRPr="005E6DDA" w:rsidRDefault="00587C2F" w:rsidP="00587C2F">
            <w:pPr>
              <w:spacing w:line="271" w:lineRule="auto"/>
              <w:rPr>
                <w:rFonts w:ascii="Arial" w:hAnsi="Arial" w:cs="Arial"/>
                <w:b/>
                <w:szCs w:val="22"/>
                <w:lang w:val="fr-CA"/>
              </w:rPr>
            </w:pPr>
            <w:r w:rsidRPr="005E6DDA">
              <w:rPr>
                <w:rFonts w:ascii="Arial" w:hAnsi="Arial" w:cs="Arial"/>
                <w:b/>
                <w:szCs w:val="22"/>
                <w:lang w:val="fr-CA"/>
              </w:rPr>
              <w:t xml:space="preserve">de l’Exécutif </w:t>
            </w:r>
            <w:r w:rsidRPr="005E6DDA">
              <w:rPr>
                <w:rFonts w:ascii="Arial" w:hAnsi="Arial" w:cs="Arial"/>
                <w:sz w:val="18"/>
                <w:szCs w:val="18"/>
                <w:lang w:val="fr-CA"/>
              </w:rPr>
              <w:t>(suite)</w:t>
            </w:r>
          </w:p>
          <w:p w14:paraId="041605C5" w14:textId="1532EA45" w:rsidR="00587C2F" w:rsidRPr="005E6DDA" w:rsidRDefault="00587C2F" w:rsidP="00587C2F">
            <w:pPr>
              <w:spacing w:line="271" w:lineRule="auto"/>
              <w:rPr>
                <w:rFonts w:ascii="Arial" w:hAnsi="Arial" w:cs="Arial"/>
                <w:szCs w:val="22"/>
                <w:lang w:val="fr-CA"/>
              </w:rPr>
            </w:pPr>
            <w:r w:rsidRPr="005E6DDA">
              <w:rPr>
                <w:rFonts w:ascii="Arial" w:hAnsi="Arial" w:cs="Arial"/>
                <w:szCs w:val="22"/>
                <w:lang w:val="fr-CA"/>
              </w:rPr>
              <w:t>(onglet 1</w:t>
            </w:r>
            <w:r w:rsidR="00A575FC" w:rsidRPr="005E6DDA">
              <w:rPr>
                <w:rFonts w:ascii="Arial" w:hAnsi="Arial" w:cs="Arial"/>
                <w:szCs w:val="22"/>
                <w:lang w:val="fr-CA"/>
              </w:rPr>
              <w:t>1</w:t>
            </w:r>
            <w:r w:rsidRPr="005E6DDA">
              <w:rPr>
                <w:rFonts w:ascii="Arial" w:hAnsi="Arial" w:cs="Arial"/>
                <w:szCs w:val="22"/>
                <w:lang w:val="fr-CA"/>
              </w:rPr>
              <w:t>)</w:t>
            </w:r>
          </w:p>
          <w:p w14:paraId="6A83D7DF" w14:textId="77777777" w:rsidR="004C5697" w:rsidRPr="00164207" w:rsidRDefault="004C5697" w:rsidP="00E26656">
            <w:pPr>
              <w:spacing w:line="276" w:lineRule="auto"/>
              <w:rPr>
                <w:rFonts w:ascii="Arial" w:hAnsi="Arial" w:cs="Arial"/>
                <w:b/>
                <w:szCs w:val="22"/>
                <w:lang w:val="fr-CA"/>
              </w:rPr>
            </w:pPr>
          </w:p>
        </w:tc>
        <w:tc>
          <w:tcPr>
            <w:tcW w:w="6644" w:type="dxa"/>
            <w:tcBorders>
              <w:left w:val="single" w:sz="12" w:space="0" w:color="F2F2F2" w:themeColor="background1" w:themeShade="F2"/>
            </w:tcBorders>
          </w:tcPr>
          <w:p w14:paraId="554E43BA" w14:textId="77777777" w:rsidR="004C5697" w:rsidRPr="005E6DDA" w:rsidRDefault="004C5697" w:rsidP="004C5697">
            <w:pPr>
              <w:tabs>
                <w:tab w:val="left" w:pos="720"/>
                <w:tab w:val="left" w:pos="1800"/>
              </w:tabs>
              <w:suppressAutoHyphens/>
              <w:spacing w:line="276" w:lineRule="auto"/>
              <w:rPr>
                <w:rFonts w:ascii="Arial" w:hAnsi="Arial" w:cs="Arial"/>
                <w:spacing w:val="-2"/>
                <w:szCs w:val="22"/>
                <w:lang w:val="fr-CA"/>
              </w:rPr>
            </w:pPr>
            <w:r w:rsidRPr="005E6DDA">
              <w:rPr>
                <w:rFonts w:ascii="Arial" w:hAnsi="Arial" w:cs="Arial"/>
                <w:spacing w:val="-2"/>
                <w:szCs w:val="22"/>
                <w:lang w:val="fr-CA"/>
              </w:rPr>
              <w:t>E-9</w:t>
            </w:r>
          </w:p>
          <w:p w14:paraId="36891D73" w14:textId="77777777" w:rsidR="004C5697" w:rsidRPr="005E6DDA" w:rsidRDefault="004C5697" w:rsidP="004C5697">
            <w:pPr>
              <w:tabs>
                <w:tab w:val="left" w:pos="720"/>
                <w:tab w:val="left" w:pos="1800"/>
              </w:tabs>
              <w:suppressAutoHyphens/>
              <w:spacing w:line="276" w:lineRule="auto"/>
              <w:rPr>
                <w:rFonts w:ascii="Arial" w:hAnsi="Arial" w:cs="Arial"/>
                <w:spacing w:val="-2"/>
                <w:szCs w:val="22"/>
                <w:u w:val="single"/>
                <w:lang w:val="fr-CA"/>
              </w:rPr>
            </w:pPr>
            <w:r w:rsidRPr="005E6DDA">
              <w:rPr>
                <w:rFonts w:ascii="Arial" w:hAnsi="Arial" w:cs="Arial"/>
                <w:spacing w:val="-2"/>
                <w:szCs w:val="22"/>
                <w:u w:val="single"/>
                <w:lang w:val="fr-CA"/>
              </w:rPr>
              <w:t>Norbert Boudreau – Brian Kenny</w:t>
            </w:r>
          </w:p>
          <w:p w14:paraId="453B8750" w14:textId="0BA40F57" w:rsidR="004C5697" w:rsidRPr="005E6DDA" w:rsidRDefault="003B270C" w:rsidP="004C5697">
            <w:pPr>
              <w:spacing w:line="276" w:lineRule="auto"/>
              <w:ind w:left="706" w:hanging="706"/>
              <w:rPr>
                <w:rFonts w:ascii="Arial" w:hAnsi="Arial" w:cs="Arial"/>
                <w:b/>
                <w:color w:val="0000FF"/>
                <w:szCs w:val="22"/>
                <w:lang w:val="fr-CA"/>
              </w:rPr>
            </w:pPr>
            <w:r w:rsidRPr="005E6DDA">
              <w:rPr>
                <w:rFonts w:ascii="Arial" w:hAnsi="Arial" w:cs="Arial"/>
                <w:b/>
                <w:color w:val="0000FF"/>
                <w:szCs w:val="22"/>
                <w:lang w:val="fr-CA"/>
              </w:rPr>
              <w:t>QUE</w:t>
            </w:r>
            <w:r w:rsidR="004C5697" w:rsidRPr="005E6DDA">
              <w:rPr>
                <w:rFonts w:ascii="Arial" w:hAnsi="Arial" w:cs="Arial"/>
                <w:b/>
                <w:color w:val="0000FF"/>
                <w:szCs w:val="22"/>
                <w:lang w:val="fr-CA"/>
              </w:rPr>
              <w:t xml:space="preserve"> </w:t>
            </w:r>
            <w:r w:rsidRPr="005E6DDA">
              <w:rPr>
                <w:rFonts w:ascii="Arial" w:hAnsi="Arial" w:cs="Arial"/>
                <w:b/>
                <w:color w:val="0000FF"/>
                <w:szCs w:val="22"/>
                <w:lang w:val="fr-CA"/>
              </w:rPr>
              <w:t>les états financiers de fin d’année soient revus par un comité interne</w:t>
            </w:r>
            <w:r w:rsidR="004C5697" w:rsidRPr="005E6DDA">
              <w:rPr>
                <w:rFonts w:ascii="Arial" w:hAnsi="Arial" w:cs="Arial"/>
                <w:b/>
                <w:color w:val="0000FF"/>
                <w:szCs w:val="22"/>
                <w:lang w:val="fr-CA"/>
              </w:rPr>
              <w:t>.</w:t>
            </w:r>
          </w:p>
          <w:p w14:paraId="17C2ED4B" w14:textId="77777777" w:rsidR="004C5697" w:rsidRPr="005E6DDA" w:rsidRDefault="004C5697" w:rsidP="004C5697">
            <w:pPr>
              <w:spacing w:line="276" w:lineRule="auto"/>
              <w:ind w:left="706" w:hanging="706"/>
              <w:rPr>
                <w:rFonts w:ascii="Arial" w:hAnsi="Arial" w:cs="Arial"/>
                <w:b/>
                <w:color w:val="0000FF"/>
                <w:sz w:val="16"/>
                <w:szCs w:val="16"/>
                <w:lang w:val="fr-CA"/>
              </w:rPr>
            </w:pPr>
          </w:p>
          <w:p w14:paraId="2C1618EF" w14:textId="2A7D7CD8" w:rsidR="004C5697" w:rsidRDefault="003B270C" w:rsidP="004C5697">
            <w:pPr>
              <w:spacing w:line="276" w:lineRule="auto"/>
              <w:rPr>
                <w:rFonts w:ascii="Arial" w:hAnsi="Arial" w:cs="Arial"/>
                <w:b/>
                <w:color w:val="0000FF"/>
                <w:szCs w:val="22"/>
                <w:lang w:val="en-GB"/>
              </w:rPr>
            </w:pPr>
            <w:r>
              <w:rPr>
                <w:rFonts w:ascii="Arial" w:hAnsi="Arial" w:cs="Arial"/>
                <w:b/>
                <w:color w:val="0000FF"/>
                <w:szCs w:val="22"/>
                <w:lang w:val="en-GB"/>
              </w:rPr>
              <w:t>ADOPTÉE</w:t>
            </w:r>
          </w:p>
          <w:p w14:paraId="5EFD6FBC" w14:textId="77777777" w:rsidR="004C5697" w:rsidRDefault="004C5697" w:rsidP="00E26656">
            <w:pPr>
              <w:tabs>
                <w:tab w:val="left" w:pos="720"/>
                <w:tab w:val="left" w:pos="1800"/>
              </w:tabs>
              <w:suppressAutoHyphens/>
              <w:spacing w:line="276" w:lineRule="auto"/>
              <w:rPr>
                <w:rFonts w:ascii="Arial" w:hAnsi="Arial" w:cs="Arial"/>
                <w:spacing w:val="-2"/>
                <w:szCs w:val="22"/>
                <w:lang w:val="en-GB"/>
              </w:rPr>
            </w:pPr>
          </w:p>
        </w:tc>
      </w:tr>
      <w:tr w:rsidR="004C5697" w:rsidRPr="00AC18F8" w14:paraId="5ABBDF48" w14:textId="77777777" w:rsidTr="007D49E5">
        <w:tc>
          <w:tcPr>
            <w:tcW w:w="2986" w:type="dxa"/>
            <w:gridSpan w:val="2"/>
            <w:tcBorders>
              <w:right w:val="single" w:sz="12" w:space="0" w:color="F2F2F2" w:themeColor="background1" w:themeShade="F2"/>
            </w:tcBorders>
          </w:tcPr>
          <w:p w14:paraId="37328D60" w14:textId="77777777" w:rsidR="004C5697" w:rsidRPr="00164207" w:rsidRDefault="004C5697" w:rsidP="00E26656">
            <w:pPr>
              <w:spacing w:line="276" w:lineRule="auto"/>
              <w:rPr>
                <w:rFonts w:ascii="Arial" w:hAnsi="Arial" w:cs="Arial"/>
                <w:b/>
                <w:szCs w:val="22"/>
                <w:lang w:val="fr-CA"/>
              </w:rPr>
            </w:pPr>
          </w:p>
        </w:tc>
        <w:tc>
          <w:tcPr>
            <w:tcW w:w="6644" w:type="dxa"/>
            <w:tcBorders>
              <w:left w:val="single" w:sz="12" w:space="0" w:color="F2F2F2" w:themeColor="background1" w:themeShade="F2"/>
            </w:tcBorders>
          </w:tcPr>
          <w:p w14:paraId="4067F1B3" w14:textId="77777777" w:rsidR="004C5697" w:rsidRPr="005E6DDA" w:rsidRDefault="004C5697" w:rsidP="004C5697">
            <w:pPr>
              <w:tabs>
                <w:tab w:val="left" w:pos="720"/>
                <w:tab w:val="left" w:pos="1800"/>
              </w:tabs>
              <w:suppressAutoHyphens/>
              <w:spacing w:line="276" w:lineRule="auto"/>
              <w:rPr>
                <w:rFonts w:ascii="Arial" w:hAnsi="Arial" w:cs="Arial"/>
                <w:spacing w:val="-2"/>
                <w:szCs w:val="22"/>
                <w:lang w:val="fr-CA"/>
              </w:rPr>
            </w:pPr>
            <w:r w:rsidRPr="005E6DDA">
              <w:rPr>
                <w:rFonts w:ascii="Arial" w:hAnsi="Arial" w:cs="Arial"/>
                <w:spacing w:val="-2"/>
                <w:szCs w:val="22"/>
                <w:lang w:val="fr-CA"/>
              </w:rPr>
              <w:t>E-10</w:t>
            </w:r>
          </w:p>
          <w:p w14:paraId="6EB02615" w14:textId="77777777" w:rsidR="004C5697" w:rsidRPr="005E6DDA" w:rsidRDefault="004C5697" w:rsidP="004C5697">
            <w:pPr>
              <w:tabs>
                <w:tab w:val="left" w:pos="720"/>
                <w:tab w:val="left" w:pos="1800"/>
              </w:tabs>
              <w:suppressAutoHyphens/>
              <w:spacing w:line="276" w:lineRule="auto"/>
              <w:rPr>
                <w:rFonts w:ascii="Arial" w:hAnsi="Arial" w:cs="Arial"/>
                <w:spacing w:val="-2"/>
                <w:szCs w:val="22"/>
                <w:u w:val="single"/>
                <w:lang w:val="fr-CA"/>
              </w:rPr>
            </w:pPr>
            <w:r w:rsidRPr="005E6DDA">
              <w:rPr>
                <w:rFonts w:ascii="Arial" w:hAnsi="Arial" w:cs="Arial"/>
                <w:spacing w:val="-2"/>
                <w:szCs w:val="22"/>
                <w:u w:val="single"/>
                <w:lang w:val="fr-CA"/>
              </w:rPr>
              <w:t>Brian Kenny – Norbert Boudreau</w:t>
            </w:r>
          </w:p>
          <w:p w14:paraId="76B1ED76" w14:textId="2F999197" w:rsidR="004C5697" w:rsidRPr="005E6DDA" w:rsidRDefault="003B270C" w:rsidP="004C5697">
            <w:pPr>
              <w:spacing w:line="276" w:lineRule="auto"/>
              <w:ind w:left="706" w:hanging="706"/>
              <w:rPr>
                <w:rFonts w:ascii="Arial" w:hAnsi="Arial" w:cs="Arial"/>
                <w:b/>
                <w:color w:val="0000FF"/>
                <w:szCs w:val="22"/>
                <w:lang w:val="fr-CA"/>
              </w:rPr>
            </w:pPr>
            <w:r w:rsidRPr="005E6DDA">
              <w:rPr>
                <w:rFonts w:ascii="Arial" w:hAnsi="Arial" w:cs="Arial"/>
                <w:b/>
                <w:color w:val="0000FF"/>
                <w:szCs w:val="22"/>
                <w:lang w:val="fr-CA"/>
              </w:rPr>
              <w:t>QUE l’</w:t>
            </w:r>
            <w:r w:rsidR="004C5697" w:rsidRPr="005E6DDA">
              <w:rPr>
                <w:rFonts w:ascii="Arial" w:hAnsi="Arial" w:cs="Arial"/>
                <w:b/>
                <w:color w:val="0000FF"/>
                <w:szCs w:val="22"/>
                <w:lang w:val="fr-CA"/>
              </w:rPr>
              <w:t>ACER-CART recomm</w:t>
            </w:r>
            <w:r w:rsidRPr="005E6DDA">
              <w:rPr>
                <w:rFonts w:ascii="Arial" w:hAnsi="Arial" w:cs="Arial"/>
                <w:b/>
                <w:color w:val="0000FF"/>
                <w:szCs w:val="22"/>
                <w:lang w:val="fr-CA"/>
              </w:rPr>
              <w:t>ande à ses Membres d’informer leurs membres au sujet du projet Cogniciti.</w:t>
            </w:r>
          </w:p>
          <w:p w14:paraId="22EFAF32" w14:textId="77777777" w:rsidR="004C5697" w:rsidRPr="005E6DDA" w:rsidRDefault="004C5697" w:rsidP="004C5697">
            <w:pPr>
              <w:spacing w:line="276" w:lineRule="auto"/>
              <w:ind w:left="706" w:hanging="706"/>
              <w:rPr>
                <w:rFonts w:ascii="Arial" w:hAnsi="Arial" w:cs="Arial"/>
                <w:b/>
                <w:color w:val="0000FF"/>
                <w:sz w:val="16"/>
                <w:szCs w:val="16"/>
                <w:lang w:val="fr-CA"/>
              </w:rPr>
            </w:pPr>
          </w:p>
          <w:p w14:paraId="6020D738" w14:textId="4F984497" w:rsidR="004C5697" w:rsidRDefault="003B270C" w:rsidP="004C5697">
            <w:pPr>
              <w:spacing w:line="276" w:lineRule="auto"/>
              <w:rPr>
                <w:rFonts w:ascii="Arial" w:hAnsi="Arial" w:cs="Arial"/>
                <w:b/>
                <w:color w:val="0000FF"/>
                <w:szCs w:val="22"/>
                <w:lang w:val="en-GB"/>
              </w:rPr>
            </w:pPr>
            <w:r>
              <w:rPr>
                <w:rFonts w:ascii="Arial" w:hAnsi="Arial" w:cs="Arial"/>
                <w:b/>
                <w:color w:val="0000FF"/>
                <w:szCs w:val="22"/>
                <w:lang w:val="en-GB"/>
              </w:rPr>
              <w:t>ADOPTÉE</w:t>
            </w:r>
          </w:p>
          <w:p w14:paraId="296675A4" w14:textId="77777777" w:rsidR="004C5697" w:rsidRDefault="004C5697" w:rsidP="004C5697">
            <w:pPr>
              <w:tabs>
                <w:tab w:val="left" w:pos="720"/>
                <w:tab w:val="left" w:pos="1800"/>
              </w:tabs>
              <w:suppressAutoHyphens/>
              <w:spacing w:line="276" w:lineRule="auto"/>
              <w:rPr>
                <w:rFonts w:ascii="Arial" w:hAnsi="Arial" w:cs="Arial"/>
                <w:spacing w:val="-2"/>
                <w:szCs w:val="22"/>
                <w:lang w:val="en-GB"/>
              </w:rPr>
            </w:pPr>
          </w:p>
        </w:tc>
      </w:tr>
      <w:tr w:rsidR="00AC18F8" w:rsidRPr="00F066A4" w14:paraId="4FA1831D" w14:textId="77777777" w:rsidTr="007D49E5">
        <w:tc>
          <w:tcPr>
            <w:tcW w:w="2986" w:type="dxa"/>
            <w:gridSpan w:val="2"/>
            <w:tcBorders>
              <w:right w:val="single" w:sz="12" w:space="0" w:color="F2F2F2" w:themeColor="background1" w:themeShade="F2"/>
            </w:tcBorders>
          </w:tcPr>
          <w:p w14:paraId="091FFF5D" w14:textId="28731476" w:rsidR="006D4F20" w:rsidRPr="005E6DDA" w:rsidRDefault="007C2DF6" w:rsidP="00E14BC9">
            <w:pPr>
              <w:spacing w:line="276" w:lineRule="auto"/>
              <w:rPr>
                <w:rFonts w:ascii="Arial" w:hAnsi="Arial" w:cs="Arial"/>
                <w:b/>
                <w:szCs w:val="22"/>
                <w:lang w:val="fr-CA"/>
              </w:rPr>
            </w:pPr>
            <w:r w:rsidRPr="005E6DDA">
              <w:rPr>
                <w:rFonts w:ascii="Arial" w:hAnsi="Arial" w:cs="Arial"/>
                <w:b/>
                <w:szCs w:val="22"/>
                <w:lang w:val="fr-CA"/>
              </w:rPr>
              <w:t>R</w:t>
            </w:r>
            <w:r w:rsidR="00164B81" w:rsidRPr="005E6DDA">
              <w:rPr>
                <w:rFonts w:ascii="Arial" w:hAnsi="Arial" w:cs="Arial"/>
                <w:b/>
                <w:szCs w:val="22"/>
                <w:lang w:val="fr-CA"/>
              </w:rPr>
              <w:t>é</w:t>
            </w:r>
            <w:r w:rsidRPr="005E6DDA">
              <w:rPr>
                <w:rFonts w:ascii="Arial" w:hAnsi="Arial" w:cs="Arial"/>
                <w:b/>
                <w:szCs w:val="22"/>
                <w:lang w:val="fr-CA"/>
              </w:rPr>
              <w:t>solutions</w:t>
            </w:r>
          </w:p>
          <w:p w14:paraId="2B9441C4" w14:textId="530914A5" w:rsidR="006D4F20" w:rsidRPr="005E6DDA" w:rsidRDefault="003B270C" w:rsidP="00E14BC9">
            <w:pPr>
              <w:spacing w:line="276" w:lineRule="auto"/>
              <w:rPr>
                <w:rFonts w:ascii="Arial" w:hAnsi="Arial" w:cs="Arial"/>
                <w:b/>
                <w:szCs w:val="22"/>
                <w:lang w:val="fr-CA"/>
              </w:rPr>
            </w:pPr>
            <w:r w:rsidRPr="005E6DDA">
              <w:rPr>
                <w:rFonts w:ascii="Arial" w:hAnsi="Arial" w:cs="Arial"/>
                <w:b/>
                <w:szCs w:val="22"/>
                <w:lang w:val="fr-CA"/>
              </w:rPr>
              <w:t>des</w:t>
            </w:r>
            <w:r w:rsidR="006D4F20" w:rsidRPr="005E6DDA">
              <w:rPr>
                <w:rFonts w:ascii="Arial" w:hAnsi="Arial" w:cs="Arial"/>
                <w:b/>
                <w:szCs w:val="22"/>
                <w:lang w:val="fr-CA"/>
              </w:rPr>
              <w:t xml:space="preserve"> </w:t>
            </w:r>
            <w:r w:rsidR="00FB236E" w:rsidRPr="005E6DDA">
              <w:rPr>
                <w:rFonts w:ascii="Arial" w:hAnsi="Arial" w:cs="Arial"/>
                <w:b/>
                <w:szCs w:val="22"/>
                <w:lang w:val="fr-CA"/>
              </w:rPr>
              <w:t>Membr</w:t>
            </w:r>
            <w:r w:rsidRPr="005E6DDA">
              <w:rPr>
                <w:rFonts w:ascii="Arial" w:hAnsi="Arial" w:cs="Arial"/>
                <w:b/>
                <w:szCs w:val="22"/>
                <w:lang w:val="fr-CA"/>
              </w:rPr>
              <w:t>e</w:t>
            </w:r>
            <w:r w:rsidR="00FB236E" w:rsidRPr="005E6DDA">
              <w:rPr>
                <w:rFonts w:ascii="Arial" w:hAnsi="Arial" w:cs="Arial"/>
                <w:b/>
                <w:szCs w:val="22"/>
                <w:lang w:val="fr-CA"/>
              </w:rPr>
              <w:t>s</w:t>
            </w:r>
          </w:p>
          <w:p w14:paraId="71ABD1C5" w14:textId="301C9DA5" w:rsidR="006D4F20" w:rsidRPr="005E6DDA" w:rsidRDefault="006D4F20" w:rsidP="00E14BC9">
            <w:pPr>
              <w:spacing w:line="276" w:lineRule="auto"/>
              <w:rPr>
                <w:rFonts w:ascii="Arial" w:hAnsi="Arial" w:cs="Arial"/>
                <w:szCs w:val="22"/>
                <w:lang w:val="fr-CA"/>
              </w:rPr>
            </w:pPr>
            <w:r w:rsidRPr="005E6DDA">
              <w:rPr>
                <w:rFonts w:ascii="Arial" w:hAnsi="Arial" w:cs="Arial"/>
                <w:szCs w:val="22"/>
                <w:lang w:val="fr-CA"/>
              </w:rPr>
              <w:t>(</w:t>
            </w:r>
            <w:r w:rsidR="003B270C" w:rsidRPr="005E6DDA">
              <w:rPr>
                <w:rFonts w:ascii="Arial" w:hAnsi="Arial" w:cs="Arial"/>
                <w:szCs w:val="22"/>
                <w:lang w:val="fr-CA"/>
              </w:rPr>
              <w:t>o</w:t>
            </w:r>
            <w:r w:rsidR="009227CF" w:rsidRPr="005E6DDA">
              <w:rPr>
                <w:rFonts w:ascii="Arial" w:hAnsi="Arial" w:cs="Arial"/>
                <w:szCs w:val="22"/>
                <w:lang w:val="fr-CA"/>
              </w:rPr>
              <w:t>nglet</w:t>
            </w:r>
            <w:r w:rsidRPr="005E6DDA">
              <w:rPr>
                <w:rFonts w:ascii="Arial" w:hAnsi="Arial" w:cs="Arial"/>
                <w:szCs w:val="22"/>
                <w:lang w:val="fr-CA"/>
              </w:rPr>
              <w:t xml:space="preserve"> 1</w:t>
            </w:r>
            <w:r w:rsidR="00A575FC" w:rsidRPr="005E6DDA">
              <w:rPr>
                <w:rFonts w:ascii="Arial" w:hAnsi="Arial" w:cs="Arial"/>
                <w:szCs w:val="22"/>
                <w:lang w:val="fr-CA"/>
              </w:rPr>
              <w:t>1</w:t>
            </w:r>
            <w:r w:rsidRPr="005E6DDA">
              <w:rPr>
                <w:rFonts w:ascii="Arial" w:hAnsi="Arial" w:cs="Arial"/>
                <w:szCs w:val="22"/>
                <w:lang w:val="fr-CA"/>
              </w:rPr>
              <w:t>)</w:t>
            </w:r>
          </w:p>
          <w:p w14:paraId="4F0101F1" w14:textId="77777777" w:rsidR="006D4F20" w:rsidRPr="005E6DDA" w:rsidRDefault="006D4F20" w:rsidP="00DD41CF">
            <w:pPr>
              <w:spacing w:line="276" w:lineRule="auto"/>
              <w:rPr>
                <w:rFonts w:ascii="Arial" w:hAnsi="Arial" w:cs="Arial"/>
                <w:b/>
                <w:bCs/>
                <w:szCs w:val="22"/>
                <w:lang w:val="fr-CA"/>
              </w:rPr>
            </w:pPr>
          </w:p>
          <w:p w14:paraId="74B44A32" w14:textId="77777777" w:rsidR="00587C2F" w:rsidRPr="005E6DDA" w:rsidRDefault="00587C2F" w:rsidP="00DD41CF">
            <w:pPr>
              <w:spacing w:line="276" w:lineRule="auto"/>
              <w:rPr>
                <w:rFonts w:ascii="Arial" w:hAnsi="Arial" w:cs="Arial"/>
                <w:b/>
                <w:bCs/>
                <w:szCs w:val="22"/>
                <w:lang w:val="fr-CA"/>
              </w:rPr>
            </w:pPr>
          </w:p>
          <w:p w14:paraId="438F6397" w14:textId="77777777" w:rsidR="00587C2F" w:rsidRPr="005E6DDA" w:rsidRDefault="00587C2F" w:rsidP="00DD41CF">
            <w:pPr>
              <w:spacing w:line="276" w:lineRule="auto"/>
              <w:rPr>
                <w:rFonts w:ascii="Arial" w:hAnsi="Arial" w:cs="Arial"/>
                <w:b/>
                <w:bCs/>
                <w:szCs w:val="22"/>
                <w:lang w:val="fr-CA"/>
              </w:rPr>
            </w:pPr>
          </w:p>
          <w:p w14:paraId="6EEC6268" w14:textId="77777777" w:rsidR="00587C2F" w:rsidRPr="005E6DDA" w:rsidRDefault="00587C2F" w:rsidP="00DD41CF">
            <w:pPr>
              <w:spacing w:line="276" w:lineRule="auto"/>
              <w:rPr>
                <w:rFonts w:ascii="Arial" w:hAnsi="Arial" w:cs="Arial"/>
                <w:b/>
                <w:bCs/>
                <w:szCs w:val="22"/>
                <w:lang w:val="fr-CA"/>
              </w:rPr>
            </w:pPr>
          </w:p>
          <w:p w14:paraId="7D8825B7" w14:textId="77777777" w:rsidR="00587C2F" w:rsidRPr="005E6DDA" w:rsidRDefault="00587C2F" w:rsidP="00DD41CF">
            <w:pPr>
              <w:spacing w:line="276" w:lineRule="auto"/>
              <w:rPr>
                <w:rFonts w:ascii="Arial" w:hAnsi="Arial" w:cs="Arial"/>
                <w:b/>
                <w:bCs/>
                <w:szCs w:val="22"/>
                <w:lang w:val="fr-CA"/>
              </w:rPr>
            </w:pPr>
          </w:p>
          <w:p w14:paraId="6B1BDA15" w14:textId="77777777" w:rsidR="00587C2F" w:rsidRPr="005E6DDA" w:rsidRDefault="00587C2F" w:rsidP="00DD41CF">
            <w:pPr>
              <w:spacing w:line="276" w:lineRule="auto"/>
              <w:rPr>
                <w:rFonts w:ascii="Arial" w:hAnsi="Arial" w:cs="Arial"/>
                <w:b/>
                <w:bCs/>
                <w:szCs w:val="22"/>
                <w:lang w:val="fr-CA"/>
              </w:rPr>
            </w:pPr>
          </w:p>
          <w:p w14:paraId="268A5A88" w14:textId="77777777" w:rsidR="00587C2F" w:rsidRPr="005E6DDA" w:rsidRDefault="00587C2F" w:rsidP="00DD41CF">
            <w:pPr>
              <w:spacing w:line="276" w:lineRule="auto"/>
              <w:rPr>
                <w:rFonts w:ascii="Arial" w:hAnsi="Arial" w:cs="Arial"/>
                <w:b/>
                <w:bCs/>
                <w:szCs w:val="22"/>
                <w:lang w:val="fr-CA"/>
              </w:rPr>
            </w:pPr>
          </w:p>
          <w:p w14:paraId="24BFD379" w14:textId="77777777" w:rsidR="00587C2F" w:rsidRPr="005E6DDA" w:rsidRDefault="00587C2F" w:rsidP="00DD41CF">
            <w:pPr>
              <w:spacing w:line="276" w:lineRule="auto"/>
              <w:rPr>
                <w:rFonts w:ascii="Arial" w:hAnsi="Arial" w:cs="Arial"/>
                <w:b/>
                <w:bCs/>
                <w:szCs w:val="22"/>
                <w:lang w:val="fr-CA"/>
              </w:rPr>
            </w:pPr>
          </w:p>
          <w:p w14:paraId="6E20880B" w14:textId="77777777" w:rsidR="00587C2F" w:rsidRPr="005E6DDA" w:rsidRDefault="00587C2F" w:rsidP="00DD41CF">
            <w:pPr>
              <w:spacing w:line="276" w:lineRule="auto"/>
              <w:rPr>
                <w:rFonts w:ascii="Arial" w:hAnsi="Arial" w:cs="Arial"/>
                <w:b/>
                <w:bCs/>
                <w:szCs w:val="22"/>
                <w:lang w:val="fr-CA"/>
              </w:rPr>
            </w:pPr>
          </w:p>
          <w:p w14:paraId="71100BF3" w14:textId="77777777" w:rsidR="00587C2F" w:rsidRPr="005E6DDA" w:rsidRDefault="00587C2F" w:rsidP="00DD41CF">
            <w:pPr>
              <w:spacing w:line="276" w:lineRule="auto"/>
              <w:rPr>
                <w:rFonts w:ascii="Arial" w:hAnsi="Arial" w:cs="Arial"/>
                <w:b/>
                <w:bCs/>
                <w:szCs w:val="22"/>
                <w:lang w:val="fr-CA"/>
              </w:rPr>
            </w:pPr>
          </w:p>
          <w:p w14:paraId="0FA75028" w14:textId="77777777" w:rsidR="00587C2F" w:rsidRPr="005E6DDA" w:rsidRDefault="00587C2F" w:rsidP="00DD41CF">
            <w:pPr>
              <w:spacing w:line="276" w:lineRule="auto"/>
              <w:rPr>
                <w:rFonts w:ascii="Arial" w:hAnsi="Arial" w:cs="Arial"/>
                <w:b/>
                <w:bCs/>
                <w:szCs w:val="22"/>
                <w:lang w:val="fr-CA"/>
              </w:rPr>
            </w:pPr>
          </w:p>
          <w:p w14:paraId="20BAD125" w14:textId="77777777" w:rsidR="00587C2F" w:rsidRPr="005E6DDA" w:rsidRDefault="00587C2F" w:rsidP="00DD41CF">
            <w:pPr>
              <w:spacing w:line="276" w:lineRule="auto"/>
              <w:rPr>
                <w:rFonts w:ascii="Arial" w:hAnsi="Arial" w:cs="Arial"/>
                <w:b/>
                <w:bCs/>
                <w:szCs w:val="22"/>
                <w:lang w:val="fr-CA"/>
              </w:rPr>
            </w:pPr>
          </w:p>
          <w:p w14:paraId="39F63E46" w14:textId="77777777" w:rsidR="00587C2F" w:rsidRPr="005E6DDA" w:rsidRDefault="00587C2F" w:rsidP="00DD41CF">
            <w:pPr>
              <w:spacing w:line="276" w:lineRule="auto"/>
              <w:rPr>
                <w:rFonts w:ascii="Arial" w:hAnsi="Arial" w:cs="Arial"/>
                <w:b/>
                <w:bCs/>
                <w:szCs w:val="22"/>
                <w:lang w:val="fr-CA"/>
              </w:rPr>
            </w:pPr>
          </w:p>
          <w:p w14:paraId="36BFE85C" w14:textId="77777777" w:rsidR="00587C2F" w:rsidRPr="005E6DDA" w:rsidRDefault="00587C2F" w:rsidP="00DD41CF">
            <w:pPr>
              <w:spacing w:line="276" w:lineRule="auto"/>
              <w:rPr>
                <w:rFonts w:ascii="Arial" w:hAnsi="Arial" w:cs="Arial"/>
                <w:b/>
                <w:bCs/>
                <w:szCs w:val="22"/>
                <w:lang w:val="fr-CA"/>
              </w:rPr>
            </w:pPr>
          </w:p>
          <w:p w14:paraId="7B41DE98" w14:textId="77777777" w:rsidR="00587C2F" w:rsidRPr="005E6DDA" w:rsidRDefault="00587C2F" w:rsidP="00DD41CF">
            <w:pPr>
              <w:spacing w:line="276" w:lineRule="auto"/>
              <w:rPr>
                <w:rFonts w:ascii="Arial" w:hAnsi="Arial" w:cs="Arial"/>
                <w:b/>
                <w:bCs/>
                <w:szCs w:val="22"/>
                <w:lang w:val="fr-CA"/>
              </w:rPr>
            </w:pPr>
          </w:p>
          <w:p w14:paraId="290570DF" w14:textId="77777777" w:rsidR="00587C2F" w:rsidRPr="005E6DDA" w:rsidRDefault="00587C2F" w:rsidP="00DD41CF">
            <w:pPr>
              <w:spacing w:line="276" w:lineRule="auto"/>
              <w:rPr>
                <w:rFonts w:ascii="Arial" w:hAnsi="Arial" w:cs="Arial"/>
                <w:b/>
                <w:bCs/>
                <w:szCs w:val="22"/>
                <w:lang w:val="fr-CA"/>
              </w:rPr>
            </w:pPr>
          </w:p>
          <w:p w14:paraId="50C7D408" w14:textId="77777777" w:rsidR="00587C2F" w:rsidRPr="005E6DDA" w:rsidRDefault="00587C2F" w:rsidP="00DD41CF">
            <w:pPr>
              <w:spacing w:line="276" w:lineRule="auto"/>
              <w:rPr>
                <w:rFonts w:ascii="Arial" w:hAnsi="Arial" w:cs="Arial"/>
                <w:b/>
                <w:bCs/>
                <w:szCs w:val="22"/>
                <w:lang w:val="fr-CA"/>
              </w:rPr>
            </w:pPr>
          </w:p>
          <w:p w14:paraId="1D1E1984" w14:textId="77777777" w:rsidR="00587C2F" w:rsidRPr="005E6DDA" w:rsidRDefault="00587C2F" w:rsidP="00DD41CF">
            <w:pPr>
              <w:spacing w:line="276" w:lineRule="auto"/>
              <w:rPr>
                <w:rFonts w:ascii="Arial" w:hAnsi="Arial" w:cs="Arial"/>
                <w:b/>
                <w:bCs/>
                <w:szCs w:val="22"/>
                <w:lang w:val="fr-CA"/>
              </w:rPr>
            </w:pPr>
          </w:p>
          <w:p w14:paraId="26C591EE" w14:textId="77777777" w:rsidR="00587C2F" w:rsidRPr="005E6DDA" w:rsidRDefault="00587C2F" w:rsidP="00DD41CF">
            <w:pPr>
              <w:spacing w:line="276" w:lineRule="auto"/>
              <w:rPr>
                <w:rFonts w:ascii="Arial" w:hAnsi="Arial" w:cs="Arial"/>
                <w:b/>
                <w:bCs/>
                <w:szCs w:val="22"/>
                <w:lang w:val="fr-CA"/>
              </w:rPr>
            </w:pPr>
          </w:p>
          <w:p w14:paraId="047C1B0D" w14:textId="77777777" w:rsidR="00587C2F" w:rsidRPr="005E6DDA" w:rsidRDefault="00587C2F" w:rsidP="00DD41CF">
            <w:pPr>
              <w:spacing w:line="276" w:lineRule="auto"/>
              <w:rPr>
                <w:rFonts w:ascii="Arial" w:hAnsi="Arial" w:cs="Arial"/>
                <w:b/>
                <w:bCs/>
                <w:szCs w:val="22"/>
                <w:lang w:val="fr-CA"/>
              </w:rPr>
            </w:pPr>
          </w:p>
          <w:p w14:paraId="28266F0E" w14:textId="77777777" w:rsidR="00587C2F" w:rsidRPr="005E6DDA" w:rsidRDefault="00587C2F" w:rsidP="00DD41CF">
            <w:pPr>
              <w:spacing w:line="276" w:lineRule="auto"/>
              <w:rPr>
                <w:rFonts w:ascii="Arial" w:hAnsi="Arial" w:cs="Arial"/>
                <w:b/>
                <w:bCs/>
                <w:szCs w:val="22"/>
                <w:lang w:val="fr-CA"/>
              </w:rPr>
            </w:pPr>
          </w:p>
          <w:p w14:paraId="657F41CD" w14:textId="77777777" w:rsidR="00587C2F" w:rsidRPr="005E6DDA" w:rsidRDefault="00587C2F" w:rsidP="00DD41CF">
            <w:pPr>
              <w:spacing w:line="276" w:lineRule="auto"/>
              <w:rPr>
                <w:rFonts w:ascii="Arial" w:hAnsi="Arial" w:cs="Arial"/>
                <w:b/>
                <w:bCs/>
                <w:szCs w:val="22"/>
                <w:lang w:val="fr-CA"/>
              </w:rPr>
            </w:pPr>
          </w:p>
          <w:p w14:paraId="5E0C4DE2" w14:textId="77777777" w:rsidR="00587C2F" w:rsidRPr="005E6DDA" w:rsidRDefault="00587C2F" w:rsidP="00DD41CF">
            <w:pPr>
              <w:spacing w:line="276" w:lineRule="auto"/>
              <w:rPr>
                <w:rFonts w:ascii="Arial" w:hAnsi="Arial" w:cs="Arial"/>
                <w:b/>
                <w:bCs/>
                <w:szCs w:val="22"/>
                <w:lang w:val="fr-CA"/>
              </w:rPr>
            </w:pPr>
          </w:p>
          <w:p w14:paraId="1914ACF9" w14:textId="77777777" w:rsidR="00587C2F" w:rsidRPr="005E6DDA" w:rsidRDefault="00587C2F" w:rsidP="00DD41CF">
            <w:pPr>
              <w:spacing w:line="276" w:lineRule="auto"/>
              <w:rPr>
                <w:rFonts w:ascii="Arial" w:hAnsi="Arial" w:cs="Arial"/>
                <w:b/>
                <w:bCs/>
                <w:szCs w:val="22"/>
                <w:lang w:val="fr-CA"/>
              </w:rPr>
            </w:pPr>
          </w:p>
          <w:p w14:paraId="493C8614" w14:textId="77777777" w:rsidR="00587C2F" w:rsidRPr="005E6DDA" w:rsidRDefault="00587C2F" w:rsidP="00DD41CF">
            <w:pPr>
              <w:spacing w:line="276" w:lineRule="auto"/>
              <w:rPr>
                <w:rFonts w:ascii="Arial" w:hAnsi="Arial" w:cs="Arial"/>
                <w:b/>
                <w:bCs/>
                <w:szCs w:val="22"/>
                <w:lang w:val="fr-CA"/>
              </w:rPr>
            </w:pPr>
          </w:p>
          <w:p w14:paraId="31F07AE4" w14:textId="77777777" w:rsidR="00587C2F" w:rsidRPr="005E6DDA" w:rsidRDefault="00587C2F" w:rsidP="00DD41CF">
            <w:pPr>
              <w:spacing w:line="276" w:lineRule="auto"/>
              <w:rPr>
                <w:rFonts w:ascii="Arial" w:hAnsi="Arial" w:cs="Arial"/>
                <w:b/>
                <w:bCs/>
                <w:szCs w:val="22"/>
                <w:lang w:val="fr-CA"/>
              </w:rPr>
            </w:pPr>
          </w:p>
          <w:p w14:paraId="71A75D8F" w14:textId="77777777" w:rsidR="00587C2F" w:rsidRPr="005E6DDA" w:rsidRDefault="00587C2F" w:rsidP="00DD41CF">
            <w:pPr>
              <w:spacing w:line="276" w:lineRule="auto"/>
              <w:rPr>
                <w:rFonts w:ascii="Arial" w:hAnsi="Arial" w:cs="Arial"/>
                <w:b/>
                <w:bCs/>
                <w:szCs w:val="22"/>
                <w:lang w:val="fr-CA"/>
              </w:rPr>
            </w:pPr>
          </w:p>
          <w:p w14:paraId="577F712F" w14:textId="77777777" w:rsidR="00587C2F" w:rsidRPr="005E6DDA" w:rsidRDefault="00587C2F" w:rsidP="00587C2F">
            <w:pPr>
              <w:spacing w:line="276" w:lineRule="auto"/>
              <w:rPr>
                <w:rFonts w:ascii="Arial" w:hAnsi="Arial" w:cs="Arial"/>
                <w:b/>
                <w:szCs w:val="22"/>
                <w:lang w:val="fr-CA"/>
              </w:rPr>
            </w:pPr>
            <w:r w:rsidRPr="005E6DDA">
              <w:rPr>
                <w:rFonts w:ascii="Arial" w:hAnsi="Arial" w:cs="Arial"/>
                <w:b/>
                <w:szCs w:val="22"/>
                <w:lang w:val="fr-CA"/>
              </w:rPr>
              <w:lastRenderedPageBreak/>
              <w:t>Résolutions</w:t>
            </w:r>
          </w:p>
          <w:p w14:paraId="4F260BC3" w14:textId="13A63E8B" w:rsidR="00587C2F" w:rsidRPr="005E6DDA" w:rsidRDefault="00587C2F" w:rsidP="00587C2F">
            <w:pPr>
              <w:spacing w:line="276" w:lineRule="auto"/>
              <w:rPr>
                <w:rFonts w:ascii="Arial" w:hAnsi="Arial" w:cs="Arial"/>
                <w:b/>
                <w:szCs w:val="22"/>
                <w:lang w:val="fr-CA"/>
              </w:rPr>
            </w:pPr>
            <w:r w:rsidRPr="005E6DDA">
              <w:rPr>
                <w:rFonts w:ascii="Arial" w:hAnsi="Arial" w:cs="Arial"/>
                <w:b/>
                <w:szCs w:val="22"/>
                <w:lang w:val="fr-CA"/>
              </w:rPr>
              <w:t xml:space="preserve">des Membres </w:t>
            </w:r>
            <w:r w:rsidRPr="005E6DDA">
              <w:rPr>
                <w:rFonts w:ascii="Arial" w:hAnsi="Arial" w:cs="Arial"/>
                <w:sz w:val="18"/>
                <w:szCs w:val="18"/>
                <w:lang w:val="fr-CA"/>
              </w:rPr>
              <w:t>(suite)</w:t>
            </w:r>
          </w:p>
          <w:p w14:paraId="019E2311" w14:textId="1094096A" w:rsidR="00587C2F" w:rsidRPr="00AC18F8" w:rsidRDefault="00587C2F" w:rsidP="00587C2F">
            <w:pPr>
              <w:spacing w:line="276" w:lineRule="auto"/>
              <w:rPr>
                <w:rFonts w:ascii="Arial" w:hAnsi="Arial" w:cs="Arial"/>
                <w:szCs w:val="22"/>
                <w:lang w:val="en-CA"/>
              </w:rPr>
            </w:pPr>
            <w:r w:rsidRPr="00AC18F8">
              <w:rPr>
                <w:rFonts w:ascii="Arial" w:hAnsi="Arial" w:cs="Arial"/>
                <w:szCs w:val="22"/>
                <w:lang w:val="en-CA"/>
              </w:rPr>
              <w:t>(</w:t>
            </w:r>
            <w:proofErr w:type="spellStart"/>
            <w:r>
              <w:rPr>
                <w:rFonts w:ascii="Arial" w:hAnsi="Arial" w:cs="Arial"/>
                <w:szCs w:val="22"/>
                <w:lang w:val="en-CA"/>
              </w:rPr>
              <w:t>o</w:t>
            </w:r>
            <w:r w:rsidRPr="00AC18F8">
              <w:rPr>
                <w:rFonts w:ascii="Arial" w:hAnsi="Arial" w:cs="Arial"/>
                <w:szCs w:val="22"/>
                <w:lang w:val="en-CA"/>
              </w:rPr>
              <w:t>nglet</w:t>
            </w:r>
            <w:proofErr w:type="spellEnd"/>
            <w:r w:rsidRPr="00AC18F8">
              <w:rPr>
                <w:rFonts w:ascii="Arial" w:hAnsi="Arial" w:cs="Arial"/>
                <w:szCs w:val="22"/>
                <w:lang w:val="en-CA"/>
              </w:rPr>
              <w:t xml:space="preserve"> 1</w:t>
            </w:r>
            <w:r w:rsidR="00A575FC">
              <w:rPr>
                <w:rFonts w:ascii="Arial" w:hAnsi="Arial" w:cs="Arial"/>
                <w:szCs w:val="22"/>
                <w:lang w:val="en-CA"/>
              </w:rPr>
              <w:t>1</w:t>
            </w:r>
            <w:r w:rsidRPr="00AC18F8">
              <w:rPr>
                <w:rFonts w:ascii="Arial" w:hAnsi="Arial" w:cs="Arial"/>
                <w:szCs w:val="22"/>
                <w:lang w:val="en-CA"/>
              </w:rPr>
              <w:t>)</w:t>
            </w:r>
          </w:p>
          <w:p w14:paraId="3CBD23E5" w14:textId="77777777" w:rsidR="00587C2F" w:rsidRDefault="00587C2F" w:rsidP="00DD41CF">
            <w:pPr>
              <w:spacing w:line="276" w:lineRule="auto"/>
              <w:rPr>
                <w:rFonts w:ascii="Arial" w:hAnsi="Arial" w:cs="Arial"/>
                <w:b/>
                <w:bCs/>
                <w:szCs w:val="22"/>
                <w:lang w:val="en-GB"/>
              </w:rPr>
            </w:pPr>
          </w:p>
          <w:p w14:paraId="75DC9CAA" w14:textId="77777777" w:rsidR="00587C2F" w:rsidRPr="00AC18F8" w:rsidRDefault="00587C2F" w:rsidP="00DD41CF">
            <w:pPr>
              <w:spacing w:line="276" w:lineRule="auto"/>
              <w:rPr>
                <w:rFonts w:ascii="Arial" w:hAnsi="Arial" w:cs="Arial"/>
                <w:b/>
                <w:bCs/>
                <w:szCs w:val="22"/>
                <w:lang w:val="en-GB"/>
              </w:rPr>
            </w:pPr>
          </w:p>
        </w:tc>
        <w:tc>
          <w:tcPr>
            <w:tcW w:w="6644" w:type="dxa"/>
            <w:tcBorders>
              <w:left w:val="single" w:sz="12" w:space="0" w:color="F2F2F2" w:themeColor="background1" w:themeShade="F2"/>
            </w:tcBorders>
          </w:tcPr>
          <w:p w14:paraId="29BDF0E8" w14:textId="77777777" w:rsidR="00DA41C5" w:rsidRPr="005E6DDA" w:rsidRDefault="00DA41C5" w:rsidP="00DA41C5">
            <w:pPr>
              <w:tabs>
                <w:tab w:val="left" w:pos="720"/>
                <w:tab w:val="left" w:pos="1800"/>
              </w:tabs>
              <w:suppressAutoHyphens/>
              <w:spacing w:line="276" w:lineRule="auto"/>
              <w:rPr>
                <w:rFonts w:ascii="Arial" w:hAnsi="Arial" w:cs="Arial"/>
                <w:spacing w:val="-2"/>
                <w:szCs w:val="22"/>
                <w:lang w:val="fr-CA"/>
              </w:rPr>
            </w:pPr>
            <w:r w:rsidRPr="005E6DDA">
              <w:rPr>
                <w:rFonts w:ascii="Arial" w:hAnsi="Arial" w:cs="Arial"/>
                <w:spacing w:val="-2"/>
                <w:szCs w:val="22"/>
                <w:lang w:val="fr-CA"/>
              </w:rPr>
              <w:lastRenderedPageBreak/>
              <w:t>M-1</w:t>
            </w:r>
          </w:p>
          <w:p w14:paraId="76CFBA90" w14:textId="77777777" w:rsidR="00DA41C5" w:rsidRPr="005E6DDA" w:rsidRDefault="00DA41C5" w:rsidP="00DA41C5">
            <w:pPr>
              <w:tabs>
                <w:tab w:val="left" w:pos="720"/>
                <w:tab w:val="left" w:pos="1800"/>
              </w:tabs>
              <w:suppressAutoHyphens/>
              <w:spacing w:line="276" w:lineRule="auto"/>
              <w:rPr>
                <w:rFonts w:ascii="Arial" w:hAnsi="Arial" w:cs="Arial"/>
                <w:spacing w:val="-2"/>
                <w:szCs w:val="22"/>
                <w:u w:val="single"/>
                <w:lang w:val="fr-CA"/>
              </w:rPr>
            </w:pPr>
            <w:r w:rsidRPr="005E6DDA">
              <w:rPr>
                <w:rFonts w:ascii="Arial" w:hAnsi="Arial" w:cs="Arial"/>
                <w:spacing w:val="-2"/>
                <w:szCs w:val="22"/>
                <w:u w:val="single"/>
                <w:lang w:val="fr-CA"/>
              </w:rPr>
              <w:t>Gerry Tiede – Fred Heron</w:t>
            </w:r>
          </w:p>
          <w:p w14:paraId="1A350EB1" w14:textId="2CBFF1A3" w:rsidR="00DA41C5" w:rsidRPr="005E6DDA" w:rsidRDefault="00DA41C5" w:rsidP="00DA41C5">
            <w:pPr>
              <w:spacing w:line="276" w:lineRule="auto"/>
              <w:ind w:left="706" w:hanging="706"/>
              <w:rPr>
                <w:rFonts w:ascii="Arial" w:hAnsi="Arial" w:cs="Arial"/>
                <w:b/>
                <w:color w:val="0000FF"/>
                <w:szCs w:val="22"/>
                <w:lang w:val="fr-CA"/>
              </w:rPr>
            </w:pPr>
            <w:r w:rsidRPr="005E6DDA">
              <w:rPr>
                <w:rFonts w:ascii="Arial" w:hAnsi="Arial" w:cs="Arial"/>
                <w:b/>
                <w:color w:val="0000FF"/>
                <w:szCs w:val="22"/>
                <w:lang w:val="fr-CA"/>
              </w:rPr>
              <w:t>QUE l’ACER-CART fasse du lobbying auprès du gouvernement fédéral afin qu’il établisse un Ministère pour les personnes âgées.</w:t>
            </w:r>
          </w:p>
          <w:p w14:paraId="008150D4" w14:textId="77777777" w:rsidR="00DA41C5" w:rsidRPr="005E6DDA" w:rsidRDefault="00DA41C5" w:rsidP="00DA41C5">
            <w:pPr>
              <w:spacing w:line="276" w:lineRule="auto"/>
              <w:ind w:left="706" w:hanging="706"/>
              <w:rPr>
                <w:rFonts w:ascii="Arial" w:hAnsi="Arial" w:cs="Arial"/>
                <w:b/>
                <w:color w:val="0000FF"/>
                <w:sz w:val="16"/>
                <w:szCs w:val="16"/>
                <w:lang w:val="fr-CA"/>
              </w:rPr>
            </w:pPr>
          </w:p>
          <w:p w14:paraId="7C069527" w14:textId="728EF930" w:rsidR="00DA41C5" w:rsidRPr="005E6DDA" w:rsidRDefault="00DA41C5" w:rsidP="00DA41C5">
            <w:pPr>
              <w:spacing w:line="276" w:lineRule="auto"/>
              <w:rPr>
                <w:rFonts w:ascii="Arial" w:hAnsi="Arial" w:cs="Arial"/>
                <w:b/>
                <w:color w:val="0000FF"/>
                <w:szCs w:val="22"/>
                <w:lang w:val="fr-CA"/>
              </w:rPr>
            </w:pPr>
            <w:r w:rsidRPr="005E6DDA">
              <w:rPr>
                <w:rFonts w:ascii="Arial" w:hAnsi="Arial" w:cs="Arial"/>
                <w:b/>
                <w:color w:val="0000FF"/>
                <w:szCs w:val="22"/>
                <w:lang w:val="fr-CA"/>
              </w:rPr>
              <w:t>ADOPTÉE</w:t>
            </w:r>
          </w:p>
          <w:p w14:paraId="2394E598" w14:textId="77777777" w:rsidR="00DA41C5" w:rsidRPr="005E6DDA" w:rsidRDefault="00DA41C5" w:rsidP="00DA41C5">
            <w:pPr>
              <w:spacing w:line="276" w:lineRule="auto"/>
              <w:rPr>
                <w:rFonts w:ascii="Arial" w:hAnsi="Arial" w:cs="Arial"/>
                <w:b/>
                <w:color w:val="0000FF"/>
                <w:szCs w:val="22"/>
                <w:lang w:val="fr-CA"/>
              </w:rPr>
            </w:pPr>
          </w:p>
          <w:p w14:paraId="2238B0F1" w14:textId="77777777" w:rsidR="00DA41C5" w:rsidRPr="005E6DDA" w:rsidRDefault="00DA41C5" w:rsidP="00DA41C5">
            <w:pPr>
              <w:tabs>
                <w:tab w:val="left" w:pos="720"/>
                <w:tab w:val="left" w:pos="1800"/>
              </w:tabs>
              <w:suppressAutoHyphens/>
              <w:spacing w:line="276" w:lineRule="auto"/>
              <w:rPr>
                <w:rFonts w:ascii="Arial" w:hAnsi="Arial" w:cs="Arial"/>
                <w:spacing w:val="-2"/>
                <w:szCs w:val="22"/>
                <w:lang w:val="fr-CA"/>
              </w:rPr>
            </w:pPr>
            <w:r w:rsidRPr="005E6DDA">
              <w:rPr>
                <w:rFonts w:ascii="Arial" w:hAnsi="Arial" w:cs="Arial"/>
                <w:spacing w:val="-2"/>
                <w:szCs w:val="22"/>
                <w:lang w:val="fr-CA"/>
              </w:rPr>
              <w:t>M-2</w:t>
            </w:r>
          </w:p>
          <w:p w14:paraId="73E8D448" w14:textId="77777777" w:rsidR="00DA41C5" w:rsidRPr="005E6DDA" w:rsidRDefault="00DA41C5" w:rsidP="00DA41C5">
            <w:pPr>
              <w:spacing w:line="276" w:lineRule="auto"/>
              <w:ind w:left="706" w:hanging="706"/>
              <w:rPr>
                <w:rFonts w:ascii="Arial" w:hAnsi="Arial" w:cs="Arial"/>
                <w:spacing w:val="-2"/>
                <w:szCs w:val="22"/>
                <w:u w:val="single"/>
                <w:lang w:val="fr-CA"/>
              </w:rPr>
            </w:pPr>
            <w:r w:rsidRPr="005E6DDA">
              <w:rPr>
                <w:rFonts w:ascii="Arial" w:hAnsi="Arial" w:cs="Arial"/>
                <w:spacing w:val="-2"/>
                <w:szCs w:val="22"/>
                <w:u w:val="single"/>
                <w:lang w:val="fr-CA"/>
              </w:rPr>
              <w:t xml:space="preserve">Gerry Tiede – Rosalie Bornn </w:t>
            </w:r>
          </w:p>
          <w:p w14:paraId="4624B9FA" w14:textId="668CAC56" w:rsidR="00DA41C5" w:rsidRPr="005E6DDA" w:rsidRDefault="00DA41C5" w:rsidP="00DA41C5">
            <w:pPr>
              <w:spacing w:line="276" w:lineRule="auto"/>
              <w:ind w:left="706" w:hanging="706"/>
              <w:rPr>
                <w:rFonts w:ascii="Arial" w:hAnsi="Arial" w:cs="Arial"/>
                <w:b/>
                <w:color w:val="0000FF"/>
                <w:szCs w:val="22"/>
                <w:lang w:val="fr-CA"/>
              </w:rPr>
            </w:pPr>
            <w:r w:rsidRPr="005E6DDA">
              <w:rPr>
                <w:rFonts w:ascii="Arial" w:hAnsi="Arial" w:cs="Arial"/>
                <w:b/>
                <w:color w:val="0000FF"/>
                <w:szCs w:val="22"/>
                <w:lang w:val="fr-CA"/>
              </w:rPr>
              <w:t>QUE l’ACER-CART fasse du lobbying auprès du gouvernement fédéral afin qu’il établisse une stratégie nationale de soins de santé pour les aînées.</w:t>
            </w:r>
          </w:p>
          <w:p w14:paraId="09FF9459" w14:textId="77777777" w:rsidR="00DA41C5" w:rsidRPr="005E6DDA" w:rsidRDefault="00DA41C5" w:rsidP="00DA41C5">
            <w:pPr>
              <w:spacing w:line="276" w:lineRule="auto"/>
              <w:rPr>
                <w:rFonts w:ascii="Arial" w:hAnsi="Arial" w:cs="Arial"/>
                <w:b/>
                <w:color w:val="0000FF"/>
                <w:sz w:val="16"/>
                <w:szCs w:val="16"/>
                <w:lang w:val="fr-CA"/>
              </w:rPr>
            </w:pPr>
          </w:p>
          <w:p w14:paraId="2CEADCB8" w14:textId="3A4ED982" w:rsidR="00DA41C5" w:rsidRPr="005E6DDA" w:rsidRDefault="00DA41C5" w:rsidP="00DA41C5">
            <w:pPr>
              <w:spacing w:line="276" w:lineRule="auto"/>
              <w:rPr>
                <w:rFonts w:ascii="Arial" w:hAnsi="Arial" w:cs="Arial"/>
                <w:b/>
                <w:color w:val="0000FF"/>
                <w:szCs w:val="22"/>
                <w:lang w:val="fr-CA"/>
              </w:rPr>
            </w:pPr>
            <w:r w:rsidRPr="005E6DDA">
              <w:rPr>
                <w:rFonts w:ascii="Arial" w:hAnsi="Arial" w:cs="Arial"/>
                <w:b/>
                <w:color w:val="0000FF"/>
                <w:szCs w:val="22"/>
                <w:lang w:val="fr-CA"/>
              </w:rPr>
              <w:t>ADOPTÉE</w:t>
            </w:r>
          </w:p>
          <w:p w14:paraId="49225623" w14:textId="77777777" w:rsidR="00DA41C5" w:rsidRPr="005E6DDA" w:rsidRDefault="00DA41C5" w:rsidP="00DA41C5">
            <w:pPr>
              <w:spacing w:line="276" w:lineRule="auto"/>
              <w:rPr>
                <w:rFonts w:ascii="Arial" w:hAnsi="Arial" w:cs="Arial"/>
                <w:bCs/>
                <w:szCs w:val="22"/>
                <w:lang w:val="fr-CA"/>
              </w:rPr>
            </w:pPr>
          </w:p>
          <w:p w14:paraId="454F47A5" w14:textId="77777777" w:rsidR="00DA41C5" w:rsidRPr="005E6DDA" w:rsidRDefault="00DA41C5" w:rsidP="00DA41C5">
            <w:pPr>
              <w:spacing w:line="276" w:lineRule="auto"/>
              <w:rPr>
                <w:rFonts w:ascii="Arial" w:hAnsi="Arial" w:cs="Arial"/>
                <w:bCs/>
                <w:szCs w:val="22"/>
                <w:lang w:val="fr-CA"/>
              </w:rPr>
            </w:pPr>
            <w:r w:rsidRPr="005E6DDA">
              <w:rPr>
                <w:rFonts w:ascii="Arial" w:hAnsi="Arial" w:cs="Arial"/>
                <w:bCs/>
                <w:szCs w:val="22"/>
                <w:lang w:val="fr-CA"/>
              </w:rPr>
              <w:t>M-3</w:t>
            </w:r>
          </w:p>
          <w:p w14:paraId="0D7C50FF" w14:textId="77777777" w:rsidR="00DA41C5" w:rsidRPr="005E6DDA" w:rsidRDefault="00DA41C5" w:rsidP="00DA41C5">
            <w:pPr>
              <w:spacing w:line="276" w:lineRule="auto"/>
              <w:rPr>
                <w:rFonts w:ascii="Arial" w:hAnsi="Arial" w:cs="Arial"/>
                <w:bCs/>
                <w:szCs w:val="22"/>
                <w:u w:val="single"/>
                <w:lang w:val="fr-CA"/>
              </w:rPr>
            </w:pPr>
            <w:r w:rsidRPr="005E6DDA">
              <w:rPr>
                <w:rFonts w:ascii="Arial" w:hAnsi="Arial" w:cs="Arial"/>
                <w:bCs/>
                <w:szCs w:val="22"/>
                <w:u w:val="single"/>
                <w:lang w:val="fr-CA"/>
              </w:rPr>
              <w:t>Gerry Tiede – Rosalie Bornn</w:t>
            </w:r>
          </w:p>
          <w:p w14:paraId="753C081F" w14:textId="600A1B11" w:rsidR="00DA41C5" w:rsidRPr="005E6DDA" w:rsidRDefault="00DA41C5" w:rsidP="00DA41C5">
            <w:pPr>
              <w:spacing w:line="276" w:lineRule="auto"/>
              <w:ind w:left="706" w:hanging="706"/>
              <w:rPr>
                <w:rFonts w:ascii="Arial" w:hAnsi="Arial" w:cs="Arial"/>
                <w:b/>
                <w:color w:val="0000FF"/>
                <w:szCs w:val="22"/>
                <w:lang w:val="fr-CA"/>
              </w:rPr>
            </w:pPr>
            <w:r w:rsidRPr="005E6DDA">
              <w:rPr>
                <w:rFonts w:ascii="Arial" w:hAnsi="Arial" w:cs="Arial"/>
                <w:b/>
                <w:color w:val="0000FF"/>
                <w:szCs w:val="22"/>
                <w:lang w:val="fr-CA"/>
              </w:rPr>
              <w:t>QUE l’ACER-CART fasse du lobbying auprès du gouvernement fédéral afin qu’il mette en oeuvre un formulaire pharmaceutique national.</w:t>
            </w:r>
          </w:p>
          <w:p w14:paraId="1B108407" w14:textId="77777777" w:rsidR="00DA41C5" w:rsidRPr="005E6DDA" w:rsidRDefault="00DA41C5" w:rsidP="00DA41C5">
            <w:pPr>
              <w:spacing w:line="276" w:lineRule="auto"/>
              <w:rPr>
                <w:rFonts w:ascii="Arial" w:hAnsi="Arial" w:cs="Arial"/>
                <w:b/>
                <w:color w:val="0000FF"/>
                <w:sz w:val="16"/>
                <w:szCs w:val="16"/>
                <w:lang w:val="fr-CA"/>
              </w:rPr>
            </w:pPr>
          </w:p>
          <w:p w14:paraId="63A5B045" w14:textId="4AF6D36F" w:rsidR="00DA41C5" w:rsidRDefault="00DA41C5" w:rsidP="00DA41C5">
            <w:pPr>
              <w:spacing w:line="276" w:lineRule="auto"/>
              <w:rPr>
                <w:rFonts w:ascii="Arial" w:hAnsi="Arial" w:cs="Arial"/>
                <w:b/>
                <w:color w:val="0000FF"/>
                <w:szCs w:val="22"/>
                <w:lang w:val="en-GB"/>
              </w:rPr>
            </w:pPr>
            <w:r>
              <w:rPr>
                <w:rFonts w:ascii="Arial" w:hAnsi="Arial" w:cs="Arial"/>
                <w:b/>
                <w:color w:val="0000FF"/>
                <w:szCs w:val="22"/>
                <w:lang w:val="en-GB"/>
              </w:rPr>
              <w:t>ADOPTÉE</w:t>
            </w:r>
          </w:p>
          <w:p w14:paraId="66683BF4" w14:textId="77777777" w:rsidR="00DA41C5" w:rsidRDefault="00DA41C5" w:rsidP="00DA41C5">
            <w:pPr>
              <w:spacing w:line="276" w:lineRule="auto"/>
              <w:rPr>
                <w:rFonts w:ascii="Arial" w:hAnsi="Arial" w:cs="Arial"/>
                <w:bCs/>
                <w:szCs w:val="22"/>
              </w:rPr>
            </w:pPr>
          </w:p>
          <w:p w14:paraId="47D0E744" w14:textId="77777777" w:rsidR="00DA41C5" w:rsidRDefault="00DA41C5" w:rsidP="00DA41C5">
            <w:pPr>
              <w:spacing w:line="276" w:lineRule="auto"/>
              <w:rPr>
                <w:rFonts w:ascii="Arial" w:hAnsi="Arial" w:cs="Arial"/>
                <w:bCs/>
                <w:szCs w:val="22"/>
              </w:rPr>
            </w:pPr>
            <w:r>
              <w:rPr>
                <w:rFonts w:ascii="Arial" w:hAnsi="Arial" w:cs="Arial"/>
                <w:bCs/>
                <w:szCs w:val="22"/>
              </w:rPr>
              <w:t>M-4</w:t>
            </w:r>
          </w:p>
          <w:p w14:paraId="3444FD8F" w14:textId="77777777" w:rsidR="00DA41C5" w:rsidRDefault="00DA41C5" w:rsidP="00DA41C5">
            <w:pPr>
              <w:spacing w:line="276" w:lineRule="auto"/>
              <w:rPr>
                <w:rFonts w:ascii="Arial" w:hAnsi="Arial" w:cs="Arial"/>
                <w:bCs/>
                <w:szCs w:val="22"/>
                <w:u w:val="single"/>
              </w:rPr>
            </w:pPr>
            <w:r>
              <w:rPr>
                <w:rFonts w:ascii="Arial" w:hAnsi="Arial" w:cs="Arial"/>
                <w:bCs/>
                <w:szCs w:val="22"/>
                <w:u w:val="single"/>
              </w:rPr>
              <w:t xml:space="preserve">Ed </w:t>
            </w:r>
            <w:proofErr w:type="spellStart"/>
            <w:r>
              <w:rPr>
                <w:rFonts w:ascii="Arial" w:hAnsi="Arial" w:cs="Arial"/>
                <w:bCs/>
                <w:szCs w:val="22"/>
                <w:u w:val="single"/>
              </w:rPr>
              <w:t>Zegray</w:t>
            </w:r>
            <w:proofErr w:type="spellEnd"/>
            <w:r>
              <w:rPr>
                <w:rFonts w:ascii="Arial" w:hAnsi="Arial" w:cs="Arial"/>
                <w:bCs/>
                <w:szCs w:val="22"/>
                <w:u w:val="single"/>
              </w:rPr>
              <w:t xml:space="preserve"> – James MacAulay</w:t>
            </w:r>
          </w:p>
          <w:p w14:paraId="55C03954" w14:textId="08A1049A" w:rsidR="00DA41C5" w:rsidRPr="005E6DDA" w:rsidRDefault="00587C2F" w:rsidP="00DA41C5">
            <w:pPr>
              <w:spacing w:line="276" w:lineRule="auto"/>
              <w:ind w:left="706" w:hanging="706"/>
              <w:rPr>
                <w:rFonts w:ascii="Arial" w:hAnsi="Arial" w:cs="Arial"/>
                <w:b/>
                <w:color w:val="0000FF"/>
                <w:szCs w:val="22"/>
                <w:lang w:val="fr-CA"/>
              </w:rPr>
            </w:pPr>
            <w:r w:rsidRPr="005E6DDA">
              <w:rPr>
                <w:rFonts w:ascii="Arial" w:hAnsi="Arial" w:cs="Arial"/>
                <w:b/>
                <w:color w:val="0000FF"/>
                <w:szCs w:val="22"/>
                <w:lang w:val="fr-CA"/>
              </w:rPr>
              <w:t>QUE l’</w:t>
            </w:r>
            <w:r w:rsidR="00DA41C5" w:rsidRPr="005E6DDA">
              <w:rPr>
                <w:rFonts w:ascii="Arial" w:hAnsi="Arial" w:cs="Arial"/>
                <w:b/>
                <w:color w:val="0000FF"/>
                <w:szCs w:val="22"/>
                <w:lang w:val="fr-CA"/>
              </w:rPr>
              <w:t>ACER-CART communi</w:t>
            </w:r>
            <w:r w:rsidRPr="005E6DDA">
              <w:rPr>
                <w:rFonts w:ascii="Arial" w:hAnsi="Arial" w:cs="Arial"/>
                <w:b/>
                <w:color w:val="0000FF"/>
                <w:szCs w:val="22"/>
                <w:lang w:val="fr-CA"/>
              </w:rPr>
              <w:t xml:space="preserve">que avec le premier ministre, la ministre de la Santé, les chefs des oppositions et leur critique en matière de santé pour </w:t>
            </w:r>
            <w:r w:rsidR="00DA41C5" w:rsidRPr="005E6DDA">
              <w:rPr>
                <w:rFonts w:ascii="Arial" w:hAnsi="Arial" w:cs="Arial"/>
                <w:b/>
                <w:color w:val="0000FF"/>
                <w:szCs w:val="22"/>
                <w:lang w:val="fr-CA"/>
              </w:rPr>
              <w:t>:</w:t>
            </w:r>
          </w:p>
          <w:p w14:paraId="4A643850" w14:textId="42A025C6" w:rsidR="00DA41C5" w:rsidRPr="005E6DDA" w:rsidRDefault="00A575FC" w:rsidP="00DA41C5">
            <w:pPr>
              <w:pStyle w:val="Paragraphedeliste"/>
              <w:numPr>
                <w:ilvl w:val="0"/>
                <w:numId w:val="12"/>
              </w:numPr>
              <w:spacing w:line="276" w:lineRule="auto"/>
              <w:rPr>
                <w:rFonts w:ascii="Arial" w:hAnsi="Arial" w:cs="Arial"/>
                <w:b/>
                <w:color w:val="0000FF"/>
                <w:szCs w:val="22"/>
                <w:lang w:val="fr-CA"/>
              </w:rPr>
            </w:pPr>
            <w:proofErr w:type="gramStart"/>
            <w:r w:rsidRPr="005E6DDA">
              <w:rPr>
                <w:rFonts w:ascii="Arial" w:hAnsi="Arial" w:cs="Arial"/>
                <w:b/>
                <w:color w:val="0000FF"/>
                <w:szCs w:val="22"/>
                <w:lang w:val="fr-CA"/>
              </w:rPr>
              <w:t>r</w:t>
            </w:r>
            <w:r w:rsidR="00587C2F" w:rsidRPr="005E6DDA">
              <w:rPr>
                <w:rFonts w:ascii="Arial" w:hAnsi="Arial" w:cs="Arial"/>
                <w:b/>
                <w:color w:val="0000FF"/>
                <w:szCs w:val="22"/>
                <w:lang w:val="fr-CA"/>
              </w:rPr>
              <w:t>éitérer</w:t>
            </w:r>
            <w:proofErr w:type="gramEnd"/>
            <w:r w:rsidR="00587C2F" w:rsidRPr="005E6DDA">
              <w:rPr>
                <w:rFonts w:ascii="Arial" w:hAnsi="Arial" w:cs="Arial"/>
                <w:b/>
                <w:color w:val="0000FF"/>
                <w:szCs w:val="22"/>
                <w:lang w:val="fr-CA"/>
              </w:rPr>
              <w:t xml:space="preserve"> notre ferme conviction dans la </w:t>
            </w:r>
            <w:r w:rsidR="00587C2F" w:rsidRPr="005E6DDA">
              <w:rPr>
                <w:rFonts w:ascii="Arial" w:hAnsi="Arial" w:cs="Arial"/>
                <w:b/>
                <w:i/>
                <w:color w:val="0000FF"/>
                <w:szCs w:val="22"/>
                <w:lang w:val="fr-CA"/>
              </w:rPr>
              <w:t xml:space="preserve">Loi canadienne sur la santé </w:t>
            </w:r>
            <w:r w:rsidR="00587C2F" w:rsidRPr="005E6DDA">
              <w:rPr>
                <w:rFonts w:ascii="Arial" w:hAnsi="Arial" w:cs="Arial"/>
                <w:b/>
                <w:color w:val="0000FF"/>
                <w:szCs w:val="22"/>
                <w:lang w:val="fr-CA"/>
              </w:rPr>
              <w:t xml:space="preserve">et ses Principes, et que </w:t>
            </w:r>
            <w:r w:rsidR="00587C2F" w:rsidRPr="005E6DDA">
              <w:rPr>
                <w:rFonts w:ascii="Arial" w:hAnsi="Arial" w:cs="Arial"/>
                <w:b/>
                <w:color w:val="0000FF"/>
                <w:szCs w:val="22"/>
                <w:lang w:val="fr-CA"/>
              </w:rPr>
              <w:lastRenderedPageBreak/>
              <w:t xml:space="preserve">l’assurance maladie au Canada soit améliorée </w:t>
            </w:r>
            <w:r w:rsidRPr="005E6DDA">
              <w:rPr>
                <w:rFonts w:ascii="Arial" w:hAnsi="Arial" w:cs="Arial"/>
                <w:b/>
                <w:color w:val="0000FF"/>
                <w:szCs w:val="22"/>
                <w:lang w:val="fr-CA"/>
              </w:rPr>
              <w:t xml:space="preserve">et renforcée avec la renégociation de l’Accord </w:t>
            </w:r>
            <w:r w:rsidR="00DA41C5" w:rsidRPr="005E6DDA">
              <w:rPr>
                <w:rFonts w:ascii="Arial" w:hAnsi="Arial" w:cs="Arial"/>
                <w:b/>
                <w:color w:val="0000FF"/>
                <w:szCs w:val="22"/>
                <w:lang w:val="fr-CA"/>
              </w:rPr>
              <w:t>;</w:t>
            </w:r>
          </w:p>
          <w:p w14:paraId="01D12504" w14:textId="312D9519" w:rsidR="00DA41C5" w:rsidRPr="005E6DDA" w:rsidRDefault="00DA41C5" w:rsidP="00DA41C5">
            <w:pPr>
              <w:pStyle w:val="Paragraphedeliste"/>
              <w:numPr>
                <w:ilvl w:val="0"/>
                <w:numId w:val="12"/>
              </w:numPr>
              <w:spacing w:line="276" w:lineRule="auto"/>
              <w:rPr>
                <w:rFonts w:ascii="Arial" w:hAnsi="Arial" w:cs="Arial"/>
                <w:b/>
                <w:color w:val="0000FF"/>
                <w:szCs w:val="22"/>
                <w:lang w:val="fr-CA"/>
              </w:rPr>
            </w:pPr>
            <w:proofErr w:type="gramStart"/>
            <w:r w:rsidRPr="005E6DDA">
              <w:rPr>
                <w:rFonts w:ascii="Arial" w:hAnsi="Arial" w:cs="Arial"/>
                <w:b/>
                <w:color w:val="0000FF"/>
                <w:szCs w:val="22"/>
                <w:lang w:val="fr-CA"/>
              </w:rPr>
              <w:t>d</w:t>
            </w:r>
            <w:r w:rsidR="00A575FC" w:rsidRPr="005E6DDA">
              <w:rPr>
                <w:rFonts w:ascii="Arial" w:hAnsi="Arial" w:cs="Arial"/>
                <w:b/>
                <w:color w:val="0000FF"/>
                <w:szCs w:val="22"/>
                <w:lang w:val="fr-CA"/>
              </w:rPr>
              <w:t>é</w:t>
            </w:r>
            <w:r w:rsidRPr="005E6DDA">
              <w:rPr>
                <w:rFonts w:ascii="Arial" w:hAnsi="Arial" w:cs="Arial"/>
                <w:b/>
                <w:color w:val="0000FF"/>
                <w:szCs w:val="22"/>
                <w:lang w:val="fr-CA"/>
              </w:rPr>
              <w:t>nonce</w:t>
            </w:r>
            <w:r w:rsidR="00A575FC" w:rsidRPr="005E6DDA">
              <w:rPr>
                <w:rFonts w:ascii="Arial" w:hAnsi="Arial" w:cs="Arial"/>
                <w:b/>
                <w:color w:val="0000FF"/>
                <w:szCs w:val="22"/>
                <w:lang w:val="fr-CA"/>
              </w:rPr>
              <w:t>r</w:t>
            </w:r>
            <w:proofErr w:type="gramEnd"/>
            <w:r w:rsidR="00A575FC" w:rsidRPr="005E6DDA">
              <w:rPr>
                <w:rFonts w:ascii="Arial" w:hAnsi="Arial" w:cs="Arial"/>
                <w:b/>
                <w:color w:val="0000FF"/>
                <w:szCs w:val="22"/>
                <w:lang w:val="fr-CA"/>
              </w:rPr>
              <w:t xml:space="preserve"> le fait que certaines provinces violent les principes de la </w:t>
            </w:r>
            <w:r w:rsidR="00A575FC" w:rsidRPr="005E6DDA">
              <w:rPr>
                <w:rFonts w:ascii="Arial" w:hAnsi="Arial" w:cs="Arial"/>
                <w:b/>
                <w:i/>
                <w:color w:val="0000FF"/>
                <w:szCs w:val="22"/>
                <w:lang w:val="fr-CA"/>
              </w:rPr>
              <w:t>Loi</w:t>
            </w:r>
            <w:r w:rsidR="00A575FC" w:rsidRPr="005E6DDA">
              <w:rPr>
                <w:rFonts w:ascii="Arial" w:hAnsi="Arial" w:cs="Arial"/>
                <w:b/>
                <w:color w:val="0000FF"/>
                <w:szCs w:val="22"/>
                <w:lang w:val="fr-CA"/>
              </w:rPr>
              <w:t xml:space="preserve"> par l’introduction de frais accessoires et en encourageant la privatisation des services, entre autres ;</w:t>
            </w:r>
          </w:p>
          <w:p w14:paraId="4F85B6A9" w14:textId="65548CB4" w:rsidR="00DA41C5" w:rsidRPr="005E6DDA" w:rsidRDefault="00DA41C5" w:rsidP="00DA41C5">
            <w:pPr>
              <w:pStyle w:val="Paragraphedeliste"/>
              <w:numPr>
                <w:ilvl w:val="0"/>
                <w:numId w:val="12"/>
              </w:numPr>
              <w:spacing w:line="276" w:lineRule="auto"/>
              <w:rPr>
                <w:rFonts w:ascii="Arial" w:hAnsi="Arial" w:cs="Arial"/>
                <w:b/>
                <w:color w:val="0000FF"/>
                <w:szCs w:val="22"/>
                <w:lang w:val="fr-CA"/>
              </w:rPr>
            </w:pPr>
            <w:proofErr w:type="gramStart"/>
            <w:r w:rsidRPr="005E6DDA">
              <w:rPr>
                <w:rFonts w:ascii="Arial" w:hAnsi="Arial" w:cs="Arial"/>
                <w:b/>
                <w:color w:val="0000FF"/>
                <w:szCs w:val="22"/>
                <w:lang w:val="fr-CA"/>
              </w:rPr>
              <w:t>implore</w:t>
            </w:r>
            <w:r w:rsidR="00A575FC" w:rsidRPr="005E6DDA">
              <w:rPr>
                <w:rFonts w:ascii="Arial" w:hAnsi="Arial" w:cs="Arial"/>
                <w:b/>
                <w:color w:val="0000FF"/>
                <w:szCs w:val="22"/>
                <w:lang w:val="fr-CA"/>
              </w:rPr>
              <w:t>r</w:t>
            </w:r>
            <w:proofErr w:type="gramEnd"/>
            <w:r w:rsidR="00A575FC" w:rsidRPr="005E6DDA">
              <w:rPr>
                <w:rFonts w:ascii="Arial" w:hAnsi="Arial" w:cs="Arial"/>
                <w:b/>
                <w:color w:val="0000FF"/>
                <w:szCs w:val="22"/>
                <w:lang w:val="fr-CA"/>
              </w:rPr>
              <w:t xml:space="preserve"> le</w:t>
            </w:r>
            <w:r w:rsidRPr="005E6DDA">
              <w:rPr>
                <w:rFonts w:ascii="Arial" w:hAnsi="Arial" w:cs="Arial"/>
                <w:b/>
                <w:color w:val="0000FF"/>
                <w:szCs w:val="22"/>
                <w:lang w:val="fr-CA"/>
              </w:rPr>
              <w:t xml:space="preserve"> Parl</w:t>
            </w:r>
            <w:r w:rsidR="00A575FC" w:rsidRPr="005E6DDA">
              <w:rPr>
                <w:rFonts w:ascii="Arial" w:hAnsi="Arial" w:cs="Arial"/>
                <w:b/>
                <w:color w:val="0000FF"/>
                <w:szCs w:val="22"/>
                <w:lang w:val="fr-CA"/>
              </w:rPr>
              <w:t>ement d’agir et d’exiger que toutes les provinces respectent les principes et corrigent les anomalies sous menace de sanctions.</w:t>
            </w:r>
          </w:p>
          <w:p w14:paraId="57BD51AE" w14:textId="77777777" w:rsidR="00DA41C5" w:rsidRPr="005E6DDA" w:rsidRDefault="00DA41C5" w:rsidP="00DA41C5">
            <w:pPr>
              <w:spacing w:line="276" w:lineRule="auto"/>
              <w:rPr>
                <w:rFonts w:ascii="Arial" w:hAnsi="Arial" w:cs="Arial"/>
                <w:b/>
                <w:color w:val="0000FF"/>
                <w:sz w:val="16"/>
                <w:szCs w:val="16"/>
                <w:lang w:val="fr-CA"/>
              </w:rPr>
            </w:pPr>
          </w:p>
          <w:p w14:paraId="14F35A5A" w14:textId="7F9AB14A" w:rsidR="00DA41C5" w:rsidRDefault="00A575FC" w:rsidP="00DA41C5">
            <w:pPr>
              <w:spacing w:line="276" w:lineRule="auto"/>
              <w:rPr>
                <w:rFonts w:ascii="Arial" w:hAnsi="Arial" w:cs="Arial"/>
                <w:b/>
                <w:color w:val="0000FF"/>
                <w:szCs w:val="22"/>
                <w:lang w:val="en-GB"/>
              </w:rPr>
            </w:pPr>
            <w:r>
              <w:rPr>
                <w:rFonts w:ascii="Arial" w:hAnsi="Arial" w:cs="Arial"/>
                <w:b/>
                <w:color w:val="0000FF"/>
                <w:szCs w:val="22"/>
                <w:lang w:val="en-GB"/>
              </w:rPr>
              <w:t>ADOPTÉE</w:t>
            </w:r>
          </w:p>
          <w:p w14:paraId="56DDF5E0" w14:textId="77777777" w:rsidR="00DA41C5" w:rsidRDefault="00DA41C5" w:rsidP="00DA41C5">
            <w:pPr>
              <w:spacing w:line="276" w:lineRule="auto"/>
              <w:rPr>
                <w:rFonts w:ascii="Arial" w:hAnsi="Arial" w:cs="Arial"/>
                <w:bCs/>
                <w:szCs w:val="22"/>
              </w:rPr>
            </w:pPr>
          </w:p>
          <w:p w14:paraId="1C2E81A5" w14:textId="77777777" w:rsidR="00DA41C5" w:rsidRDefault="00DA41C5" w:rsidP="00DA41C5">
            <w:pPr>
              <w:spacing w:line="276" w:lineRule="auto"/>
              <w:rPr>
                <w:rFonts w:ascii="Arial" w:hAnsi="Arial" w:cs="Arial"/>
                <w:bCs/>
                <w:szCs w:val="22"/>
              </w:rPr>
            </w:pPr>
            <w:r>
              <w:rPr>
                <w:rFonts w:ascii="Arial" w:hAnsi="Arial" w:cs="Arial"/>
                <w:bCs/>
                <w:szCs w:val="22"/>
              </w:rPr>
              <w:t>M-5</w:t>
            </w:r>
          </w:p>
          <w:p w14:paraId="3F3066AA" w14:textId="77777777" w:rsidR="00DA41C5" w:rsidRDefault="00DA41C5" w:rsidP="00DA41C5">
            <w:pPr>
              <w:spacing w:line="276" w:lineRule="auto"/>
              <w:rPr>
                <w:rFonts w:ascii="Arial" w:hAnsi="Arial" w:cs="Arial"/>
                <w:bCs/>
                <w:szCs w:val="22"/>
                <w:u w:val="single"/>
              </w:rPr>
            </w:pPr>
            <w:r>
              <w:rPr>
                <w:rFonts w:ascii="Arial" w:hAnsi="Arial" w:cs="Arial"/>
                <w:bCs/>
                <w:szCs w:val="22"/>
                <w:u w:val="single"/>
              </w:rPr>
              <w:t>Fred Herron – Gordon Cummings</w:t>
            </w:r>
          </w:p>
          <w:p w14:paraId="3EDF6BCA" w14:textId="0EEAF782" w:rsidR="00DA41C5" w:rsidRPr="005E6DDA" w:rsidRDefault="00A575FC" w:rsidP="00DA41C5">
            <w:pPr>
              <w:tabs>
                <w:tab w:val="left" w:pos="720"/>
                <w:tab w:val="left" w:pos="1800"/>
              </w:tabs>
              <w:suppressAutoHyphens/>
              <w:spacing w:line="276" w:lineRule="auto"/>
              <w:ind w:left="706" w:hanging="706"/>
              <w:rPr>
                <w:rFonts w:ascii="Arial" w:hAnsi="Arial" w:cs="Arial"/>
                <w:b/>
                <w:color w:val="0000FF"/>
                <w:spacing w:val="-2"/>
                <w:szCs w:val="22"/>
                <w:lang w:val="fr-CA"/>
              </w:rPr>
            </w:pPr>
            <w:r w:rsidRPr="005E6DDA">
              <w:rPr>
                <w:rFonts w:ascii="Arial" w:hAnsi="Arial" w:cs="Arial"/>
                <w:b/>
                <w:color w:val="0000FF"/>
                <w:spacing w:val="-2"/>
                <w:szCs w:val="22"/>
                <w:lang w:val="fr-CA"/>
              </w:rPr>
              <w:t>QUE l’</w:t>
            </w:r>
            <w:r w:rsidR="00DA41C5" w:rsidRPr="005E6DDA">
              <w:rPr>
                <w:rFonts w:ascii="Arial" w:hAnsi="Arial" w:cs="Arial"/>
                <w:b/>
                <w:color w:val="0000FF"/>
                <w:spacing w:val="-2"/>
                <w:szCs w:val="22"/>
                <w:lang w:val="fr-CA"/>
              </w:rPr>
              <w:t xml:space="preserve">ACER-CART </w:t>
            </w:r>
            <w:r w:rsidRPr="005E6DDA">
              <w:rPr>
                <w:rFonts w:ascii="Arial" w:hAnsi="Arial" w:cs="Arial"/>
                <w:b/>
                <w:color w:val="0000FF"/>
                <w:spacing w:val="-2"/>
                <w:szCs w:val="22"/>
                <w:lang w:val="fr-CA"/>
              </w:rPr>
              <w:t xml:space="preserve">fasse pression sur le gouvernement fédéral pour qu’il consulte les gouvernements des provinces et territoires afin de mettre en oeuvre un régime national pour les médicaments, sous la même autorité que la </w:t>
            </w:r>
            <w:r w:rsidRPr="005E6DDA">
              <w:rPr>
                <w:rFonts w:ascii="Arial" w:hAnsi="Arial" w:cs="Arial"/>
                <w:b/>
                <w:i/>
                <w:color w:val="0000FF"/>
                <w:spacing w:val="-2"/>
                <w:szCs w:val="22"/>
                <w:lang w:val="fr-CA"/>
              </w:rPr>
              <w:t>Loi canadienne sur la santé</w:t>
            </w:r>
            <w:r w:rsidRPr="005E6DDA">
              <w:rPr>
                <w:rFonts w:ascii="Arial" w:hAnsi="Arial" w:cs="Arial"/>
                <w:b/>
                <w:color w:val="0000FF"/>
                <w:spacing w:val="-2"/>
                <w:szCs w:val="22"/>
                <w:lang w:val="fr-CA"/>
              </w:rPr>
              <w:t xml:space="preserve"> afin de couvrir le coût des médicaments d’ordonnance our toutes les canadiennes et tous les canadiens.</w:t>
            </w:r>
          </w:p>
          <w:p w14:paraId="1C36EAAB" w14:textId="77777777" w:rsidR="00DA41C5" w:rsidRPr="005E6DDA" w:rsidRDefault="00DA41C5" w:rsidP="00DA41C5">
            <w:pPr>
              <w:tabs>
                <w:tab w:val="left" w:pos="720"/>
                <w:tab w:val="left" w:pos="1800"/>
              </w:tabs>
              <w:suppressAutoHyphens/>
              <w:spacing w:line="276" w:lineRule="auto"/>
              <w:rPr>
                <w:rFonts w:ascii="Arial" w:hAnsi="Arial" w:cs="Arial"/>
                <w:b/>
                <w:color w:val="0000FF"/>
                <w:spacing w:val="-2"/>
                <w:sz w:val="16"/>
                <w:szCs w:val="16"/>
                <w:lang w:val="fr-CA"/>
              </w:rPr>
            </w:pPr>
          </w:p>
          <w:p w14:paraId="01D56423" w14:textId="49A724F0" w:rsidR="00DA41C5" w:rsidRPr="000073DC" w:rsidRDefault="00A575FC" w:rsidP="00DA41C5">
            <w:pPr>
              <w:tabs>
                <w:tab w:val="left" w:pos="720"/>
                <w:tab w:val="left" w:pos="1800"/>
              </w:tabs>
              <w:suppressAutoHyphens/>
              <w:spacing w:line="276" w:lineRule="auto"/>
              <w:rPr>
                <w:rFonts w:ascii="Arial" w:hAnsi="Arial" w:cs="Arial"/>
                <w:b/>
                <w:color w:val="0000FF"/>
                <w:spacing w:val="-2"/>
                <w:szCs w:val="22"/>
                <w:lang w:val="en-GB"/>
              </w:rPr>
            </w:pPr>
            <w:r>
              <w:rPr>
                <w:rFonts w:ascii="Arial" w:hAnsi="Arial" w:cs="Arial"/>
                <w:b/>
                <w:color w:val="0000FF"/>
                <w:spacing w:val="-2"/>
                <w:szCs w:val="22"/>
                <w:lang w:val="en-GB"/>
              </w:rPr>
              <w:t>ADOPTÉE</w:t>
            </w:r>
          </w:p>
          <w:p w14:paraId="726F4729" w14:textId="77777777" w:rsidR="00DA41C5" w:rsidRDefault="00DA41C5" w:rsidP="00DA41C5">
            <w:pPr>
              <w:spacing w:line="276" w:lineRule="auto"/>
              <w:rPr>
                <w:rFonts w:ascii="Arial" w:hAnsi="Arial" w:cs="Arial"/>
                <w:bCs/>
                <w:szCs w:val="22"/>
              </w:rPr>
            </w:pPr>
          </w:p>
          <w:p w14:paraId="3209F5CB" w14:textId="77777777" w:rsidR="00DA41C5" w:rsidRDefault="00DA41C5" w:rsidP="00DA41C5">
            <w:pPr>
              <w:spacing w:line="276" w:lineRule="auto"/>
              <w:rPr>
                <w:rFonts w:ascii="Arial" w:hAnsi="Arial" w:cs="Arial"/>
                <w:bCs/>
                <w:szCs w:val="22"/>
              </w:rPr>
            </w:pPr>
            <w:r>
              <w:rPr>
                <w:rFonts w:ascii="Arial" w:hAnsi="Arial" w:cs="Arial"/>
                <w:bCs/>
                <w:szCs w:val="22"/>
              </w:rPr>
              <w:t>M-6</w:t>
            </w:r>
          </w:p>
          <w:p w14:paraId="43274DEE" w14:textId="77777777" w:rsidR="00DA41C5" w:rsidRDefault="00DA41C5" w:rsidP="00DA41C5">
            <w:pPr>
              <w:spacing w:line="276" w:lineRule="auto"/>
              <w:rPr>
                <w:rFonts w:ascii="Arial" w:hAnsi="Arial" w:cs="Arial"/>
                <w:bCs/>
                <w:szCs w:val="22"/>
                <w:u w:val="single"/>
              </w:rPr>
            </w:pPr>
            <w:r>
              <w:rPr>
                <w:rFonts w:ascii="Arial" w:hAnsi="Arial" w:cs="Arial"/>
                <w:bCs/>
                <w:szCs w:val="22"/>
                <w:u w:val="single"/>
              </w:rPr>
              <w:t>Gordon Cumming – Tom Gaskell</w:t>
            </w:r>
          </w:p>
          <w:p w14:paraId="55E56D7D" w14:textId="05DC721C" w:rsidR="00DA41C5" w:rsidRPr="005E6DDA" w:rsidRDefault="00A575FC" w:rsidP="00DA41C5">
            <w:pPr>
              <w:tabs>
                <w:tab w:val="left" w:pos="720"/>
                <w:tab w:val="left" w:pos="1800"/>
              </w:tabs>
              <w:suppressAutoHyphens/>
              <w:spacing w:line="276" w:lineRule="auto"/>
              <w:ind w:left="706" w:hanging="706"/>
              <w:rPr>
                <w:rFonts w:ascii="Arial" w:hAnsi="Arial" w:cs="Arial"/>
                <w:b/>
                <w:color w:val="0000FF"/>
                <w:spacing w:val="-2"/>
                <w:szCs w:val="22"/>
                <w:lang w:val="fr-CA"/>
              </w:rPr>
            </w:pPr>
            <w:r w:rsidRPr="005E6DDA">
              <w:rPr>
                <w:rFonts w:ascii="Arial" w:hAnsi="Arial" w:cs="Arial"/>
                <w:b/>
                <w:color w:val="0000FF"/>
                <w:spacing w:val="-2"/>
                <w:szCs w:val="22"/>
                <w:lang w:val="fr-CA"/>
              </w:rPr>
              <w:t>QUE l’</w:t>
            </w:r>
            <w:r w:rsidR="00DA41C5" w:rsidRPr="005E6DDA">
              <w:rPr>
                <w:rFonts w:ascii="Arial" w:hAnsi="Arial" w:cs="Arial"/>
                <w:b/>
                <w:color w:val="0000FF"/>
                <w:spacing w:val="-2"/>
                <w:szCs w:val="22"/>
                <w:lang w:val="fr-CA"/>
              </w:rPr>
              <w:t xml:space="preserve">ACER-CART </w:t>
            </w:r>
            <w:r w:rsidRPr="005E6DDA">
              <w:rPr>
                <w:rFonts w:ascii="Arial" w:hAnsi="Arial" w:cs="Arial"/>
                <w:b/>
                <w:color w:val="0000FF"/>
                <w:spacing w:val="-2"/>
                <w:szCs w:val="22"/>
                <w:lang w:val="fr-CA"/>
              </w:rPr>
              <w:t>contribue jusqu’à 1 000 $ afin d’appuyer le Site web de la Voix des aînés.</w:t>
            </w:r>
          </w:p>
          <w:p w14:paraId="5DA63FEE" w14:textId="77777777" w:rsidR="00DA41C5" w:rsidRPr="005E6DDA" w:rsidRDefault="00DA41C5" w:rsidP="00DA41C5">
            <w:pPr>
              <w:tabs>
                <w:tab w:val="left" w:pos="720"/>
                <w:tab w:val="left" w:pos="1800"/>
              </w:tabs>
              <w:suppressAutoHyphens/>
              <w:spacing w:line="276" w:lineRule="auto"/>
              <w:rPr>
                <w:rFonts w:ascii="Arial" w:hAnsi="Arial" w:cs="Arial"/>
                <w:b/>
                <w:color w:val="0000FF"/>
                <w:spacing w:val="-2"/>
                <w:sz w:val="16"/>
                <w:szCs w:val="16"/>
                <w:lang w:val="fr-CA"/>
              </w:rPr>
            </w:pPr>
          </w:p>
          <w:p w14:paraId="4DEF8067" w14:textId="60BD8E16" w:rsidR="00DA41C5" w:rsidRPr="000073DC" w:rsidRDefault="00A575FC" w:rsidP="00DA41C5">
            <w:pPr>
              <w:tabs>
                <w:tab w:val="left" w:pos="720"/>
                <w:tab w:val="left" w:pos="1800"/>
              </w:tabs>
              <w:suppressAutoHyphens/>
              <w:spacing w:line="276" w:lineRule="auto"/>
              <w:rPr>
                <w:rFonts w:ascii="Arial" w:hAnsi="Arial" w:cs="Arial"/>
                <w:b/>
                <w:color w:val="0000FF"/>
                <w:spacing w:val="-2"/>
                <w:szCs w:val="22"/>
                <w:lang w:val="en-GB"/>
              </w:rPr>
            </w:pPr>
            <w:r>
              <w:rPr>
                <w:rFonts w:ascii="Arial" w:hAnsi="Arial" w:cs="Arial"/>
                <w:b/>
                <w:color w:val="0000FF"/>
                <w:spacing w:val="-2"/>
                <w:szCs w:val="22"/>
                <w:lang w:val="en-GB"/>
              </w:rPr>
              <w:t>ADOPTÉE</w:t>
            </w:r>
          </w:p>
          <w:p w14:paraId="781DBB51" w14:textId="77777777" w:rsidR="00DA41C5" w:rsidRPr="0018461C" w:rsidRDefault="00DA41C5" w:rsidP="00DA41C5">
            <w:pPr>
              <w:spacing w:line="276" w:lineRule="auto"/>
              <w:rPr>
                <w:rFonts w:ascii="Arial" w:hAnsi="Arial" w:cs="Arial"/>
                <w:bCs/>
                <w:szCs w:val="22"/>
              </w:rPr>
            </w:pPr>
          </w:p>
          <w:p w14:paraId="0090D755" w14:textId="200875DC" w:rsidR="00F066A4" w:rsidRPr="00F066A4" w:rsidRDefault="00F066A4" w:rsidP="00DF1CDD">
            <w:pPr>
              <w:spacing w:line="276" w:lineRule="auto"/>
              <w:rPr>
                <w:rFonts w:ascii="Arial" w:hAnsi="Arial" w:cs="Arial"/>
                <w:b/>
                <w:bCs/>
                <w:szCs w:val="22"/>
                <w:lang w:val="fr-CA"/>
              </w:rPr>
            </w:pPr>
          </w:p>
        </w:tc>
      </w:tr>
      <w:tr w:rsidR="002D006D" w:rsidRPr="00AC18F8" w14:paraId="12ED98AA" w14:textId="77777777" w:rsidTr="007D49E5">
        <w:tc>
          <w:tcPr>
            <w:tcW w:w="2986" w:type="dxa"/>
            <w:gridSpan w:val="2"/>
            <w:tcBorders>
              <w:right w:val="single" w:sz="12" w:space="0" w:color="F2F2F2" w:themeColor="background1" w:themeShade="F2"/>
            </w:tcBorders>
          </w:tcPr>
          <w:p w14:paraId="40067B7D" w14:textId="0F094DDB" w:rsidR="002D006D" w:rsidRPr="005E6DDA" w:rsidRDefault="002D006D" w:rsidP="00E14BC9">
            <w:pPr>
              <w:spacing w:line="276" w:lineRule="auto"/>
              <w:rPr>
                <w:rFonts w:ascii="Arial" w:hAnsi="Arial" w:cs="Arial"/>
                <w:b/>
                <w:szCs w:val="22"/>
                <w:lang w:val="fr-CA"/>
              </w:rPr>
            </w:pPr>
            <w:r w:rsidRPr="005E6DDA">
              <w:rPr>
                <w:rFonts w:ascii="Arial" w:hAnsi="Arial" w:cs="Arial"/>
                <w:b/>
                <w:szCs w:val="22"/>
                <w:lang w:val="fr-CA"/>
              </w:rPr>
              <w:lastRenderedPageBreak/>
              <w:t>R</w:t>
            </w:r>
            <w:r w:rsidR="00A575FC" w:rsidRPr="005E6DDA">
              <w:rPr>
                <w:rFonts w:ascii="Arial" w:hAnsi="Arial" w:cs="Arial"/>
                <w:b/>
                <w:szCs w:val="22"/>
                <w:lang w:val="fr-CA"/>
              </w:rPr>
              <w:t>é</w:t>
            </w:r>
            <w:r w:rsidRPr="005E6DDA">
              <w:rPr>
                <w:rFonts w:ascii="Arial" w:hAnsi="Arial" w:cs="Arial"/>
                <w:b/>
                <w:szCs w:val="22"/>
                <w:lang w:val="fr-CA"/>
              </w:rPr>
              <w:t>solutions</w:t>
            </w:r>
            <w:r w:rsidR="00A575FC" w:rsidRPr="005E6DDA">
              <w:rPr>
                <w:rFonts w:ascii="Arial" w:hAnsi="Arial" w:cs="Arial"/>
                <w:b/>
                <w:szCs w:val="22"/>
                <w:lang w:val="fr-CA"/>
              </w:rPr>
              <w:t xml:space="preserve"> de procédure</w:t>
            </w:r>
          </w:p>
          <w:p w14:paraId="7A009D02" w14:textId="77777777" w:rsidR="002D006D" w:rsidRPr="005E6DDA" w:rsidRDefault="002D006D" w:rsidP="00A575FC">
            <w:pPr>
              <w:spacing w:line="276" w:lineRule="auto"/>
              <w:rPr>
                <w:rFonts w:ascii="Arial" w:hAnsi="Arial" w:cs="Arial"/>
                <w:szCs w:val="22"/>
                <w:lang w:val="fr-CA"/>
              </w:rPr>
            </w:pPr>
            <w:r w:rsidRPr="005E6DDA">
              <w:rPr>
                <w:rFonts w:ascii="Arial" w:hAnsi="Arial" w:cs="Arial"/>
                <w:szCs w:val="22"/>
                <w:lang w:val="fr-CA"/>
              </w:rPr>
              <w:t>(</w:t>
            </w:r>
            <w:r w:rsidR="00A575FC" w:rsidRPr="005E6DDA">
              <w:rPr>
                <w:rFonts w:ascii="Arial" w:hAnsi="Arial" w:cs="Arial"/>
                <w:szCs w:val="22"/>
                <w:lang w:val="fr-CA"/>
              </w:rPr>
              <w:t>o</w:t>
            </w:r>
            <w:r w:rsidR="009227CF" w:rsidRPr="005E6DDA">
              <w:rPr>
                <w:rFonts w:ascii="Arial" w:hAnsi="Arial" w:cs="Arial"/>
                <w:szCs w:val="22"/>
                <w:lang w:val="fr-CA"/>
              </w:rPr>
              <w:t>nglet</w:t>
            </w:r>
            <w:r w:rsidRPr="005E6DDA">
              <w:rPr>
                <w:rFonts w:ascii="Arial" w:hAnsi="Arial" w:cs="Arial"/>
                <w:szCs w:val="22"/>
                <w:lang w:val="fr-CA"/>
              </w:rPr>
              <w:t xml:space="preserve"> 1</w:t>
            </w:r>
            <w:r w:rsidR="00A575FC" w:rsidRPr="005E6DDA">
              <w:rPr>
                <w:rFonts w:ascii="Arial" w:hAnsi="Arial" w:cs="Arial"/>
                <w:szCs w:val="22"/>
                <w:lang w:val="fr-CA"/>
              </w:rPr>
              <w:t>1</w:t>
            </w:r>
            <w:r w:rsidRPr="005E6DDA">
              <w:rPr>
                <w:rFonts w:ascii="Arial" w:hAnsi="Arial" w:cs="Arial"/>
                <w:szCs w:val="22"/>
                <w:lang w:val="fr-CA"/>
              </w:rPr>
              <w:t>)</w:t>
            </w:r>
          </w:p>
          <w:p w14:paraId="049453C3" w14:textId="77777777" w:rsidR="001B0FC8" w:rsidRPr="005E6DDA" w:rsidRDefault="001B0FC8" w:rsidP="00A575FC">
            <w:pPr>
              <w:spacing w:line="276" w:lineRule="auto"/>
              <w:rPr>
                <w:rFonts w:ascii="Arial" w:hAnsi="Arial" w:cs="Arial"/>
                <w:szCs w:val="22"/>
                <w:lang w:val="fr-CA"/>
              </w:rPr>
            </w:pPr>
          </w:p>
          <w:p w14:paraId="495E0108" w14:textId="77777777" w:rsidR="001B0FC8" w:rsidRPr="005E6DDA" w:rsidRDefault="001B0FC8" w:rsidP="00A575FC">
            <w:pPr>
              <w:spacing w:line="276" w:lineRule="auto"/>
              <w:rPr>
                <w:rFonts w:ascii="Arial" w:hAnsi="Arial" w:cs="Arial"/>
                <w:szCs w:val="22"/>
                <w:lang w:val="fr-CA"/>
              </w:rPr>
            </w:pPr>
          </w:p>
          <w:p w14:paraId="365A7BA7" w14:textId="77777777" w:rsidR="001B0FC8" w:rsidRPr="005E6DDA" w:rsidRDefault="001B0FC8" w:rsidP="00A575FC">
            <w:pPr>
              <w:spacing w:line="276" w:lineRule="auto"/>
              <w:rPr>
                <w:rFonts w:ascii="Arial" w:hAnsi="Arial" w:cs="Arial"/>
                <w:szCs w:val="22"/>
                <w:lang w:val="fr-CA"/>
              </w:rPr>
            </w:pPr>
          </w:p>
          <w:p w14:paraId="47687106" w14:textId="77777777" w:rsidR="005D1F2C" w:rsidRPr="005E6DDA" w:rsidRDefault="005D1F2C" w:rsidP="00A575FC">
            <w:pPr>
              <w:spacing w:line="276" w:lineRule="auto"/>
              <w:rPr>
                <w:rFonts w:ascii="Arial" w:hAnsi="Arial" w:cs="Arial"/>
                <w:szCs w:val="22"/>
                <w:lang w:val="fr-CA"/>
              </w:rPr>
            </w:pPr>
          </w:p>
          <w:p w14:paraId="0CC4C5FB" w14:textId="77777777" w:rsidR="005D1F2C" w:rsidRPr="005E6DDA" w:rsidRDefault="005D1F2C" w:rsidP="00A575FC">
            <w:pPr>
              <w:spacing w:line="276" w:lineRule="auto"/>
              <w:rPr>
                <w:rFonts w:ascii="Arial" w:hAnsi="Arial" w:cs="Arial"/>
                <w:szCs w:val="22"/>
                <w:lang w:val="fr-CA"/>
              </w:rPr>
            </w:pPr>
          </w:p>
          <w:p w14:paraId="73EBD6A4" w14:textId="77777777" w:rsidR="005D1F2C" w:rsidRPr="005E6DDA" w:rsidRDefault="005D1F2C" w:rsidP="00A575FC">
            <w:pPr>
              <w:spacing w:line="276" w:lineRule="auto"/>
              <w:rPr>
                <w:rFonts w:ascii="Arial" w:hAnsi="Arial" w:cs="Arial"/>
                <w:szCs w:val="22"/>
                <w:lang w:val="fr-CA"/>
              </w:rPr>
            </w:pPr>
          </w:p>
          <w:p w14:paraId="39965514" w14:textId="77777777" w:rsidR="005D1F2C" w:rsidRPr="005E6DDA" w:rsidRDefault="005D1F2C" w:rsidP="00A575FC">
            <w:pPr>
              <w:spacing w:line="276" w:lineRule="auto"/>
              <w:rPr>
                <w:rFonts w:ascii="Arial" w:hAnsi="Arial" w:cs="Arial"/>
                <w:szCs w:val="22"/>
                <w:lang w:val="fr-CA"/>
              </w:rPr>
            </w:pPr>
          </w:p>
          <w:p w14:paraId="574AB1B6" w14:textId="77777777" w:rsidR="005D1F2C" w:rsidRPr="005E6DDA" w:rsidRDefault="005D1F2C" w:rsidP="00A575FC">
            <w:pPr>
              <w:spacing w:line="276" w:lineRule="auto"/>
              <w:rPr>
                <w:rFonts w:ascii="Arial" w:hAnsi="Arial" w:cs="Arial"/>
                <w:szCs w:val="22"/>
                <w:lang w:val="fr-CA"/>
              </w:rPr>
            </w:pPr>
          </w:p>
          <w:p w14:paraId="67907DF6" w14:textId="77777777" w:rsidR="005D1F2C" w:rsidRPr="005E6DDA" w:rsidRDefault="005D1F2C" w:rsidP="00A575FC">
            <w:pPr>
              <w:spacing w:line="276" w:lineRule="auto"/>
              <w:rPr>
                <w:rFonts w:ascii="Arial" w:hAnsi="Arial" w:cs="Arial"/>
                <w:szCs w:val="22"/>
                <w:lang w:val="fr-CA"/>
              </w:rPr>
            </w:pPr>
          </w:p>
          <w:p w14:paraId="2D3D4752" w14:textId="77777777" w:rsidR="005D1F2C" w:rsidRPr="005E6DDA" w:rsidRDefault="005D1F2C" w:rsidP="00A575FC">
            <w:pPr>
              <w:spacing w:line="276" w:lineRule="auto"/>
              <w:rPr>
                <w:rFonts w:ascii="Arial" w:hAnsi="Arial" w:cs="Arial"/>
                <w:szCs w:val="22"/>
                <w:lang w:val="fr-CA"/>
              </w:rPr>
            </w:pPr>
          </w:p>
          <w:p w14:paraId="22E5DF6B" w14:textId="77777777" w:rsidR="005D1F2C" w:rsidRPr="005E6DDA" w:rsidRDefault="005D1F2C" w:rsidP="00A575FC">
            <w:pPr>
              <w:spacing w:line="276" w:lineRule="auto"/>
              <w:rPr>
                <w:rFonts w:ascii="Arial" w:hAnsi="Arial" w:cs="Arial"/>
                <w:szCs w:val="22"/>
                <w:lang w:val="fr-CA"/>
              </w:rPr>
            </w:pPr>
          </w:p>
          <w:p w14:paraId="10398DD3" w14:textId="77777777" w:rsidR="001B0FC8" w:rsidRPr="005E6DDA" w:rsidRDefault="001B0FC8" w:rsidP="001B0FC8">
            <w:pPr>
              <w:spacing w:line="276" w:lineRule="auto"/>
              <w:rPr>
                <w:rFonts w:ascii="Arial" w:hAnsi="Arial" w:cs="Arial"/>
                <w:b/>
                <w:szCs w:val="22"/>
                <w:lang w:val="fr-CA"/>
              </w:rPr>
            </w:pPr>
            <w:r w:rsidRPr="005E6DDA">
              <w:rPr>
                <w:rFonts w:ascii="Arial" w:hAnsi="Arial" w:cs="Arial"/>
                <w:b/>
                <w:szCs w:val="22"/>
                <w:lang w:val="fr-CA"/>
              </w:rPr>
              <w:lastRenderedPageBreak/>
              <w:t>Résolutions de procédure</w:t>
            </w:r>
          </w:p>
          <w:p w14:paraId="7D2CF0CF" w14:textId="0941F74E" w:rsidR="001B0FC8" w:rsidRPr="005E6DDA" w:rsidRDefault="001B0FC8" w:rsidP="001B0FC8">
            <w:pPr>
              <w:spacing w:line="276" w:lineRule="auto"/>
              <w:rPr>
                <w:rFonts w:ascii="Arial" w:hAnsi="Arial" w:cs="Arial"/>
                <w:szCs w:val="22"/>
                <w:lang w:val="fr-CA"/>
              </w:rPr>
            </w:pPr>
            <w:r w:rsidRPr="005E6DDA">
              <w:rPr>
                <w:rFonts w:ascii="Arial" w:hAnsi="Arial" w:cs="Arial"/>
                <w:sz w:val="18"/>
                <w:szCs w:val="18"/>
                <w:lang w:val="fr-CA"/>
              </w:rPr>
              <w:t>(suite)</w:t>
            </w:r>
          </w:p>
          <w:p w14:paraId="0B029579" w14:textId="77777777" w:rsidR="001B0FC8" w:rsidRPr="005E6DDA" w:rsidRDefault="001B0FC8" w:rsidP="001B0FC8">
            <w:pPr>
              <w:spacing w:line="276" w:lineRule="auto"/>
              <w:rPr>
                <w:rFonts w:ascii="Arial" w:hAnsi="Arial" w:cs="Arial"/>
                <w:szCs w:val="22"/>
                <w:lang w:val="fr-CA"/>
              </w:rPr>
            </w:pPr>
            <w:r w:rsidRPr="005E6DDA">
              <w:rPr>
                <w:rFonts w:ascii="Arial" w:hAnsi="Arial" w:cs="Arial"/>
                <w:szCs w:val="22"/>
                <w:lang w:val="fr-CA"/>
              </w:rPr>
              <w:t>(onglet 11)</w:t>
            </w:r>
          </w:p>
          <w:p w14:paraId="48469726" w14:textId="77777777" w:rsidR="001B0FC8" w:rsidRPr="005E6DDA" w:rsidRDefault="001B0FC8" w:rsidP="00A575FC">
            <w:pPr>
              <w:spacing w:line="276" w:lineRule="auto"/>
              <w:rPr>
                <w:rFonts w:ascii="Arial" w:hAnsi="Arial" w:cs="Arial"/>
                <w:szCs w:val="22"/>
                <w:lang w:val="fr-CA"/>
              </w:rPr>
            </w:pPr>
          </w:p>
          <w:p w14:paraId="0CB3D58E" w14:textId="77777777" w:rsidR="001B0FC8" w:rsidRPr="005E6DDA" w:rsidRDefault="001B0FC8" w:rsidP="00A575FC">
            <w:pPr>
              <w:spacing w:line="276" w:lineRule="auto"/>
              <w:rPr>
                <w:rFonts w:ascii="Arial" w:hAnsi="Arial" w:cs="Arial"/>
                <w:szCs w:val="22"/>
                <w:lang w:val="fr-CA"/>
              </w:rPr>
            </w:pPr>
          </w:p>
          <w:p w14:paraId="6A145624" w14:textId="77777777" w:rsidR="001B0FC8" w:rsidRPr="005E6DDA" w:rsidRDefault="001B0FC8" w:rsidP="00A575FC">
            <w:pPr>
              <w:spacing w:line="276" w:lineRule="auto"/>
              <w:rPr>
                <w:rFonts w:ascii="Arial" w:hAnsi="Arial" w:cs="Arial"/>
                <w:szCs w:val="22"/>
                <w:lang w:val="fr-CA"/>
              </w:rPr>
            </w:pPr>
          </w:p>
          <w:p w14:paraId="29398DB4" w14:textId="77777777" w:rsidR="001B0FC8" w:rsidRPr="005E6DDA" w:rsidRDefault="001B0FC8" w:rsidP="00A575FC">
            <w:pPr>
              <w:spacing w:line="276" w:lineRule="auto"/>
              <w:rPr>
                <w:rFonts w:ascii="Arial" w:hAnsi="Arial" w:cs="Arial"/>
                <w:szCs w:val="22"/>
                <w:lang w:val="fr-CA"/>
              </w:rPr>
            </w:pPr>
          </w:p>
          <w:p w14:paraId="1FFDF814" w14:textId="77777777" w:rsidR="001B0FC8" w:rsidRPr="005E6DDA" w:rsidRDefault="001B0FC8" w:rsidP="00A575FC">
            <w:pPr>
              <w:spacing w:line="276" w:lineRule="auto"/>
              <w:rPr>
                <w:rFonts w:ascii="Arial" w:hAnsi="Arial" w:cs="Arial"/>
                <w:szCs w:val="22"/>
                <w:lang w:val="fr-CA"/>
              </w:rPr>
            </w:pPr>
          </w:p>
          <w:p w14:paraId="6D22C7E4" w14:textId="77777777" w:rsidR="001B0FC8" w:rsidRPr="005E6DDA" w:rsidRDefault="001B0FC8" w:rsidP="00A575FC">
            <w:pPr>
              <w:spacing w:line="276" w:lineRule="auto"/>
              <w:rPr>
                <w:rFonts w:ascii="Arial" w:hAnsi="Arial" w:cs="Arial"/>
                <w:szCs w:val="22"/>
                <w:lang w:val="fr-CA"/>
              </w:rPr>
            </w:pPr>
          </w:p>
          <w:p w14:paraId="6A5B719B" w14:textId="77777777" w:rsidR="001B0FC8" w:rsidRPr="005E6DDA" w:rsidRDefault="001B0FC8" w:rsidP="00A575FC">
            <w:pPr>
              <w:spacing w:line="276" w:lineRule="auto"/>
              <w:rPr>
                <w:rFonts w:ascii="Arial" w:hAnsi="Arial" w:cs="Arial"/>
                <w:szCs w:val="22"/>
                <w:lang w:val="fr-CA"/>
              </w:rPr>
            </w:pPr>
          </w:p>
          <w:p w14:paraId="51224A35" w14:textId="77777777" w:rsidR="001B0FC8" w:rsidRPr="005E6DDA" w:rsidRDefault="001B0FC8" w:rsidP="00A575FC">
            <w:pPr>
              <w:spacing w:line="276" w:lineRule="auto"/>
              <w:rPr>
                <w:rFonts w:ascii="Arial" w:hAnsi="Arial" w:cs="Arial"/>
                <w:szCs w:val="22"/>
                <w:lang w:val="fr-CA"/>
              </w:rPr>
            </w:pPr>
          </w:p>
          <w:p w14:paraId="2B85B99C" w14:textId="77777777" w:rsidR="001B0FC8" w:rsidRPr="005E6DDA" w:rsidRDefault="001B0FC8" w:rsidP="00A575FC">
            <w:pPr>
              <w:spacing w:line="276" w:lineRule="auto"/>
              <w:rPr>
                <w:rFonts w:ascii="Arial" w:hAnsi="Arial" w:cs="Arial"/>
                <w:szCs w:val="22"/>
                <w:lang w:val="fr-CA"/>
              </w:rPr>
            </w:pPr>
          </w:p>
          <w:p w14:paraId="442E4DCB" w14:textId="77777777" w:rsidR="001B0FC8" w:rsidRPr="005E6DDA" w:rsidRDefault="001B0FC8" w:rsidP="00A575FC">
            <w:pPr>
              <w:spacing w:line="276" w:lineRule="auto"/>
              <w:rPr>
                <w:rFonts w:ascii="Arial" w:hAnsi="Arial" w:cs="Arial"/>
                <w:szCs w:val="22"/>
                <w:lang w:val="fr-CA"/>
              </w:rPr>
            </w:pPr>
          </w:p>
          <w:p w14:paraId="3F6B4075" w14:textId="77777777" w:rsidR="001B0FC8" w:rsidRPr="005E6DDA" w:rsidRDefault="001B0FC8" w:rsidP="00A575FC">
            <w:pPr>
              <w:spacing w:line="276" w:lineRule="auto"/>
              <w:rPr>
                <w:rFonts w:ascii="Arial" w:hAnsi="Arial" w:cs="Arial"/>
                <w:szCs w:val="22"/>
                <w:lang w:val="fr-CA"/>
              </w:rPr>
            </w:pPr>
          </w:p>
          <w:p w14:paraId="1094AEEF" w14:textId="77777777" w:rsidR="001B0FC8" w:rsidRPr="005E6DDA" w:rsidRDefault="001B0FC8" w:rsidP="00A575FC">
            <w:pPr>
              <w:spacing w:line="276" w:lineRule="auto"/>
              <w:rPr>
                <w:rFonts w:ascii="Arial" w:hAnsi="Arial" w:cs="Arial"/>
                <w:szCs w:val="22"/>
                <w:lang w:val="fr-CA"/>
              </w:rPr>
            </w:pPr>
          </w:p>
          <w:p w14:paraId="3307C5EA" w14:textId="77777777" w:rsidR="001B0FC8" w:rsidRPr="005E6DDA" w:rsidRDefault="001B0FC8" w:rsidP="00A575FC">
            <w:pPr>
              <w:spacing w:line="276" w:lineRule="auto"/>
              <w:rPr>
                <w:rFonts w:ascii="Arial" w:hAnsi="Arial" w:cs="Arial"/>
                <w:szCs w:val="22"/>
                <w:lang w:val="fr-CA"/>
              </w:rPr>
            </w:pPr>
          </w:p>
          <w:p w14:paraId="4C407999" w14:textId="77777777" w:rsidR="001B0FC8" w:rsidRPr="005E6DDA" w:rsidRDefault="001B0FC8" w:rsidP="00A575FC">
            <w:pPr>
              <w:spacing w:line="276" w:lineRule="auto"/>
              <w:rPr>
                <w:rFonts w:ascii="Arial" w:hAnsi="Arial" w:cs="Arial"/>
                <w:szCs w:val="22"/>
                <w:lang w:val="fr-CA"/>
              </w:rPr>
            </w:pPr>
          </w:p>
          <w:p w14:paraId="6085C962" w14:textId="77777777" w:rsidR="001B0FC8" w:rsidRPr="005E6DDA" w:rsidRDefault="001B0FC8" w:rsidP="00A575FC">
            <w:pPr>
              <w:spacing w:line="276" w:lineRule="auto"/>
              <w:rPr>
                <w:rFonts w:ascii="Arial" w:hAnsi="Arial" w:cs="Arial"/>
                <w:szCs w:val="22"/>
                <w:lang w:val="fr-CA"/>
              </w:rPr>
            </w:pPr>
          </w:p>
          <w:p w14:paraId="078B9689" w14:textId="77777777" w:rsidR="001B0FC8" w:rsidRPr="005E6DDA" w:rsidRDefault="001B0FC8" w:rsidP="00A575FC">
            <w:pPr>
              <w:spacing w:line="276" w:lineRule="auto"/>
              <w:rPr>
                <w:rFonts w:ascii="Arial" w:hAnsi="Arial" w:cs="Arial"/>
                <w:szCs w:val="22"/>
                <w:lang w:val="fr-CA"/>
              </w:rPr>
            </w:pPr>
          </w:p>
          <w:p w14:paraId="111AC8C2" w14:textId="77777777" w:rsidR="001B0FC8" w:rsidRPr="005E6DDA" w:rsidRDefault="001B0FC8" w:rsidP="00A575FC">
            <w:pPr>
              <w:spacing w:line="276" w:lineRule="auto"/>
              <w:rPr>
                <w:rFonts w:ascii="Arial" w:hAnsi="Arial" w:cs="Arial"/>
                <w:szCs w:val="22"/>
                <w:lang w:val="fr-CA"/>
              </w:rPr>
            </w:pPr>
          </w:p>
          <w:p w14:paraId="4B947CCA" w14:textId="77777777" w:rsidR="001B0FC8" w:rsidRPr="005E6DDA" w:rsidRDefault="001B0FC8" w:rsidP="00A575FC">
            <w:pPr>
              <w:spacing w:line="276" w:lineRule="auto"/>
              <w:rPr>
                <w:rFonts w:ascii="Arial" w:hAnsi="Arial" w:cs="Arial"/>
                <w:szCs w:val="22"/>
                <w:lang w:val="fr-CA"/>
              </w:rPr>
            </w:pPr>
          </w:p>
          <w:p w14:paraId="1A8421B5" w14:textId="77777777" w:rsidR="001B0FC8" w:rsidRPr="005E6DDA" w:rsidRDefault="001B0FC8" w:rsidP="00A575FC">
            <w:pPr>
              <w:spacing w:line="276" w:lineRule="auto"/>
              <w:rPr>
                <w:rFonts w:ascii="Arial" w:hAnsi="Arial" w:cs="Arial"/>
                <w:szCs w:val="22"/>
                <w:lang w:val="fr-CA"/>
              </w:rPr>
            </w:pPr>
          </w:p>
          <w:p w14:paraId="5A0DEBCD" w14:textId="77777777" w:rsidR="001B0FC8" w:rsidRPr="005E6DDA" w:rsidRDefault="001B0FC8" w:rsidP="00A575FC">
            <w:pPr>
              <w:spacing w:line="276" w:lineRule="auto"/>
              <w:rPr>
                <w:rFonts w:ascii="Arial" w:hAnsi="Arial" w:cs="Arial"/>
                <w:szCs w:val="22"/>
                <w:lang w:val="fr-CA"/>
              </w:rPr>
            </w:pPr>
          </w:p>
          <w:p w14:paraId="631C0983" w14:textId="77777777" w:rsidR="001B0FC8" w:rsidRPr="005E6DDA" w:rsidRDefault="001B0FC8" w:rsidP="00A575FC">
            <w:pPr>
              <w:spacing w:line="276" w:lineRule="auto"/>
              <w:rPr>
                <w:rFonts w:ascii="Arial" w:hAnsi="Arial" w:cs="Arial"/>
                <w:szCs w:val="22"/>
                <w:lang w:val="fr-CA"/>
              </w:rPr>
            </w:pPr>
          </w:p>
          <w:p w14:paraId="45A5D1F6" w14:textId="77777777" w:rsidR="001B0FC8" w:rsidRPr="005E6DDA" w:rsidRDefault="001B0FC8" w:rsidP="00A575FC">
            <w:pPr>
              <w:spacing w:line="276" w:lineRule="auto"/>
              <w:rPr>
                <w:rFonts w:ascii="Arial" w:hAnsi="Arial" w:cs="Arial"/>
                <w:szCs w:val="22"/>
                <w:lang w:val="fr-CA"/>
              </w:rPr>
            </w:pPr>
          </w:p>
          <w:p w14:paraId="0574AF60" w14:textId="77777777" w:rsidR="001B0FC8" w:rsidRPr="005E6DDA" w:rsidRDefault="001B0FC8" w:rsidP="00A575FC">
            <w:pPr>
              <w:spacing w:line="276" w:lineRule="auto"/>
              <w:rPr>
                <w:rFonts w:ascii="Arial" w:hAnsi="Arial" w:cs="Arial"/>
                <w:szCs w:val="22"/>
                <w:lang w:val="fr-CA"/>
              </w:rPr>
            </w:pPr>
          </w:p>
          <w:p w14:paraId="6878A3A7" w14:textId="77777777" w:rsidR="001B0FC8" w:rsidRPr="005E6DDA" w:rsidRDefault="001B0FC8" w:rsidP="00A575FC">
            <w:pPr>
              <w:spacing w:line="276" w:lineRule="auto"/>
              <w:rPr>
                <w:rFonts w:ascii="Arial" w:hAnsi="Arial" w:cs="Arial"/>
                <w:szCs w:val="22"/>
                <w:lang w:val="fr-CA"/>
              </w:rPr>
            </w:pPr>
          </w:p>
          <w:p w14:paraId="772B3D31" w14:textId="77777777" w:rsidR="001B0FC8" w:rsidRPr="005E6DDA" w:rsidRDefault="001B0FC8" w:rsidP="00A575FC">
            <w:pPr>
              <w:spacing w:line="276" w:lineRule="auto"/>
              <w:rPr>
                <w:rFonts w:ascii="Arial" w:hAnsi="Arial" w:cs="Arial"/>
                <w:szCs w:val="22"/>
                <w:lang w:val="fr-CA"/>
              </w:rPr>
            </w:pPr>
          </w:p>
          <w:p w14:paraId="50D786D9" w14:textId="77777777" w:rsidR="001B0FC8" w:rsidRPr="005E6DDA" w:rsidRDefault="001B0FC8" w:rsidP="00A575FC">
            <w:pPr>
              <w:spacing w:line="276" w:lineRule="auto"/>
              <w:rPr>
                <w:rFonts w:ascii="Arial" w:hAnsi="Arial" w:cs="Arial"/>
                <w:szCs w:val="22"/>
                <w:lang w:val="fr-CA"/>
              </w:rPr>
            </w:pPr>
          </w:p>
          <w:p w14:paraId="775D0B05" w14:textId="77777777" w:rsidR="001B0FC8" w:rsidRPr="005E6DDA" w:rsidRDefault="001B0FC8" w:rsidP="00A575FC">
            <w:pPr>
              <w:spacing w:line="276" w:lineRule="auto"/>
              <w:rPr>
                <w:rFonts w:ascii="Arial" w:hAnsi="Arial" w:cs="Arial"/>
                <w:szCs w:val="22"/>
                <w:lang w:val="fr-CA"/>
              </w:rPr>
            </w:pPr>
          </w:p>
          <w:p w14:paraId="477CB700" w14:textId="77777777" w:rsidR="001B0FC8" w:rsidRPr="005E6DDA" w:rsidRDefault="001B0FC8" w:rsidP="00A575FC">
            <w:pPr>
              <w:spacing w:line="276" w:lineRule="auto"/>
              <w:rPr>
                <w:rFonts w:ascii="Arial" w:hAnsi="Arial" w:cs="Arial"/>
                <w:szCs w:val="22"/>
                <w:lang w:val="fr-CA"/>
              </w:rPr>
            </w:pPr>
          </w:p>
          <w:p w14:paraId="16856254" w14:textId="77777777" w:rsidR="001B0FC8" w:rsidRPr="005E6DDA" w:rsidRDefault="001B0FC8" w:rsidP="00A575FC">
            <w:pPr>
              <w:spacing w:line="276" w:lineRule="auto"/>
              <w:rPr>
                <w:rFonts w:ascii="Arial" w:hAnsi="Arial" w:cs="Arial"/>
                <w:szCs w:val="22"/>
                <w:lang w:val="fr-CA"/>
              </w:rPr>
            </w:pPr>
          </w:p>
          <w:p w14:paraId="1619F680" w14:textId="77777777" w:rsidR="001B0FC8" w:rsidRPr="005E6DDA" w:rsidRDefault="001B0FC8" w:rsidP="00A575FC">
            <w:pPr>
              <w:spacing w:line="276" w:lineRule="auto"/>
              <w:rPr>
                <w:rFonts w:ascii="Arial" w:hAnsi="Arial" w:cs="Arial"/>
                <w:szCs w:val="22"/>
                <w:lang w:val="fr-CA"/>
              </w:rPr>
            </w:pPr>
          </w:p>
          <w:p w14:paraId="7D125900" w14:textId="77777777" w:rsidR="001B0FC8" w:rsidRPr="005E6DDA" w:rsidRDefault="001B0FC8" w:rsidP="00A575FC">
            <w:pPr>
              <w:spacing w:line="276" w:lineRule="auto"/>
              <w:rPr>
                <w:rFonts w:ascii="Arial" w:hAnsi="Arial" w:cs="Arial"/>
                <w:szCs w:val="22"/>
                <w:lang w:val="fr-CA"/>
              </w:rPr>
            </w:pPr>
          </w:p>
          <w:p w14:paraId="43ED404C" w14:textId="77777777" w:rsidR="001B0FC8" w:rsidRPr="005E6DDA" w:rsidRDefault="001B0FC8" w:rsidP="00A575FC">
            <w:pPr>
              <w:spacing w:line="276" w:lineRule="auto"/>
              <w:rPr>
                <w:rFonts w:ascii="Arial" w:hAnsi="Arial" w:cs="Arial"/>
                <w:szCs w:val="22"/>
                <w:lang w:val="fr-CA"/>
              </w:rPr>
            </w:pPr>
          </w:p>
          <w:p w14:paraId="7FC881A4" w14:textId="77777777" w:rsidR="001B0FC8" w:rsidRPr="005E6DDA" w:rsidRDefault="001B0FC8" w:rsidP="00A575FC">
            <w:pPr>
              <w:spacing w:line="276" w:lineRule="auto"/>
              <w:rPr>
                <w:rFonts w:ascii="Arial" w:hAnsi="Arial" w:cs="Arial"/>
                <w:szCs w:val="22"/>
                <w:lang w:val="fr-CA"/>
              </w:rPr>
            </w:pPr>
          </w:p>
          <w:p w14:paraId="4A226F35" w14:textId="77777777" w:rsidR="001B0FC8" w:rsidRPr="005E6DDA" w:rsidRDefault="001B0FC8" w:rsidP="00A575FC">
            <w:pPr>
              <w:spacing w:line="276" w:lineRule="auto"/>
              <w:rPr>
                <w:rFonts w:ascii="Arial" w:hAnsi="Arial" w:cs="Arial"/>
                <w:szCs w:val="22"/>
                <w:lang w:val="fr-CA"/>
              </w:rPr>
            </w:pPr>
          </w:p>
          <w:p w14:paraId="26111D32" w14:textId="77777777" w:rsidR="001B0FC8" w:rsidRPr="005E6DDA" w:rsidRDefault="001B0FC8" w:rsidP="00A575FC">
            <w:pPr>
              <w:spacing w:line="276" w:lineRule="auto"/>
              <w:rPr>
                <w:rFonts w:ascii="Arial" w:hAnsi="Arial" w:cs="Arial"/>
                <w:szCs w:val="22"/>
                <w:lang w:val="fr-CA"/>
              </w:rPr>
            </w:pPr>
          </w:p>
          <w:p w14:paraId="7999D1F0" w14:textId="77777777" w:rsidR="001B0FC8" w:rsidRPr="005E6DDA" w:rsidRDefault="001B0FC8" w:rsidP="00A575FC">
            <w:pPr>
              <w:spacing w:line="276" w:lineRule="auto"/>
              <w:rPr>
                <w:rFonts w:ascii="Arial" w:hAnsi="Arial" w:cs="Arial"/>
                <w:szCs w:val="22"/>
                <w:lang w:val="fr-CA"/>
              </w:rPr>
            </w:pPr>
          </w:p>
          <w:p w14:paraId="1D17EF08" w14:textId="77777777" w:rsidR="001B0FC8" w:rsidRPr="005E6DDA" w:rsidRDefault="001B0FC8" w:rsidP="00A575FC">
            <w:pPr>
              <w:spacing w:line="276" w:lineRule="auto"/>
              <w:rPr>
                <w:rFonts w:ascii="Arial" w:hAnsi="Arial" w:cs="Arial"/>
                <w:szCs w:val="22"/>
                <w:lang w:val="fr-CA"/>
              </w:rPr>
            </w:pPr>
          </w:p>
          <w:p w14:paraId="3A39CFB6" w14:textId="77777777" w:rsidR="001B0FC8" w:rsidRPr="005E6DDA" w:rsidRDefault="001B0FC8" w:rsidP="00A575FC">
            <w:pPr>
              <w:spacing w:line="276" w:lineRule="auto"/>
              <w:rPr>
                <w:rFonts w:ascii="Arial" w:hAnsi="Arial" w:cs="Arial"/>
                <w:szCs w:val="22"/>
                <w:lang w:val="fr-CA"/>
              </w:rPr>
            </w:pPr>
          </w:p>
          <w:p w14:paraId="56E24FBC" w14:textId="77777777" w:rsidR="001B0FC8" w:rsidRPr="005E6DDA" w:rsidRDefault="001B0FC8" w:rsidP="00A575FC">
            <w:pPr>
              <w:spacing w:line="276" w:lineRule="auto"/>
              <w:rPr>
                <w:rFonts w:ascii="Arial" w:hAnsi="Arial" w:cs="Arial"/>
                <w:szCs w:val="22"/>
                <w:lang w:val="fr-CA"/>
              </w:rPr>
            </w:pPr>
          </w:p>
          <w:p w14:paraId="4319B83D" w14:textId="77777777" w:rsidR="001B0FC8" w:rsidRPr="005E6DDA" w:rsidRDefault="001B0FC8" w:rsidP="00A575FC">
            <w:pPr>
              <w:spacing w:line="276" w:lineRule="auto"/>
              <w:rPr>
                <w:rFonts w:ascii="Arial" w:hAnsi="Arial" w:cs="Arial"/>
                <w:szCs w:val="22"/>
                <w:lang w:val="fr-CA"/>
              </w:rPr>
            </w:pPr>
          </w:p>
          <w:p w14:paraId="4CBDC6F0" w14:textId="77777777" w:rsidR="001B0FC8" w:rsidRPr="005E6DDA" w:rsidRDefault="001B0FC8" w:rsidP="00A575FC">
            <w:pPr>
              <w:spacing w:line="276" w:lineRule="auto"/>
              <w:rPr>
                <w:rFonts w:ascii="Arial" w:hAnsi="Arial" w:cs="Arial"/>
                <w:szCs w:val="22"/>
                <w:lang w:val="fr-CA"/>
              </w:rPr>
            </w:pPr>
          </w:p>
          <w:p w14:paraId="2785C9AB" w14:textId="77777777" w:rsidR="001B0FC8" w:rsidRPr="005E6DDA" w:rsidRDefault="001B0FC8" w:rsidP="001B0FC8">
            <w:pPr>
              <w:spacing w:line="276" w:lineRule="auto"/>
              <w:rPr>
                <w:rFonts w:ascii="Arial" w:hAnsi="Arial" w:cs="Arial"/>
                <w:b/>
                <w:szCs w:val="22"/>
                <w:lang w:val="fr-CA"/>
              </w:rPr>
            </w:pPr>
            <w:r w:rsidRPr="005E6DDA">
              <w:rPr>
                <w:rFonts w:ascii="Arial" w:hAnsi="Arial" w:cs="Arial"/>
                <w:b/>
                <w:szCs w:val="22"/>
                <w:lang w:val="fr-CA"/>
              </w:rPr>
              <w:lastRenderedPageBreak/>
              <w:t>Résolutions de procédure</w:t>
            </w:r>
          </w:p>
          <w:p w14:paraId="52966EDA" w14:textId="77777777" w:rsidR="001B0FC8" w:rsidRPr="005E6DDA" w:rsidRDefault="001B0FC8" w:rsidP="001B0FC8">
            <w:pPr>
              <w:spacing w:line="276" w:lineRule="auto"/>
              <w:rPr>
                <w:rFonts w:ascii="Arial" w:hAnsi="Arial" w:cs="Arial"/>
                <w:szCs w:val="22"/>
                <w:lang w:val="fr-CA"/>
              </w:rPr>
            </w:pPr>
            <w:r w:rsidRPr="005E6DDA">
              <w:rPr>
                <w:rFonts w:ascii="Arial" w:hAnsi="Arial" w:cs="Arial"/>
                <w:sz w:val="18"/>
                <w:szCs w:val="18"/>
                <w:lang w:val="fr-CA"/>
              </w:rPr>
              <w:t>(suite)</w:t>
            </w:r>
          </w:p>
          <w:p w14:paraId="702770D7" w14:textId="77777777" w:rsidR="001B0FC8" w:rsidRDefault="001B0FC8" w:rsidP="001B0FC8">
            <w:pPr>
              <w:spacing w:line="276" w:lineRule="auto"/>
              <w:rPr>
                <w:rFonts w:ascii="Arial" w:hAnsi="Arial" w:cs="Arial"/>
                <w:szCs w:val="22"/>
                <w:lang w:val="en-CA"/>
              </w:rPr>
            </w:pPr>
            <w:r w:rsidRPr="00AC18F8">
              <w:rPr>
                <w:rFonts w:ascii="Arial" w:hAnsi="Arial" w:cs="Arial"/>
                <w:szCs w:val="22"/>
                <w:lang w:val="en-CA"/>
              </w:rPr>
              <w:t>(</w:t>
            </w:r>
            <w:proofErr w:type="spellStart"/>
            <w:r>
              <w:rPr>
                <w:rFonts w:ascii="Arial" w:hAnsi="Arial" w:cs="Arial"/>
                <w:szCs w:val="22"/>
                <w:lang w:val="en-CA"/>
              </w:rPr>
              <w:t>o</w:t>
            </w:r>
            <w:r w:rsidRPr="00AC18F8">
              <w:rPr>
                <w:rFonts w:ascii="Arial" w:hAnsi="Arial" w:cs="Arial"/>
                <w:szCs w:val="22"/>
                <w:lang w:val="en-CA"/>
              </w:rPr>
              <w:t>nglet</w:t>
            </w:r>
            <w:proofErr w:type="spellEnd"/>
            <w:r w:rsidRPr="00AC18F8">
              <w:rPr>
                <w:rFonts w:ascii="Arial" w:hAnsi="Arial" w:cs="Arial"/>
                <w:szCs w:val="22"/>
                <w:lang w:val="en-CA"/>
              </w:rPr>
              <w:t xml:space="preserve"> 1</w:t>
            </w:r>
            <w:r>
              <w:rPr>
                <w:rFonts w:ascii="Arial" w:hAnsi="Arial" w:cs="Arial"/>
                <w:szCs w:val="22"/>
                <w:lang w:val="en-CA"/>
              </w:rPr>
              <w:t>1</w:t>
            </w:r>
            <w:r w:rsidRPr="00AC18F8">
              <w:rPr>
                <w:rFonts w:ascii="Arial" w:hAnsi="Arial" w:cs="Arial"/>
                <w:szCs w:val="22"/>
                <w:lang w:val="en-CA"/>
              </w:rPr>
              <w:t>)</w:t>
            </w:r>
          </w:p>
          <w:p w14:paraId="3420EB88" w14:textId="77777777" w:rsidR="001B0FC8" w:rsidRDefault="001B0FC8" w:rsidP="001B0FC8">
            <w:pPr>
              <w:spacing w:line="276" w:lineRule="auto"/>
              <w:rPr>
                <w:rFonts w:ascii="Arial" w:hAnsi="Arial" w:cs="Arial"/>
                <w:szCs w:val="22"/>
                <w:lang w:val="en-CA"/>
              </w:rPr>
            </w:pPr>
          </w:p>
          <w:p w14:paraId="78E3A2C3" w14:textId="1F2EBE1E" w:rsidR="001B0FC8" w:rsidRPr="00AC18F8" w:rsidRDefault="001B0FC8" w:rsidP="00A575FC">
            <w:pPr>
              <w:spacing w:line="276" w:lineRule="auto"/>
              <w:rPr>
                <w:rFonts w:ascii="Arial" w:hAnsi="Arial" w:cs="Arial"/>
                <w:szCs w:val="22"/>
                <w:lang w:val="en-CA"/>
              </w:rPr>
            </w:pPr>
          </w:p>
        </w:tc>
        <w:tc>
          <w:tcPr>
            <w:tcW w:w="6644" w:type="dxa"/>
            <w:tcBorders>
              <w:left w:val="single" w:sz="12" w:space="0" w:color="F2F2F2" w:themeColor="background1" w:themeShade="F2"/>
            </w:tcBorders>
          </w:tcPr>
          <w:p w14:paraId="60378C98" w14:textId="77777777" w:rsidR="00A575FC" w:rsidRDefault="00A575FC" w:rsidP="00A575FC">
            <w:pPr>
              <w:tabs>
                <w:tab w:val="left" w:pos="720"/>
                <w:tab w:val="left" w:pos="1800"/>
              </w:tabs>
              <w:suppressAutoHyphens/>
              <w:spacing w:line="276" w:lineRule="auto"/>
              <w:rPr>
                <w:rFonts w:ascii="Arial" w:hAnsi="Arial" w:cs="Arial"/>
                <w:spacing w:val="-2"/>
                <w:szCs w:val="22"/>
                <w:lang w:val="en-GB"/>
              </w:rPr>
            </w:pPr>
            <w:r>
              <w:rPr>
                <w:rFonts w:ascii="Arial" w:hAnsi="Arial" w:cs="Arial"/>
                <w:spacing w:val="-2"/>
                <w:szCs w:val="22"/>
                <w:lang w:val="en-GB"/>
              </w:rPr>
              <w:lastRenderedPageBreak/>
              <w:t>P-3</w:t>
            </w:r>
          </w:p>
          <w:p w14:paraId="4E197EEE" w14:textId="77777777" w:rsidR="00A575FC" w:rsidRPr="002D006D" w:rsidRDefault="00A575FC" w:rsidP="00A575FC">
            <w:pPr>
              <w:tabs>
                <w:tab w:val="left" w:pos="720"/>
                <w:tab w:val="left" w:pos="1800"/>
              </w:tabs>
              <w:suppressAutoHyphens/>
              <w:spacing w:line="276" w:lineRule="auto"/>
              <w:rPr>
                <w:rFonts w:ascii="Arial" w:hAnsi="Arial" w:cs="Arial"/>
                <w:spacing w:val="-2"/>
                <w:szCs w:val="22"/>
                <w:u w:val="single"/>
                <w:lang w:val="en-GB"/>
              </w:rPr>
            </w:pPr>
            <w:r>
              <w:rPr>
                <w:rFonts w:ascii="Arial" w:hAnsi="Arial" w:cs="Arial"/>
                <w:spacing w:val="-2"/>
                <w:szCs w:val="22"/>
                <w:u w:val="single"/>
                <w:lang w:val="en-GB"/>
              </w:rPr>
              <w:t xml:space="preserve">Gerry Joyce </w:t>
            </w:r>
            <w:proofErr w:type="spellStart"/>
            <w:r>
              <w:rPr>
                <w:rFonts w:ascii="Arial" w:hAnsi="Arial" w:cs="Arial"/>
                <w:spacing w:val="-2"/>
                <w:szCs w:val="22"/>
                <w:u w:val="single"/>
                <w:lang w:val="en-GB"/>
              </w:rPr>
              <w:t>McCardle</w:t>
            </w:r>
            <w:proofErr w:type="spellEnd"/>
            <w:r>
              <w:rPr>
                <w:rFonts w:ascii="Arial" w:hAnsi="Arial" w:cs="Arial"/>
                <w:spacing w:val="-2"/>
                <w:szCs w:val="22"/>
                <w:u w:val="single"/>
                <w:lang w:val="en-GB"/>
              </w:rPr>
              <w:t xml:space="preserve"> – Gerry </w:t>
            </w:r>
            <w:proofErr w:type="spellStart"/>
            <w:r>
              <w:rPr>
                <w:rFonts w:ascii="Arial" w:hAnsi="Arial" w:cs="Arial"/>
                <w:spacing w:val="-2"/>
                <w:szCs w:val="22"/>
                <w:u w:val="single"/>
                <w:lang w:val="en-GB"/>
              </w:rPr>
              <w:t>Tiede</w:t>
            </w:r>
            <w:proofErr w:type="spellEnd"/>
          </w:p>
          <w:p w14:paraId="432756E3" w14:textId="7FC51645" w:rsidR="00A575FC" w:rsidRPr="005E6DDA" w:rsidRDefault="001B0FC8" w:rsidP="00A575FC">
            <w:pPr>
              <w:tabs>
                <w:tab w:val="left" w:pos="720"/>
                <w:tab w:val="left" w:pos="1800"/>
              </w:tabs>
              <w:suppressAutoHyphens/>
              <w:spacing w:line="276" w:lineRule="auto"/>
              <w:ind w:left="706" w:hanging="706"/>
              <w:rPr>
                <w:rFonts w:ascii="Arial" w:hAnsi="Arial" w:cs="Arial"/>
                <w:b/>
                <w:color w:val="0000FF"/>
                <w:spacing w:val="-2"/>
                <w:szCs w:val="22"/>
                <w:lang w:val="fr-CA"/>
              </w:rPr>
            </w:pPr>
            <w:r w:rsidRPr="005E6DDA">
              <w:rPr>
                <w:rFonts w:ascii="Arial" w:hAnsi="Arial" w:cs="Arial"/>
                <w:b/>
                <w:color w:val="0000FF"/>
                <w:spacing w:val="-2"/>
                <w:szCs w:val="22"/>
                <w:lang w:val="fr-CA"/>
              </w:rPr>
              <w:t>QUE le rapport financier de 2015-2016 soir reçu</w:t>
            </w:r>
            <w:r w:rsidR="00A575FC" w:rsidRPr="005E6DDA">
              <w:rPr>
                <w:rFonts w:ascii="Arial" w:hAnsi="Arial" w:cs="Arial"/>
                <w:b/>
                <w:color w:val="0000FF"/>
                <w:spacing w:val="-2"/>
                <w:szCs w:val="22"/>
                <w:lang w:val="fr-CA"/>
              </w:rPr>
              <w:t>.</w:t>
            </w:r>
          </w:p>
          <w:p w14:paraId="573D27EB" w14:textId="77777777" w:rsidR="00A575FC" w:rsidRPr="005E6DDA" w:rsidRDefault="00A575FC" w:rsidP="00A575FC">
            <w:pPr>
              <w:tabs>
                <w:tab w:val="left" w:pos="720"/>
                <w:tab w:val="left" w:pos="1800"/>
              </w:tabs>
              <w:suppressAutoHyphens/>
              <w:spacing w:line="276" w:lineRule="auto"/>
              <w:rPr>
                <w:rFonts w:ascii="Arial" w:hAnsi="Arial" w:cs="Arial"/>
                <w:b/>
                <w:color w:val="0000FF"/>
                <w:spacing w:val="-2"/>
                <w:sz w:val="16"/>
                <w:szCs w:val="16"/>
                <w:lang w:val="fr-CA"/>
              </w:rPr>
            </w:pPr>
          </w:p>
          <w:p w14:paraId="603139F6" w14:textId="357C0F82" w:rsidR="00A575FC" w:rsidRPr="000073DC" w:rsidRDefault="001B0FC8" w:rsidP="00A575FC">
            <w:pPr>
              <w:tabs>
                <w:tab w:val="left" w:pos="720"/>
                <w:tab w:val="left" w:pos="1800"/>
              </w:tabs>
              <w:suppressAutoHyphens/>
              <w:spacing w:line="276" w:lineRule="auto"/>
              <w:rPr>
                <w:rFonts w:ascii="Arial" w:hAnsi="Arial" w:cs="Arial"/>
                <w:b/>
                <w:color w:val="0000FF"/>
                <w:spacing w:val="-2"/>
                <w:szCs w:val="22"/>
                <w:lang w:val="en-GB"/>
              </w:rPr>
            </w:pPr>
            <w:r>
              <w:rPr>
                <w:rFonts w:ascii="Arial" w:hAnsi="Arial" w:cs="Arial"/>
                <w:b/>
                <w:color w:val="0000FF"/>
                <w:spacing w:val="-2"/>
                <w:szCs w:val="22"/>
                <w:lang w:val="en-GB"/>
              </w:rPr>
              <w:t>ADOPTÉE</w:t>
            </w:r>
          </w:p>
          <w:p w14:paraId="5B89792B" w14:textId="77777777" w:rsidR="00A575FC" w:rsidRPr="000C567A" w:rsidRDefault="00A575FC" w:rsidP="00A575FC">
            <w:pPr>
              <w:tabs>
                <w:tab w:val="left" w:pos="720"/>
                <w:tab w:val="left" w:pos="1800"/>
              </w:tabs>
              <w:suppressAutoHyphens/>
              <w:spacing w:line="276" w:lineRule="auto"/>
              <w:rPr>
                <w:rFonts w:ascii="Arial" w:hAnsi="Arial" w:cs="Arial"/>
                <w:spacing w:val="-2"/>
                <w:sz w:val="18"/>
                <w:szCs w:val="18"/>
                <w:u w:val="single"/>
                <w:lang w:val="en-GB"/>
              </w:rPr>
            </w:pPr>
          </w:p>
          <w:p w14:paraId="43FA488D" w14:textId="77777777" w:rsidR="00A575FC" w:rsidRDefault="00A575FC" w:rsidP="00A575FC">
            <w:pPr>
              <w:tabs>
                <w:tab w:val="left" w:pos="720"/>
                <w:tab w:val="left" w:pos="1800"/>
              </w:tabs>
              <w:suppressAutoHyphens/>
              <w:spacing w:line="276" w:lineRule="auto"/>
              <w:rPr>
                <w:rFonts w:ascii="Arial" w:hAnsi="Arial" w:cs="Arial"/>
                <w:spacing w:val="-2"/>
                <w:szCs w:val="22"/>
                <w:lang w:val="en-GB"/>
              </w:rPr>
            </w:pPr>
            <w:r>
              <w:rPr>
                <w:rFonts w:ascii="Arial" w:hAnsi="Arial" w:cs="Arial"/>
                <w:spacing w:val="-2"/>
                <w:szCs w:val="22"/>
                <w:lang w:val="en-GB"/>
              </w:rPr>
              <w:t>P-4</w:t>
            </w:r>
          </w:p>
          <w:p w14:paraId="73BE3292" w14:textId="77777777" w:rsidR="00A575FC" w:rsidRPr="002D006D" w:rsidRDefault="00A575FC" w:rsidP="00A575FC">
            <w:pPr>
              <w:tabs>
                <w:tab w:val="left" w:pos="720"/>
                <w:tab w:val="left" w:pos="1800"/>
              </w:tabs>
              <w:suppressAutoHyphens/>
              <w:spacing w:line="276" w:lineRule="auto"/>
              <w:rPr>
                <w:rFonts w:ascii="Arial" w:hAnsi="Arial" w:cs="Arial"/>
                <w:spacing w:val="-2"/>
                <w:szCs w:val="22"/>
                <w:u w:val="single"/>
                <w:lang w:val="en-GB"/>
              </w:rPr>
            </w:pPr>
            <w:r>
              <w:rPr>
                <w:rFonts w:ascii="Arial" w:hAnsi="Arial" w:cs="Arial"/>
                <w:spacing w:val="-2"/>
                <w:szCs w:val="22"/>
                <w:u w:val="single"/>
                <w:lang w:val="en-GB"/>
              </w:rPr>
              <w:t xml:space="preserve">Joyce </w:t>
            </w:r>
            <w:proofErr w:type="spellStart"/>
            <w:r>
              <w:rPr>
                <w:rFonts w:ascii="Arial" w:hAnsi="Arial" w:cs="Arial"/>
                <w:spacing w:val="-2"/>
                <w:szCs w:val="22"/>
                <w:u w:val="single"/>
                <w:lang w:val="en-GB"/>
              </w:rPr>
              <w:t>McCardle</w:t>
            </w:r>
            <w:proofErr w:type="spellEnd"/>
            <w:r>
              <w:rPr>
                <w:rFonts w:ascii="Arial" w:hAnsi="Arial" w:cs="Arial"/>
                <w:spacing w:val="-2"/>
                <w:szCs w:val="22"/>
                <w:u w:val="single"/>
                <w:lang w:val="en-GB"/>
              </w:rPr>
              <w:t xml:space="preserve"> – Martin Higgs</w:t>
            </w:r>
          </w:p>
          <w:p w14:paraId="62A6F3B6" w14:textId="25913E15" w:rsidR="00A575FC" w:rsidRPr="005E6DDA" w:rsidRDefault="001B0FC8" w:rsidP="00A575FC">
            <w:pPr>
              <w:tabs>
                <w:tab w:val="left" w:pos="720"/>
                <w:tab w:val="left" w:pos="1800"/>
              </w:tabs>
              <w:suppressAutoHyphens/>
              <w:spacing w:line="276" w:lineRule="auto"/>
              <w:ind w:left="706" w:hanging="706"/>
              <w:rPr>
                <w:rFonts w:ascii="Arial" w:hAnsi="Arial" w:cs="Arial"/>
                <w:b/>
                <w:color w:val="0000FF"/>
                <w:spacing w:val="-2"/>
                <w:szCs w:val="22"/>
                <w:lang w:val="fr-CA"/>
              </w:rPr>
            </w:pPr>
            <w:r w:rsidRPr="005E6DDA">
              <w:rPr>
                <w:rFonts w:ascii="Arial" w:hAnsi="Arial" w:cs="Arial"/>
                <w:b/>
                <w:color w:val="0000FF"/>
                <w:spacing w:val="-2"/>
                <w:szCs w:val="22"/>
                <w:lang w:val="fr-CA"/>
              </w:rPr>
              <w:t>QUE les rapports de l’Exécutif soient reçus.</w:t>
            </w:r>
          </w:p>
          <w:p w14:paraId="39E083E1" w14:textId="77777777" w:rsidR="00A575FC" w:rsidRPr="005E6DDA" w:rsidRDefault="00A575FC" w:rsidP="00A575FC">
            <w:pPr>
              <w:tabs>
                <w:tab w:val="left" w:pos="720"/>
                <w:tab w:val="left" w:pos="1800"/>
              </w:tabs>
              <w:suppressAutoHyphens/>
              <w:spacing w:line="276" w:lineRule="auto"/>
              <w:rPr>
                <w:rFonts w:ascii="Arial" w:hAnsi="Arial" w:cs="Arial"/>
                <w:b/>
                <w:color w:val="0000FF"/>
                <w:spacing w:val="-2"/>
                <w:sz w:val="16"/>
                <w:szCs w:val="16"/>
                <w:lang w:val="fr-CA"/>
              </w:rPr>
            </w:pPr>
          </w:p>
          <w:p w14:paraId="753024C1" w14:textId="551B1A06" w:rsidR="00A575FC" w:rsidRPr="000073DC" w:rsidRDefault="001B0FC8" w:rsidP="00A575FC">
            <w:pPr>
              <w:tabs>
                <w:tab w:val="left" w:pos="720"/>
                <w:tab w:val="left" w:pos="1800"/>
              </w:tabs>
              <w:suppressAutoHyphens/>
              <w:spacing w:line="276" w:lineRule="auto"/>
              <w:rPr>
                <w:rFonts w:ascii="Arial" w:hAnsi="Arial" w:cs="Arial"/>
                <w:b/>
                <w:color w:val="0000FF"/>
                <w:spacing w:val="-2"/>
                <w:szCs w:val="22"/>
                <w:lang w:val="en-GB"/>
              </w:rPr>
            </w:pPr>
            <w:r>
              <w:rPr>
                <w:rFonts w:ascii="Arial" w:hAnsi="Arial" w:cs="Arial"/>
                <w:b/>
                <w:color w:val="0000FF"/>
                <w:spacing w:val="-2"/>
                <w:szCs w:val="22"/>
                <w:lang w:val="en-GB"/>
              </w:rPr>
              <w:t>ADOPTÉE</w:t>
            </w:r>
          </w:p>
          <w:p w14:paraId="52FEEE08" w14:textId="77777777" w:rsidR="00A575FC" w:rsidRDefault="00A575FC" w:rsidP="00A575FC">
            <w:pPr>
              <w:tabs>
                <w:tab w:val="left" w:pos="720"/>
                <w:tab w:val="left" w:pos="1800"/>
              </w:tabs>
              <w:suppressAutoHyphens/>
              <w:spacing w:line="276" w:lineRule="auto"/>
              <w:rPr>
                <w:rFonts w:ascii="Arial" w:hAnsi="Arial" w:cs="Arial"/>
                <w:spacing w:val="-2"/>
                <w:szCs w:val="22"/>
                <w:lang w:val="en-GB"/>
              </w:rPr>
            </w:pPr>
          </w:p>
          <w:p w14:paraId="67B8E269" w14:textId="77777777" w:rsidR="005D1F2C" w:rsidRDefault="005D1F2C" w:rsidP="001B0FC8">
            <w:pPr>
              <w:tabs>
                <w:tab w:val="left" w:pos="720"/>
                <w:tab w:val="left" w:pos="1800"/>
              </w:tabs>
              <w:suppressAutoHyphens/>
              <w:spacing w:line="276" w:lineRule="auto"/>
              <w:rPr>
                <w:rFonts w:ascii="Arial" w:hAnsi="Arial" w:cs="Arial"/>
                <w:spacing w:val="-2"/>
                <w:szCs w:val="22"/>
                <w:lang w:val="en-GB"/>
              </w:rPr>
            </w:pPr>
          </w:p>
          <w:p w14:paraId="6114F0C5" w14:textId="77777777" w:rsidR="001B0FC8" w:rsidRDefault="001B0FC8" w:rsidP="001B0FC8">
            <w:pPr>
              <w:tabs>
                <w:tab w:val="left" w:pos="720"/>
                <w:tab w:val="left" w:pos="1800"/>
              </w:tabs>
              <w:suppressAutoHyphens/>
              <w:spacing w:line="276" w:lineRule="auto"/>
              <w:rPr>
                <w:rFonts w:ascii="Arial" w:hAnsi="Arial" w:cs="Arial"/>
                <w:spacing w:val="-2"/>
                <w:szCs w:val="22"/>
                <w:lang w:val="en-GB"/>
              </w:rPr>
            </w:pPr>
            <w:r>
              <w:rPr>
                <w:rFonts w:ascii="Arial" w:hAnsi="Arial" w:cs="Arial"/>
                <w:spacing w:val="-2"/>
                <w:szCs w:val="22"/>
                <w:lang w:val="en-GB"/>
              </w:rPr>
              <w:lastRenderedPageBreak/>
              <w:t>P-5</w:t>
            </w:r>
          </w:p>
          <w:p w14:paraId="7B658DE7" w14:textId="77777777" w:rsidR="001B0FC8" w:rsidRPr="002D006D" w:rsidRDefault="001B0FC8" w:rsidP="001B0FC8">
            <w:pPr>
              <w:tabs>
                <w:tab w:val="left" w:pos="720"/>
                <w:tab w:val="left" w:pos="1800"/>
              </w:tabs>
              <w:suppressAutoHyphens/>
              <w:spacing w:line="276" w:lineRule="auto"/>
              <w:rPr>
                <w:rFonts w:ascii="Arial" w:hAnsi="Arial" w:cs="Arial"/>
                <w:spacing w:val="-2"/>
                <w:szCs w:val="22"/>
                <w:u w:val="single"/>
                <w:lang w:val="en-GB"/>
              </w:rPr>
            </w:pPr>
            <w:r>
              <w:rPr>
                <w:rFonts w:ascii="Arial" w:hAnsi="Arial" w:cs="Arial"/>
                <w:spacing w:val="-2"/>
                <w:szCs w:val="22"/>
                <w:u w:val="single"/>
                <w:lang w:val="en-GB"/>
              </w:rPr>
              <w:t xml:space="preserve">Gerry </w:t>
            </w:r>
            <w:proofErr w:type="spellStart"/>
            <w:r>
              <w:rPr>
                <w:rFonts w:ascii="Arial" w:hAnsi="Arial" w:cs="Arial"/>
                <w:spacing w:val="-2"/>
                <w:szCs w:val="22"/>
                <w:u w:val="single"/>
                <w:lang w:val="en-GB"/>
              </w:rPr>
              <w:t>Tiede</w:t>
            </w:r>
            <w:proofErr w:type="spellEnd"/>
            <w:r>
              <w:rPr>
                <w:rFonts w:ascii="Arial" w:hAnsi="Arial" w:cs="Arial"/>
                <w:spacing w:val="-2"/>
                <w:szCs w:val="22"/>
                <w:u w:val="single"/>
                <w:lang w:val="en-GB"/>
              </w:rPr>
              <w:t xml:space="preserve"> – Tom Kendell</w:t>
            </w:r>
          </w:p>
          <w:p w14:paraId="0201DD0B" w14:textId="35BC648F" w:rsidR="001B0FC8" w:rsidRPr="005E6DDA" w:rsidRDefault="001B0FC8" w:rsidP="001B0FC8">
            <w:pPr>
              <w:tabs>
                <w:tab w:val="left" w:pos="720"/>
                <w:tab w:val="left" w:pos="1800"/>
              </w:tabs>
              <w:suppressAutoHyphens/>
              <w:spacing w:line="276" w:lineRule="auto"/>
              <w:ind w:left="706" w:hanging="706"/>
              <w:rPr>
                <w:rFonts w:ascii="Arial" w:hAnsi="Arial" w:cs="Arial"/>
                <w:b/>
                <w:color w:val="0000FF"/>
                <w:spacing w:val="-2"/>
                <w:szCs w:val="22"/>
                <w:lang w:val="fr-CA"/>
              </w:rPr>
            </w:pPr>
            <w:r w:rsidRPr="005E6DDA">
              <w:rPr>
                <w:rFonts w:ascii="Arial" w:hAnsi="Arial" w:cs="Arial"/>
                <w:b/>
                <w:color w:val="0000FF"/>
                <w:spacing w:val="-2"/>
                <w:szCs w:val="22"/>
                <w:lang w:val="fr-CA"/>
              </w:rPr>
              <w:t>QUE les mesures prises à partir de l’AGA 2015 par l’Exécutif de l’ACER-CART soient approuvées.</w:t>
            </w:r>
          </w:p>
          <w:p w14:paraId="1C89A7DF" w14:textId="77777777" w:rsidR="001B0FC8" w:rsidRPr="005E6DDA" w:rsidRDefault="001B0FC8" w:rsidP="001B0FC8">
            <w:pPr>
              <w:tabs>
                <w:tab w:val="left" w:pos="720"/>
                <w:tab w:val="left" w:pos="1800"/>
              </w:tabs>
              <w:suppressAutoHyphens/>
              <w:spacing w:line="276" w:lineRule="auto"/>
              <w:rPr>
                <w:rFonts w:ascii="Arial" w:hAnsi="Arial" w:cs="Arial"/>
                <w:b/>
                <w:color w:val="0000FF"/>
                <w:spacing w:val="-2"/>
                <w:sz w:val="16"/>
                <w:szCs w:val="16"/>
                <w:lang w:val="fr-CA"/>
              </w:rPr>
            </w:pPr>
          </w:p>
          <w:p w14:paraId="67F9C451" w14:textId="4569904A" w:rsidR="001B0FC8" w:rsidRPr="005E6DDA" w:rsidRDefault="001B0FC8" w:rsidP="001B0FC8">
            <w:pPr>
              <w:tabs>
                <w:tab w:val="left" w:pos="720"/>
                <w:tab w:val="left" w:pos="1800"/>
              </w:tabs>
              <w:suppressAutoHyphens/>
              <w:spacing w:line="276" w:lineRule="auto"/>
              <w:rPr>
                <w:rFonts w:ascii="Arial" w:hAnsi="Arial" w:cs="Arial"/>
                <w:b/>
                <w:color w:val="0000FF"/>
                <w:spacing w:val="-2"/>
                <w:szCs w:val="22"/>
                <w:lang w:val="fr-CA"/>
              </w:rPr>
            </w:pPr>
            <w:r w:rsidRPr="005E6DDA">
              <w:rPr>
                <w:rFonts w:ascii="Arial" w:hAnsi="Arial" w:cs="Arial"/>
                <w:b/>
                <w:color w:val="0000FF"/>
                <w:spacing w:val="-2"/>
                <w:szCs w:val="22"/>
                <w:lang w:val="fr-CA"/>
              </w:rPr>
              <w:t>ADOPTÉE</w:t>
            </w:r>
          </w:p>
          <w:p w14:paraId="73ED5201" w14:textId="77777777" w:rsidR="001B0FC8" w:rsidRPr="005E6DDA" w:rsidRDefault="001B0FC8" w:rsidP="001B0FC8">
            <w:pPr>
              <w:tabs>
                <w:tab w:val="left" w:pos="720"/>
                <w:tab w:val="left" w:pos="1800"/>
              </w:tabs>
              <w:suppressAutoHyphens/>
              <w:spacing w:line="276" w:lineRule="auto"/>
              <w:rPr>
                <w:rFonts w:ascii="Arial" w:hAnsi="Arial" w:cs="Arial"/>
                <w:spacing w:val="-2"/>
                <w:sz w:val="18"/>
                <w:szCs w:val="18"/>
                <w:u w:val="single"/>
                <w:lang w:val="fr-CA"/>
              </w:rPr>
            </w:pPr>
          </w:p>
          <w:p w14:paraId="726FF6DB" w14:textId="77777777" w:rsidR="001B0FC8" w:rsidRPr="005E6DDA" w:rsidRDefault="001B0FC8" w:rsidP="001B0FC8">
            <w:pPr>
              <w:tabs>
                <w:tab w:val="left" w:pos="720"/>
                <w:tab w:val="left" w:pos="1800"/>
              </w:tabs>
              <w:suppressAutoHyphens/>
              <w:spacing w:line="276" w:lineRule="auto"/>
              <w:rPr>
                <w:rFonts w:ascii="Arial" w:hAnsi="Arial" w:cs="Arial"/>
                <w:spacing w:val="-2"/>
                <w:szCs w:val="22"/>
                <w:lang w:val="fr-CA"/>
              </w:rPr>
            </w:pPr>
            <w:r w:rsidRPr="005E6DDA">
              <w:rPr>
                <w:rFonts w:ascii="Arial" w:hAnsi="Arial" w:cs="Arial"/>
                <w:spacing w:val="-2"/>
                <w:szCs w:val="22"/>
                <w:lang w:val="fr-CA"/>
              </w:rPr>
              <w:t>P-6</w:t>
            </w:r>
          </w:p>
          <w:p w14:paraId="4C5E318F" w14:textId="77777777" w:rsidR="001B0FC8" w:rsidRPr="005E6DDA" w:rsidRDefault="001B0FC8" w:rsidP="001B0FC8">
            <w:pPr>
              <w:tabs>
                <w:tab w:val="left" w:pos="720"/>
                <w:tab w:val="left" w:pos="1800"/>
              </w:tabs>
              <w:suppressAutoHyphens/>
              <w:spacing w:line="276" w:lineRule="auto"/>
              <w:rPr>
                <w:rFonts w:ascii="Arial" w:hAnsi="Arial" w:cs="Arial"/>
                <w:spacing w:val="-2"/>
                <w:szCs w:val="22"/>
                <w:u w:val="single"/>
                <w:lang w:val="fr-CA"/>
              </w:rPr>
            </w:pPr>
            <w:r w:rsidRPr="005E6DDA">
              <w:rPr>
                <w:rFonts w:ascii="Arial" w:hAnsi="Arial" w:cs="Arial"/>
                <w:spacing w:val="-2"/>
                <w:szCs w:val="22"/>
                <w:u w:val="single"/>
                <w:lang w:val="fr-CA"/>
              </w:rPr>
              <w:t>Rosalie Bornn – Tom Kendell</w:t>
            </w:r>
          </w:p>
          <w:p w14:paraId="54A01A7B" w14:textId="388873CE" w:rsidR="001B0FC8" w:rsidRPr="005E6DDA" w:rsidRDefault="001B0FC8" w:rsidP="001B0FC8">
            <w:pPr>
              <w:tabs>
                <w:tab w:val="left" w:pos="720"/>
                <w:tab w:val="left" w:pos="1800"/>
              </w:tabs>
              <w:suppressAutoHyphens/>
              <w:spacing w:line="276" w:lineRule="auto"/>
              <w:ind w:left="706" w:hanging="706"/>
              <w:rPr>
                <w:rFonts w:ascii="Arial" w:hAnsi="Arial" w:cs="Arial"/>
                <w:b/>
                <w:color w:val="0000FF"/>
                <w:spacing w:val="-2"/>
                <w:szCs w:val="22"/>
                <w:lang w:val="fr-CA"/>
              </w:rPr>
            </w:pPr>
            <w:r w:rsidRPr="005E6DDA">
              <w:rPr>
                <w:rFonts w:ascii="Arial" w:hAnsi="Arial" w:cs="Arial"/>
                <w:b/>
                <w:color w:val="0000FF"/>
                <w:spacing w:val="-2"/>
                <w:szCs w:val="22"/>
                <w:lang w:val="fr-CA"/>
              </w:rPr>
              <w:t>QUE les rapports des Comités soient reçus.</w:t>
            </w:r>
          </w:p>
          <w:p w14:paraId="1D24D13A" w14:textId="77777777" w:rsidR="001B0FC8" w:rsidRPr="005E6DDA" w:rsidRDefault="001B0FC8" w:rsidP="001B0FC8">
            <w:pPr>
              <w:tabs>
                <w:tab w:val="left" w:pos="720"/>
                <w:tab w:val="left" w:pos="1800"/>
              </w:tabs>
              <w:suppressAutoHyphens/>
              <w:spacing w:line="276" w:lineRule="auto"/>
              <w:rPr>
                <w:rFonts w:ascii="Arial" w:hAnsi="Arial" w:cs="Arial"/>
                <w:b/>
                <w:color w:val="0000FF"/>
                <w:spacing w:val="-2"/>
                <w:sz w:val="16"/>
                <w:szCs w:val="16"/>
                <w:lang w:val="fr-CA"/>
              </w:rPr>
            </w:pPr>
          </w:p>
          <w:p w14:paraId="287B712B" w14:textId="398A558C" w:rsidR="001B0FC8" w:rsidRPr="000073DC" w:rsidRDefault="001B0FC8" w:rsidP="001B0FC8">
            <w:pPr>
              <w:tabs>
                <w:tab w:val="left" w:pos="720"/>
                <w:tab w:val="left" w:pos="1800"/>
              </w:tabs>
              <w:suppressAutoHyphens/>
              <w:spacing w:line="276" w:lineRule="auto"/>
              <w:rPr>
                <w:rFonts w:ascii="Arial" w:hAnsi="Arial" w:cs="Arial"/>
                <w:b/>
                <w:color w:val="0000FF"/>
                <w:spacing w:val="-2"/>
                <w:szCs w:val="22"/>
                <w:lang w:val="en-GB"/>
              </w:rPr>
            </w:pPr>
            <w:r>
              <w:rPr>
                <w:rFonts w:ascii="Arial" w:hAnsi="Arial" w:cs="Arial"/>
                <w:b/>
                <w:color w:val="0000FF"/>
                <w:spacing w:val="-2"/>
                <w:szCs w:val="22"/>
                <w:lang w:val="en-GB"/>
              </w:rPr>
              <w:t>ADOPTÉE</w:t>
            </w:r>
          </w:p>
          <w:p w14:paraId="22B142F5" w14:textId="77777777" w:rsidR="001B0FC8" w:rsidRPr="000C567A" w:rsidRDefault="001B0FC8" w:rsidP="001B0FC8">
            <w:pPr>
              <w:tabs>
                <w:tab w:val="left" w:pos="720"/>
                <w:tab w:val="left" w:pos="1800"/>
              </w:tabs>
              <w:suppressAutoHyphens/>
              <w:spacing w:line="276" w:lineRule="auto"/>
              <w:rPr>
                <w:rFonts w:ascii="Arial" w:hAnsi="Arial" w:cs="Arial"/>
                <w:spacing w:val="-2"/>
                <w:sz w:val="18"/>
                <w:szCs w:val="18"/>
                <w:u w:val="single"/>
                <w:lang w:val="en-GB"/>
              </w:rPr>
            </w:pPr>
          </w:p>
          <w:p w14:paraId="05627DA9" w14:textId="77777777" w:rsidR="001B0FC8" w:rsidRDefault="001B0FC8" w:rsidP="001B0FC8">
            <w:pPr>
              <w:tabs>
                <w:tab w:val="left" w:pos="720"/>
                <w:tab w:val="left" w:pos="1800"/>
              </w:tabs>
              <w:suppressAutoHyphens/>
              <w:spacing w:line="276" w:lineRule="auto"/>
              <w:rPr>
                <w:rFonts w:ascii="Arial" w:hAnsi="Arial" w:cs="Arial"/>
                <w:spacing w:val="-2"/>
                <w:szCs w:val="22"/>
                <w:lang w:val="en-GB"/>
              </w:rPr>
            </w:pPr>
            <w:r>
              <w:rPr>
                <w:rFonts w:ascii="Arial" w:hAnsi="Arial" w:cs="Arial"/>
                <w:spacing w:val="-2"/>
                <w:szCs w:val="22"/>
                <w:lang w:val="en-GB"/>
              </w:rPr>
              <w:t>P-7</w:t>
            </w:r>
          </w:p>
          <w:p w14:paraId="2E7B68E7" w14:textId="77777777" w:rsidR="001B0FC8" w:rsidRPr="002D006D" w:rsidRDefault="001B0FC8" w:rsidP="001B0FC8">
            <w:pPr>
              <w:tabs>
                <w:tab w:val="left" w:pos="720"/>
                <w:tab w:val="left" w:pos="1800"/>
              </w:tabs>
              <w:suppressAutoHyphens/>
              <w:spacing w:line="276" w:lineRule="auto"/>
              <w:rPr>
                <w:rFonts w:ascii="Arial" w:hAnsi="Arial" w:cs="Arial"/>
                <w:spacing w:val="-2"/>
                <w:szCs w:val="22"/>
                <w:u w:val="single"/>
                <w:lang w:val="en-GB"/>
              </w:rPr>
            </w:pPr>
            <w:r>
              <w:rPr>
                <w:rFonts w:ascii="Arial" w:hAnsi="Arial" w:cs="Arial"/>
                <w:spacing w:val="-2"/>
                <w:szCs w:val="22"/>
                <w:u w:val="single"/>
                <w:lang w:val="en-GB"/>
              </w:rPr>
              <w:t xml:space="preserve">Gerry </w:t>
            </w:r>
            <w:proofErr w:type="spellStart"/>
            <w:r>
              <w:rPr>
                <w:rFonts w:ascii="Arial" w:hAnsi="Arial" w:cs="Arial"/>
                <w:spacing w:val="-2"/>
                <w:szCs w:val="22"/>
                <w:u w:val="single"/>
                <w:lang w:val="en-GB"/>
              </w:rPr>
              <w:t>Tiede</w:t>
            </w:r>
            <w:proofErr w:type="spellEnd"/>
            <w:r>
              <w:rPr>
                <w:rFonts w:ascii="Arial" w:hAnsi="Arial" w:cs="Arial"/>
                <w:spacing w:val="-2"/>
                <w:szCs w:val="22"/>
                <w:u w:val="single"/>
                <w:lang w:val="en-GB"/>
              </w:rPr>
              <w:t xml:space="preserve"> – Gordon Cumming</w:t>
            </w:r>
          </w:p>
          <w:p w14:paraId="4F743BB6" w14:textId="376270D4" w:rsidR="001B0FC8" w:rsidRPr="005E6DDA" w:rsidRDefault="001B0FC8" w:rsidP="001B0FC8">
            <w:pPr>
              <w:tabs>
                <w:tab w:val="left" w:pos="720"/>
                <w:tab w:val="left" w:pos="1800"/>
              </w:tabs>
              <w:suppressAutoHyphens/>
              <w:spacing w:line="276" w:lineRule="auto"/>
              <w:ind w:left="706" w:hanging="706"/>
              <w:rPr>
                <w:rFonts w:ascii="Arial" w:hAnsi="Arial" w:cs="Arial"/>
                <w:b/>
                <w:color w:val="0000FF"/>
                <w:spacing w:val="-2"/>
                <w:szCs w:val="22"/>
                <w:lang w:val="fr-CA"/>
              </w:rPr>
            </w:pPr>
            <w:r w:rsidRPr="005E6DDA">
              <w:rPr>
                <w:rFonts w:ascii="Arial" w:hAnsi="Arial" w:cs="Arial"/>
                <w:b/>
                <w:color w:val="0000FF"/>
                <w:spacing w:val="-2"/>
                <w:szCs w:val="22"/>
                <w:lang w:val="fr-CA"/>
              </w:rPr>
              <w:t>Que les rapports des Membres soient reçus.</w:t>
            </w:r>
          </w:p>
          <w:p w14:paraId="39238E22" w14:textId="77777777" w:rsidR="001B0FC8" w:rsidRPr="005E6DDA" w:rsidRDefault="001B0FC8" w:rsidP="001B0FC8">
            <w:pPr>
              <w:tabs>
                <w:tab w:val="left" w:pos="720"/>
                <w:tab w:val="left" w:pos="1800"/>
              </w:tabs>
              <w:suppressAutoHyphens/>
              <w:spacing w:line="276" w:lineRule="auto"/>
              <w:rPr>
                <w:rFonts w:ascii="Arial" w:hAnsi="Arial" w:cs="Arial"/>
                <w:b/>
                <w:color w:val="0000FF"/>
                <w:spacing w:val="-2"/>
                <w:sz w:val="16"/>
                <w:szCs w:val="16"/>
                <w:lang w:val="fr-CA"/>
              </w:rPr>
            </w:pPr>
          </w:p>
          <w:p w14:paraId="2410801A" w14:textId="57A1E569" w:rsidR="001B0FC8" w:rsidRDefault="001B0FC8" w:rsidP="001B0FC8">
            <w:pPr>
              <w:tabs>
                <w:tab w:val="left" w:pos="720"/>
                <w:tab w:val="left" w:pos="1800"/>
              </w:tabs>
              <w:suppressAutoHyphens/>
              <w:spacing w:line="276" w:lineRule="auto"/>
              <w:rPr>
                <w:rFonts w:ascii="Arial" w:hAnsi="Arial" w:cs="Arial"/>
                <w:b/>
                <w:color w:val="0000FF"/>
                <w:spacing w:val="-2"/>
                <w:szCs w:val="22"/>
                <w:lang w:val="en-GB"/>
              </w:rPr>
            </w:pPr>
            <w:r>
              <w:rPr>
                <w:rFonts w:ascii="Arial" w:hAnsi="Arial" w:cs="Arial"/>
                <w:b/>
                <w:color w:val="0000FF"/>
                <w:spacing w:val="-2"/>
                <w:szCs w:val="22"/>
                <w:lang w:val="en-GB"/>
              </w:rPr>
              <w:t>ADOPTÉE</w:t>
            </w:r>
          </w:p>
          <w:p w14:paraId="280F1F71" w14:textId="77777777" w:rsidR="001B0FC8" w:rsidRPr="000C567A" w:rsidRDefault="001B0FC8" w:rsidP="001B0FC8">
            <w:pPr>
              <w:tabs>
                <w:tab w:val="left" w:pos="720"/>
                <w:tab w:val="left" w:pos="1800"/>
              </w:tabs>
              <w:suppressAutoHyphens/>
              <w:spacing w:line="276" w:lineRule="auto"/>
              <w:rPr>
                <w:rFonts w:ascii="Arial" w:hAnsi="Arial" w:cs="Arial"/>
                <w:b/>
                <w:color w:val="0000FF"/>
                <w:spacing w:val="-2"/>
                <w:sz w:val="18"/>
                <w:szCs w:val="18"/>
                <w:lang w:val="en-GB"/>
              </w:rPr>
            </w:pPr>
          </w:p>
          <w:p w14:paraId="6735FC27" w14:textId="77777777" w:rsidR="001B0FC8" w:rsidRDefault="001B0FC8" w:rsidP="001B0FC8">
            <w:pPr>
              <w:tabs>
                <w:tab w:val="left" w:pos="720"/>
                <w:tab w:val="left" w:pos="1800"/>
              </w:tabs>
              <w:suppressAutoHyphens/>
              <w:spacing w:line="276" w:lineRule="auto"/>
              <w:rPr>
                <w:rFonts w:ascii="Arial" w:hAnsi="Arial" w:cs="Arial"/>
                <w:spacing w:val="-2"/>
                <w:szCs w:val="22"/>
                <w:lang w:val="en-GB"/>
              </w:rPr>
            </w:pPr>
            <w:r>
              <w:rPr>
                <w:rFonts w:ascii="Arial" w:hAnsi="Arial" w:cs="Arial"/>
                <w:spacing w:val="-2"/>
                <w:szCs w:val="22"/>
                <w:lang w:val="en-GB"/>
              </w:rPr>
              <w:t>P-8</w:t>
            </w:r>
          </w:p>
          <w:p w14:paraId="1D1756A9" w14:textId="77777777" w:rsidR="001B0FC8" w:rsidRPr="002D006D" w:rsidRDefault="001B0FC8" w:rsidP="001B0FC8">
            <w:pPr>
              <w:tabs>
                <w:tab w:val="left" w:pos="720"/>
                <w:tab w:val="left" w:pos="1800"/>
              </w:tabs>
              <w:suppressAutoHyphens/>
              <w:spacing w:line="276" w:lineRule="auto"/>
              <w:rPr>
                <w:rFonts w:ascii="Arial" w:hAnsi="Arial" w:cs="Arial"/>
                <w:spacing w:val="-2"/>
                <w:szCs w:val="22"/>
                <w:u w:val="single"/>
                <w:lang w:val="en-GB"/>
              </w:rPr>
            </w:pPr>
            <w:r>
              <w:rPr>
                <w:rFonts w:ascii="Arial" w:hAnsi="Arial" w:cs="Arial"/>
                <w:spacing w:val="-2"/>
                <w:szCs w:val="22"/>
                <w:u w:val="single"/>
                <w:lang w:val="en-GB"/>
              </w:rPr>
              <w:t xml:space="preserve">Fred Herron – Gerry </w:t>
            </w:r>
            <w:proofErr w:type="spellStart"/>
            <w:r>
              <w:rPr>
                <w:rFonts w:ascii="Arial" w:hAnsi="Arial" w:cs="Arial"/>
                <w:spacing w:val="-2"/>
                <w:szCs w:val="22"/>
                <w:u w:val="single"/>
                <w:lang w:val="en-GB"/>
              </w:rPr>
              <w:t>Tiede</w:t>
            </w:r>
            <w:proofErr w:type="spellEnd"/>
          </w:p>
          <w:p w14:paraId="236459DA" w14:textId="60BD5A04" w:rsidR="001B0FC8" w:rsidRPr="005E6DDA" w:rsidRDefault="001B0FC8" w:rsidP="001B0FC8">
            <w:pPr>
              <w:tabs>
                <w:tab w:val="left" w:pos="720"/>
                <w:tab w:val="left" w:pos="1800"/>
              </w:tabs>
              <w:suppressAutoHyphens/>
              <w:spacing w:line="276" w:lineRule="auto"/>
              <w:ind w:left="706" w:hanging="706"/>
              <w:rPr>
                <w:rFonts w:ascii="Arial" w:hAnsi="Arial" w:cs="Arial"/>
                <w:b/>
                <w:color w:val="0000FF"/>
                <w:spacing w:val="-2"/>
                <w:szCs w:val="22"/>
                <w:lang w:val="fr-CA"/>
              </w:rPr>
            </w:pPr>
            <w:r w:rsidRPr="005E6DDA">
              <w:rPr>
                <w:rFonts w:ascii="Arial" w:hAnsi="Arial" w:cs="Arial"/>
                <w:b/>
                <w:color w:val="0000FF"/>
                <w:spacing w:val="-2"/>
                <w:szCs w:val="22"/>
                <w:lang w:val="fr-CA"/>
              </w:rPr>
              <w:t>QUE le budget 2016-2017 soit approuvé tel que présenté/modifié.</w:t>
            </w:r>
          </w:p>
          <w:p w14:paraId="5BD7CC79" w14:textId="77777777" w:rsidR="001B0FC8" w:rsidRPr="005E6DDA" w:rsidRDefault="001B0FC8" w:rsidP="001B0FC8">
            <w:pPr>
              <w:tabs>
                <w:tab w:val="left" w:pos="720"/>
                <w:tab w:val="left" w:pos="1800"/>
              </w:tabs>
              <w:suppressAutoHyphens/>
              <w:spacing w:line="276" w:lineRule="auto"/>
              <w:rPr>
                <w:rFonts w:ascii="Arial" w:hAnsi="Arial" w:cs="Arial"/>
                <w:b/>
                <w:color w:val="0000FF"/>
                <w:spacing w:val="-2"/>
                <w:sz w:val="16"/>
                <w:szCs w:val="16"/>
                <w:lang w:val="fr-CA"/>
              </w:rPr>
            </w:pPr>
          </w:p>
          <w:p w14:paraId="00CC145B" w14:textId="1D8FDB38" w:rsidR="001B0FC8" w:rsidRPr="005E6DDA" w:rsidRDefault="001B0FC8" w:rsidP="001B0FC8">
            <w:pPr>
              <w:tabs>
                <w:tab w:val="left" w:pos="720"/>
                <w:tab w:val="left" w:pos="1800"/>
              </w:tabs>
              <w:suppressAutoHyphens/>
              <w:spacing w:line="276" w:lineRule="auto"/>
              <w:rPr>
                <w:rFonts w:ascii="Arial" w:hAnsi="Arial" w:cs="Arial"/>
                <w:b/>
                <w:color w:val="0000FF"/>
                <w:spacing w:val="-2"/>
                <w:szCs w:val="22"/>
                <w:lang w:val="fr-CA"/>
              </w:rPr>
            </w:pPr>
            <w:r w:rsidRPr="005E6DDA">
              <w:rPr>
                <w:rFonts w:ascii="Arial" w:hAnsi="Arial" w:cs="Arial"/>
                <w:b/>
                <w:color w:val="0000FF"/>
                <w:spacing w:val="-2"/>
                <w:szCs w:val="22"/>
                <w:lang w:val="fr-CA"/>
              </w:rPr>
              <w:t>ADOPTÉE</w:t>
            </w:r>
          </w:p>
          <w:p w14:paraId="303584BB" w14:textId="77777777" w:rsidR="001B0FC8" w:rsidRPr="005E6DDA" w:rsidRDefault="001B0FC8" w:rsidP="001B0FC8">
            <w:pPr>
              <w:tabs>
                <w:tab w:val="left" w:pos="720"/>
                <w:tab w:val="left" w:pos="1800"/>
              </w:tabs>
              <w:suppressAutoHyphens/>
              <w:spacing w:line="276" w:lineRule="auto"/>
              <w:rPr>
                <w:rFonts w:ascii="Arial" w:hAnsi="Arial" w:cs="Arial"/>
                <w:spacing w:val="-2"/>
                <w:szCs w:val="22"/>
                <w:u w:val="single"/>
                <w:lang w:val="fr-CA"/>
              </w:rPr>
            </w:pPr>
          </w:p>
          <w:p w14:paraId="1031D114" w14:textId="77777777" w:rsidR="001B0FC8" w:rsidRPr="005E6DDA" w:rsidRDefault="001B0FC8" w:rsidP="001B0FC8">
            <w:pPr>
              <w:tabs>
                <w:tab w:val="left" w:pos="720"/>
                <w:tab w:val="left" w:pos="1800"/>
              </w:tabs>
              <w:suppressAutoHyphens/>
              <w:spacing w:line="276" w:lineRule="auto"/>
              <w:rPr>
                <w:rFonts w:ascii="Arial" w:hAnsi="Arial" w:cs="Arial"/>
                <w:spacing w:val="-2"/>
                <w:szCs w:val="22"/>
                <w:lang w:val="fr-CA"/>
              </w:rPr>
            </w:pPr>
            <w:r w:rsidRPr="005E6DDA">
              <w:rPr>
                <w:rFonts w:ascii="Arial" w:hAnsi="Arial" w:cs="Arial"/>
                <w:spacing w:val="-2"/>
                <w:szCs w:val="22"/>
                <w:lang w:val="fr-CA"/>
              </w:rPr>
              <w:t>P-9</w:t>
            </w:r>
          </w:p>
          <w:p w14:paraId="622EB4C2" w14:textId="77777777" w:rsidR="001B0FC8" w:rsidRPr="005E6DDA" w:rsidRDefault="001B0FC8" w:rsidP="001B0FC8">
            <w:pPr>
              <w:tabs>
                <w:tab w:val="left" w:pos="720"/>
                <w:tab w:val="left" w:pos="1800"/>
              </w:tabs>
              <w:suppressAutoHyphens/>
              <w:spacing w:line="276" w:lineRule="auto"/>
              <w:rPr>
                <w:rFonts w:ascii="Arial" w:hAnsi="Arial" w:cs="Arial"/>
                <w:spacing w:val="-2"/>
                <w:szCs w:val="22"/>
                <w:u w:val="single"/>
                <w:lang w:val="fr-CA"/>
              </w:rPr>
            </w:pPr>
            <w:r w:rsidRPr="005E6DDA">
              <w:rPr>
                <w:rFonts w:ascii="Arial" w:hAnsi="Arial" w:cs="Arial"/>
                <w:spacing w:val="-2"/>
                <w:szCs w:val="22"/>
                <w:u w:val="single"/>
                <w:lang w:val="fr-CA"/>
              </w:rPr>
              <w:t>Rosalie Bornn – Jacques Albert</w:t>
            </w:r>
          </w:p>
          <w:p w14:paraId="34D9596C" w14:textId="6CC5B8DE" w:rsidR="001B0FC8" w:rsidRPr="005E6DDA" w:rsidRDefault="001B0FC8" w:rsidP="001B0FC8">
            <w:pPr>
              <w:tabs>
                <w:tab w:val="left" w:pos="720"/>
                <w:tab w:val="left" w:pos="1800"/>
              </w:tabs>
              <w:suppressAutoHyphens/>
              <w:spacing w:line="276" w:lineRule="auto"/>
              <w:ind w:left="706" w:hanging="706"/>
              <w:rPr>
                <w:rFonts w:ascii="Arial" w:hAnsi="Arial" w:cs="Arial"/>
                <w:b/>
                <w:color w:val="0000FF"/>
                <w:spacing w:val="-2"/>
                <w:szCs w:val="22"/>
                <w:lang w:val="fr-CA"/>
              </w:rPr>
            </w:pPr>
            <w:r w:rsidRPr="005E6DDA">
              <w:rPr>
                <w:rFonts w:ascii="Arial" w:hAnsi="Arial" w:cs="Arial"/>
                <w:b/>
                <w:color w:val="0000FF"/>
                <w:spacing w:val="-2"/>
                <w:szCs w:val="22"/>
                <w:lang w:val="fr-CA"/>
              </w:rPr>
              <w:t>QUE les bulletins de vote soient détruits.</w:t>
            </w:r>
          </w:p>
          <w:p w14:paraId="1148456D" w14:textId="77777777" w:rsidR="001B0FC8" w:rsidRPr="005E6DDA" w:rsidRDefault="001B0FC8" w:rsidP="001B0FC8">
            <w:pPr>
              <w:tabs>
                <w:tab w:val="left" w:pos="720"/>
                <w:tab w:val="left" w:pos="1800"/>
              </w:tabs>
              <w:suppressAutoHyphens/>
              <w:spacing w:line="276" w:lineRule="auto"/>
              <w:rPr>
                <w:rFonts w:ascii="Arial" w:hAnsi="Arial" w:cs="Arial"/>
                <w:b/>
                <w:color w:val="0000FF"/>
                <w:spacing w:val="-2"/>
                <w:sz w:val="16"/>
                <w:szCs w:val="16"/>
                <w:lang w:val="fr-CA"/>
              </w:rPr>
            </w:pPr>
          </w:p>
          <w:p w14:paraId="1C9C1B20" w14:textId="3CE6949B" w:rsidR="001B0FC8" w:rsidRDefault="001B0FC8" w:rsidP="001B0FC8">
            <w:pPr>
              <w:tabs>
                <w:tab w:val="left" w:pos="720"/>
                <w:tab w:val="left" w:pos="1800"/>
              </w:tabs>
              <w:suppressAutoHyphens/>
              <w:spacing w:line="276" w:lineRule="auto"/>
              <w:rPr>
                <w:rFonts w:ascii="Arial" w:hAnsi="Arial" w:cs="Arial"/>
                <w:b/>
                <w:color w:val="0000FF"/>
                <w:spacing w:val="-2"/>
                <w:szCs w:val="22"/>
                <w:lang w:val="en-GB"/>
              </w:rPr>
            </w:pPr>
            <w:r>
              <w:rPr>
                <w:rFonts w:ascii="Arial" w:hAnsi="Arial" w:cs="Arial"/>
                <w:b/>
                <w:color w:val="0000FF"/>
                <w:spacing w:val="-2"/>
                <w:szCs w:val="22"/>
                <w:lang w:val="en-GB"/>
              </w:rPr>
              <w:t>ADOPTÉE</w:t>
            </w:r>
          </w:p>
          <w:p w14:paraId="2BC95AC4" w14:textId="77777777" w:rsidR="001B0FC8" w:rsidRDefault="001B0FC8" w:rsidP="001B0FC8">
            <w:pPr>
              <w:tabs>
                <w:tab w:val="left" w:pos="720"/>
                <w:tab w:val="left" w:pos="1800"/>
              </w:tabs>
              <w:suppressAutoHyphens/>
              <w:spacing w:line="276" w:lineRule="auto"/>
              <w:rPr>
                <w:rFonts w:ascii="Arial" w:hAnsi="Arial" w:cs="Arial"/>
                <w:spacing w:val="-2"/>
                <w:szCs w:val="22"/>
                <w:lang w:val="en-GB"/>
              </w:rPr>
            </w:pPr>
          </w:p>
          <w:p w14:paraId="66ABD742" w14:textId="77777777" w:rsidR="001B0FC8" w:rsidRDefault="001B0FC8" w:rsidP="001B0FC8">
            <w:pPr>
              <w:tabs>
                <w:tab w:val="left" w:pos="720"/>
                <w:tab w:val="left" w:pos="1800"/>
              </w:tabs>
              <w:suppressAutoHyphens/>
              <w:spacing w:line="276" w:lineRule="auto"/>
              <w:rPr>
                <w:rFonts w:ascii="Arial" w:hAnsi="Arial" w:cs="Arial"/>
                <w:spacing w:val="-2"/>
                <w:szCs w:val="22"/>
                <w:lang w:val="en-GB"/>
              </w:rPr>
            </w:pPr>
            <w:r>
              <w:rPr>
                <w:rFonts w:ascii="Arial" w:hAnsi="Arial" w:cs="Arial"/>
                <w:spacing w:val="-2"/>
                <w:szCs w:val="22"/>
                <w:lang w:val="en-GB"/>
              </w:rPr>
              <w:t>P-10</w:t>
            </w:r>
          </w:p>
          <w:p w14:paraId="696DF8CF" w14:textId="77777777" w:rsidR="001B0FC8" w:rsidRDefault="001B0FC8" w:rsidP="001B0FC8">
            <w:pPr>
              <w:tabs>
                <w:tab w:val="left" w:pos="720"/>
                <w:tab w:val="left" w:pos="1800"/>
              </w:tabs>
              <w:suppressAutoHyphens/>
              <w:spacing w:line="276" w:lineRule="auto"/>
              <w:rPr>
                <w:rFonts w:ascii="Arial" w:hAnsi="Arial" w:cs="Arial"/>
                <w:spacing w:val="-2"/>
                <w:szCs w:val="22"/>
                <w:u w:val="single"/>
                <w:lang w:val="en-GB"/>
              </w:rPr>
            </w:pPr>
            <w:r>
              <w:rPr>
                <w:rFonts w:ascii="Arial" w:hAnsi="Arial" w:cs="Arial"/>
                <w:spacing w:val="-2"/>
                <w:szCs w:val="22"/>
                <w:u w:val="single"/>
                <w:lang w:val="en-GB"/>
              </w:rPr>
              <w:t xml:space="preserve">Joyce </w:t>
            </w:r>
            <w:proofErr w:type="spellStart"/>
            <w:r>
              <w:rPr>
                <w:rFonts w:ascii="Arial" w:hAnsi="Arial" w:cs="Arial"/>
                <w:spacing w:val="-2"/>
                <w:szCs w:val="22"/>
                <w:u w:val="single"/>
                <w:lang w:val="en-GB"/>
              </w:rPr>
              <w:t>McCardle</w:t>
            </w:r>
            <w:proofErr w:type="spellEnd"/>
            <w:r>
              <w:rPr>
                <w:rFonts w:ascii="Arial" w:hAnsi="Arial" w:cs="Arial"/>
                <w:spacing w:val="-2"/>
                <w:szCs w:val="22"/>
                <w:u w:val="single"/>
                <w:lang w:val="en-GB"/>
              </w:rPr>
              <w:t xml:space="preserve"> – Martin Higgs</w:t>
            </w:r>
          </w:p>
          <w:p w14:paraId="3AEF0460" w14:textId="4FAEFDAE" w:rsidR="001B0FC8" w:rsidRPr="005E6DDA" w:rsidRDefault="001B0FC8" w:rsidP="001B0FC8">
            <w:pPr>
              <w:tabs>
                <w:tab w:val="left" w:pos="720"/>
                <w:tab w:val="left" w:pos="1800"/>
              </w:tabs>
              <w:suppressAutoHyphens/>
              <w:spacing w:line="276" w:lineRule="auto"/>
              <w:ind w:left="706" w:hanging="706"/>
              <w:rPr>
                <w:rFonts w:ascii="Arial" w:hAnsi="Arial" w:cs="Arial"/>
                <w:b/>
                <w:color w:val="0000FF"/>
                <w:spacing w:val="-2"/>
                <w:szCs w:val="22"/>
                <w:lang w:val="fr-CA"/>
              </w:rPr>
            </w:pPr>
            <w:r w:rsidRPr="005E6DDA">
              <w:rPr>
                <w:rFonts w:ascii="Arial" w:hAnsi="Arial" w:cs="Arial"/>
                <w:b/>
                <w:color w:val="0000FF"/>
                <w:spacing w:val="-2"/>
                <w:szCs w:val="22"/>
                <w:lang w:val="fr-CA"/>
              </w:rPr>
              <w:t>QUE l’AGA 2016 de l’ACER-CART remercie :</w:t>
            </w:r>
          </w:p>
          <w:p w14:paraId="7E87B548" w14:textId="289C9245" w:rsidR="001B0FC8" w:rsidRPr="005E6DDA" w:rsidRDefault="007D49E5" w:rsidP="001B0FC8">
            <w:pPr>
              <w:pStyle w:val="Paragraphedeliste"/>
              <w:numPr>
                <w:ilvl w:val="0"/>
                <w:numId w:val="13"/>
              </w:numPr>
              <w:tabs>
                <w:tab w:val="left" w:pos="720"/>
                <w:tab w:val="left" w:pos="1800"/>
              </w:tabs>
              <w:suppressAutoHyphens/>
              <w:spacing w:line="276" w:lineRule="auto"/>
              <w:rPr>
                <w:rFonts w:ascii="Arial" w:hAnsi="Arial" w:cs="Arial"/>
                <w:b/>
                <w:color w:val="0000FF"/>
                <w:spacing w:val="-2"/>
                <w:szCs w:val="22"/>
                <w:lang w:val="fr-CA"/>
              </w:rPr>
            </w:pPr>
            <w:r w:rsidRPr="005E6DDA">
              <w:rPr>
                <w:rFonts w:ascii="Arial" w:hAnsi="Arial" w:cs="Arial"/>
                <w:b/>
                <w:color w:val="0000FF"/>
                <w:spacing w:val="-2"/>
                <w:szCs w:val="22"/>
                <w:lang w:val="fr-CA"/>
              </w:rPr>
              <w:t xml:space="preserve">La </w:t>
            </w:r>
            <w:r w:rsidR="001B0FC8" w:rsidRPr="005E6DDA">
              <w:rPr>
                <w:rFonts w:ascii="Arial" w:hAnsi="Arial" w:cs="Arial"/>
                <w:b/>
                <w:color w:val="0000FF"/>
                <w:spacing w:val="-2"/>
                <w:szCs w:val="22"/>
                <w:lang w:val="fr-CA"/>
              </w:rPr>
              <w:t>FCE pour son hospitalité et son soutien tout au long de l’année ;</w:t>
            </w:r>
          </w:p>
          <w:p w14:paraId="37428644" w14:textId="5B02DE10" w:rsidR="001B0FC8" w:rsidRPr="005E6DDA" w:rsidRDefault="001B0FC8" w:rsidP="001B0FC8">
            <w:pPr>
              <w:pStyle w:val="Paragraphedeliste"/>
              <w:numPr>
                <w:ilvl w:val="0"/>
                <w:numId w:val="13"/>
              </w:numPr>
              <w:tabs>
                <w:tab w:val="left" w:pos="720"/>
                <w:tab w:val="left" w:pos="1800"/>
              </w:tabs>
              <w:suppressAutoHyphens/>
              <w:spacing w:line="276" w:lineRule="auto"/>
              <w:rPr>
                <w:rFonts w:ascii="Arial" w:hAnsi="Arial" w:cs="Arial"/>
                <w:b/>
                <w:color w:val="0000FF"/>
                <w:spacing w:val="-2"/>
                <w:szCs w:val="22"/>
                <w:lang w:val="fr-CA"/>
              </w:rPr>
            </w:pPr>
            <w:r w:rsidRPr="005E6DDA">
              <w:rPr>
                <w:rFonts w:ascii="Arial" w:hAnsi="Arial" w:cs="Arial"/>
                <w:b/>
                <w:color w:val="0000FF"/>
                <w:spacing w:val="-2"/>
                <w:szCs w:val="22"/>
                <w:lang w:val="fr-CA"/>
              </w:rPr>
              <w:t>Heather Smith, présidente de la FCE pour son dialogue et pour son allocution ;</w:t>
            </w:r>
          </w:p>
          <w:p w14:paraId="0E25A2F7" w14:textId="3E7587D0" w:rsidR="001B0FC8" w:rsidRPr="005E6DDA" w:rsidRDefault="001B0FC8" w:rsidP="001B0FC8">
            <w:pPr>
              <w:pStyle w:val="Paragraphedeliste"/>
              <w:numPr>
                <w:ilvl w:val="0"/>
                <w:numId w:val="13"/>
              </w:numPr>
              <w:tabs>
                <w:tab w:val="left" w:pos="720"/>
                <w:tab w:val="left" w:pos="1800"/>
              </w:tabs>
              <w:suppressAutoHyphens/>
              <w:spacing w:line="276" w:lineRule="auto"/>
              <w:rPr>
                <w:rFonts w:ascii="Arial" w:hAnsi="Arial" w:cs="Arial"/>
                <w:b/>
                <w:color w:val="0000FF"/>
                <w:spacing w:val="-2"/>
                <w:szCs w:val="22"/>
                <w:lang w:val="fr-CA"/>
              </w:rPr>
            </w:pPr>
            <w:r w:rsidRPr="005E6DDA">
              <w:rPr>
                <w:rFonts w:ascii="Arial" w:hAnsi="Arial" w:cs="Arial"/>
                <w:b/>
                <w:color w:val="0000FF"/>
                <w:spacing w:val="-2"/>
                <w:szCs w:val="22"/>
                <w:lang w:val="fr-CA"/>
              </w:rPr>
              <w:t>Cassandra Hallett DaSilva, secrétaire générale de la FCE pour son allocution ;</w:t>
            </w:r>
          </w:p>
          <w:p w14:paraId="54E9A36A" w14:textId="156D9177" w:rsidR="001B0FC8" w:rsidRPr="005E6DDA" w:rsidRDefault="001B0FC8" w:rsidP="001B0FC8">
            <w:pPr>
              <w:pStyle w:val="Paragraphedeliste"/>
              <w:numPr>
                <w:ilvl w:val="0"/>
                <w:numId w:val="13"/>
              </w:numPr>
              <w:tabs>
                <w:tab w:val="left" w:pos="720"/>
                <w:tab w:val="left" w:pos="1800"/>
              </w:tabs>
              <w:suppressAutoHyphens/>
              <w:spacing w:line="276" w:lineRule="auto"/>
              <w:rPr>
                <w:rFonts w:ascii="Arial" w:hAnsi="Arial" w:cs="Arial"/>
                <w:b/>
                <w:color w:val="0000FF"/>
                <w:spacing w:val="-2"/>
                <w:szCs w:val="22"/>
                <w:lang w:val="fr-CA"/>
              </w:rPr>
            </w:pPr>
            <w:r w:rsidRPr="005E6DDA">
              <w:rPr>
                <w:rFonts w:ascii="Arial" w:hAnsi="Arial" w:cs="Arial"/>
                <w:b/>
                <w:color w:val="0000FF"/>
                <w:spacing w:val="-2"/>
                <w:szCs w:val="22"/>
                <w:lang w:val="fr-CA"/>
              </w:rPr>
              <w:t>Johnson’s Inc. pour son appui continu ;</w:t>
            </w:r>
          </w:p>
          <w:p w14:paraId="222EF080" w14:textId="19A43729" w:rsidR="001B0FC8" w:rsidRPr="005E6DDA" w:rsidRDefault="001B0FC8" w:rsidP="001B0FC8">
            <w:pPr>
              <w:pStyle w:val="Paragraphedeliste"/>
              <w:numPr>
                <w:ilvl w:val="0"/>
                <w:numId w:val="13"/>
              </w:numPr>
              <w:tabs>
                <w:tab w:val="left" w:pos="720"/>
                <w:tab w:val="left" w:pos="1800"/>
              </w:tabs>
              <w:suppressAutoHyphens/>
              <w:spacing w:line="276" w:lineRule="auto"/>
              <w:rPr>
                <w:rFonts w:ascii="Arial" w:hAnsi="Arial" w:cs="Arial"/>
                <w:b/>
                <w:color w:val="0000FF"/>
                <w:spacing w:val="-2"/>
                <w:szCs w:val="22"/>
                <w:lang w:val="fr-CA"/>
              </w:rPr>
            </w:pPr>
            <w:r w:rsidRPr="005E6DDA">
              <w:rPr>
                <w:rFonts w:ascii="Arial" w:hAnsi="Arial" w:cs="Arial"/>
                <w:b/>
                <w:color w:val="0000FF"/>
                <w:spacing w:val="-2"/>
                <w:szCs w:val="22"/>
                <w:lang w:val="fr-CA"/>
              </w:rPr>
              <w:t xml:space="preserve">Richard Harrison, Johnson’s Inc. </w:t>
            </w:r>
            <w:r w:rsidR="007D49E5" w:rsidRPr="005E6DDA">
              <w:rPr>
                <w:rFonts w:ascii="Arial" w:hAnsi="Arial" w:cs="Arial"/>
                <w:b/>
                <w:color w:val="0000FF"/>
                <w:spacing w:val="-2"/>
                <w:szCs w:val="22"/>
                <w:lang w:val="fr-CA"/>
              </w:rPr>
              <w:t xml:space="preserve">pour </w:t>
            </w:r>
            <w:r w:rsidRPr="005E6DDA">
              <w:rPr>
                <w:rFonts w:ascii="Arial" w:hAnsi="Arial" w:cs="Arial"/>
                <w:b/>
                <w:color w:val="0000FF"/>
                <w:spacing w:val="-2"/>
                <w:szCs w:val="22"/>
                <w:lang w:val="fr-CA"/>
              </w:rPr>
              <w:t>sa présentation ;</w:t>
            </w:r>
          </w:p>
          <w:p w14:paraId="7DCD33EA" w14:textId="4F5DBE51" w:rsidR="001B0FC8" w:rsidRPr="005E6DDA" w:rsidRDefault="001B0FC8" w:rsidP="001B0FC8">
            <w:pPr>
              <w:pStyle w:val="Paragraphedeliste"/>
              <w:numPr>
                <w:ilvl w:val="0"/>
                <w:numId w:val="13"/>
              </w:numPr>
              <w:tabs>
                <w:tab w:val="left" w:pos="720"/>
                <w:tab w:val="left" w:pos="1800"/>
              </w:tabs>
              <w:suppressAutoHyphens/>
              <w:spacing w:line="276" w:lineRule="auto"/>
              <w:rPr>
                <w:rFonts w:ascii="Arial" w:hAnsi="Arial" w:cs="Arial"/>
                <w:b/>
                <w:color w:val="0000FF"/>
                <w:spacing w:val="-2"/>
                <w:szCs w:val="22"/>
                <w:lang w:val="fr-CA"/>
              </w:rPr>
            </w:pPr>
            <w:r w:rsidRPr="005E6DDA">
              <w:rPr>
                <w:rFonts w:ascii="Arial" w:hAnsi="Arial" w:cs="Arial"/>
                <w:b/>
                <w:color w:val="0000FF"/>
                <w:spacing w:val="-2"/>
                <w:szCs w:val="22"/>
                <w:lang w:val="fr-CA"/>
              </w:rPr>
              <w:t>Samantha Perrin, agente financière de la FCE pour son appui au niveau des finances de l’</w:t>
            </w:r>
            <w:r w:rsidR="007D49E5" w:rsidRPr="005E6DDA">
              <w:rPr>
                <w:rFonts w:ascii="Arial" w:hAnsi="Arial" w:cs="Arial"/>
                <w:b/>
                <w:color w:val="0000FF"/>
                <w:spacing w:val="-2"/>
                <w:szCs w:val="22"/>
                <w:lang w:val="fr-CA"/>
              </w:rPr>
              <w:t>ACER-CART;</w:t>
            </w:r>
          </w:p>
          <w:p w14:paraId="444D9AE8" w14:textId="3BC25503" w:rsidR="001B0FC8" w:rsidRPr="005E6DDA" w:rsidRDefault="001B0FC8" w:rsidP="001B0FC8">
            <w:pPr>
              <w:pStyle w:val="Paragraphedeliste"/>
              <w:numPr>
                <w:ilvl w:val="0"/>
                <w:numId w:val="13"/>
              </w:numPr>
              <w:tabs>
                <w:tab w:val="left" w:pos="720"/>
                <w:tab w:val="left" w:pos="1800"/>
              </w:tabs>
              <w:suppressAutoHyphens/>
              <w:spacing w:line="276" w:lineRule="auto"/>
              <w:rPr>
                <w:rFonts w:ascii="Arial" w:hAnsi="Arial" w:cs="Arial"/>
                <w:b/>
                <w:color w:val="0000FF"/>
                <w:spacing w:val="-2"/>
                <w:szCs w:val="22"/>
                <w:lang w:val="fr-CA"/>
              </w:rPr>
            </w:pPr>
            <w:r w:rsidRPr="005E6DDA">
              <w:rPr>
                <w:rFonts w:ascii="Arial" w:hAnsi="Arial" w:cs="Arial"/>
                <w:b/>
                <w:color w:val="0000FF"/>
                <w:spacing w:val="-2"/>
                <w:szCs w:val="22"/>
                <w:lang w:val="fr-CA"/>
              </w:rPr>
              <w:lastRenderedPageBreak/>
              <w:t xml:space="preserve">Lynne Richard, </w:t>
            </w:r>
            <w:r w:rsidR="007D49E5" w:rsidRPr="005E6DDA">
              <w:rPr>
                <w:rFonts w:ascii="Arial" w:hAnsi="Arial" w:cs="Arial"/>
                <w:b/>
                <w:color w:val="0000FF"/>
                <w:spacing w:val="-2"/>
                <w:szCs w:val="22"/>
                <w:lang w:val="fr-CA"/>
              </w:rPr>
              <w:t>adjointe administrative de la FCE pour son empressement à s’occuper des affaires de l’ACER-CART ;</w:t>
            </w:r>
          </w:p>
          <w:p w14:paraId="703C9CB5" w14:textId="52C4B5F2" w:rsidR="001B0FC8" w:rsidRPr="005E6DDA" w:rsidRDefault="001B0FC8" w:rsidP="001B0FC8">
            <w:pPr>
              <w:pStyle w:val="Paragraphedeliste"/>
              <w:numPr>
                <w:ilvl w:val="0"/>
                <w:numId w:val="13"/>
              </w:numPr>
              <w:tabs>
                <w:tab w:val="left" w:pos="720"/>
                <w:tab w:val="left" w:pos="1800"/>
              </w:tabs>
              <w:suppressAutoHyphens/>
              <w:spacing w:line="276" w:lineRule="auto"/>
              <w:rPr>
                <w:rFonts w:ascii="Arial" w:hAnsi="Arial" w:cs="Arial"/>
                <w:b/>
                <w:color w:val="0000FF"/>
                <w:spacing w:val="-2"/>
                <w:szCs w:val="22"/>
                <w:lang w:val="fr-CA"/>
              </w:rPr>
            </w:pPr>
            <w:r w:rsidRPr="005E6DDA">
              <w:rPr>
                <w:rFonts w:ascii="Arial" w:hAnsi="Arial" w:cs="Arial"/>
                <w:b/>
                <w:color w:val="0000FF"/>
                <w:spacing w:val="-2"/>
                <w:szCs w:val="22"/>
                <w:lang w:val="fr-CA"/>
              </w:rPr>
              <w:t>Adrienne Silnicki, Coalition</w:t>
            </w:r>
            <w:r w:rsidR="007D49E5" w:rsidRPr="005E6DDA">
              <w:rPr>
                <w:rFonts w:ascii="Arial" w:hAnsi="Arial" w:cs="Arial"/>
                <w:b/>
                <w:color w:val="0000FF"/>
                <w:spacing w:val="-2"/>
                <w:szCs w:val="22"/>
                <w:lang w:val="fr-CA"/>
              </w:rPr>
              <w:t xml:space="preserve"> canadienne de la santé pour sa présentation </w:t>
            </w:r>
            <w:r w:rsidRPr="005E6DDA">
              <w:rPr>
                <w:rFonts w:ascii="Arial" w:hAnsi="Arial" w:cs="Arial"/>
                <w:b/>
                <w:color w:val="0000FF"/>
                <w:spacing w:val="-2"/>
                <w:szCs w:val="22"/>
                <w:lang w:val="fr-CA"/>
              </w:rPr>
              <w:t>;</w:t>
            </w:r>
          </w:p>
          <w:p w14:paraId="6054B135" w14:textId="5CB35747" w:rsidR="001B0FC8" w:rsidRPr="005E6DDA" w:rsidRDefault="001B0FC8" w:rsidP="001B0FC8">
            <w:pPr>
              <w:pStyle w:val="Paragraphedeliste"/>
              <w:numPr>
                <w:ilvl w:val="0"/>
                <w:numId w:val="13"/>
              </w:numPr>
              <w:tabs>
                <w:tab w:val="left" w:pos="720"/>
                <w:tab w:val="left" w:pos="1800"/>
              </w:tabs>
              <w:suppressAutoHyphens/>
              <w:spacing w:line="276" w:lineRule="auto"/>
              <w:rPr>
                <w:rFonts w:ascii="Arial" w:hAnsi="Arial" w:cs="Arial"/>
                <w:b/>
                <w:color w:val="0000FF"/>
                <w:spacing w:val="-2"/>
                <w:szCs w:val="22"/>
                <w:lang w:val="fr-CA"/>
              </w:rPr>
            </w:pPr>
            <w:r w:rsidRPr="005E6DDA">
              <w:rPr>
                <w:rFonts w:ascii="Arial" w:hAnsi="Arial" w:cs="Arial"/>
                <w:b/>
                <w:color w:val="0000FF"/>
                <w:spacing w:val="-2"/>
                <w:szCs w:val="22"/>
                <w:lang w:val="fr-CA"/>
              </w:rPr>
              <w:t xml:space="preserve">Ken Bennett, Johnson’s Inc. </w:t>
            </w:r>
            <w:r w:rsidR="007D49E5" w:rsidRPr="005E6DDA">
              <w:rPr>
                <w:rFonts w:ascii="Arial" w:hAnsi="Arial" w:cs="Arial"/>
                <w:b/>
                <w:color w:val="0000FF"/>
                <w:spacing w:val="-2"/>
                <w:szCs w:val="22"/>
                <w:lang w:val="fr-CA"/>
              </w:rPr>
              <w:t>pour son allocution</w:t>
            </w:r>
            <w:r w:rsidRPr="005E6DDA">
              <w:rPr>
                <w:rFonts w:ascii="Arial" w:hAnsi="Arial" w:cs="Arial"/>
                <w:b/>
                <w:color w:val="0000FF"/>
                <w:spacing w:val="-2"/>
                <w:szCs w:val="22"/>
                <w:lang w:val="fr-CA"/>
              </w:rPr>
              <w:t>.</w:t>
            </w:r>
          </w:p>
          <w:p w14:paraId="2C1F15FF" w14:textId="77777777" w:rsidR="001B0FC8" w:rsidRPr="005E6DDA" w:rsidRDefault="001B0FC8" w:rsidP="001B0FC8">
            <w:pPr>
              <w:tabs>
                <w:tab w:val="left" w:pos="720"/>
                <w:tab w:val="left" w:pos="1800"/>
              </w:tabs>
              <w:suppressAutoHyphens/>
              <w:spacing w:line="276" w:lineRule="auto"/>
              <w:rPr>
                <w:rFonts w:ascii="Arial" w:hAnsi="Arial" w:cs="Arial"/>
                <w:b/>
                <w:color w:val="0000FF"/>
                <w:spacing w:val="-2"/>
                <w:sz w:val="16"/>
                <w:szCs w:val="16"/>
                <w:lang w:val="fr-CA"/>
              </w:rPr>
            </w:pPr>
          </w:p>
          <w:p w14:paraId="3F9BA603" w14:textId="0AA8C594" w:rsidR="001B0FC8" w:rsidRDefault="007D49E5" w:rsidP="001B0FC8">
            <w:pPr>
              <w:tabs>
                <w:tab w:val="left" w:pos="720"/>
                <w:tab w:val="left" w:pos="1800"/>
              </w:tabs>
              <w:suppressAutoHyphens/>
              <w:spacing w:line="276" w:lineRule="auto"/>
              <w:rPr>
                <w:rFonts w:ascii="Arial" w:hAnsi="Arial" w:cs="Arial"/>
                <w:b/>
                <w:color w:val="0000FF"/>
                <w:spacing w:val="-2"/>
                <w:szCs w:val="22"/>
                <w:lang w:val="en-GB"/>
              </w:rPr>
            </w:pPr>
            <w:r>
              <w:rPr>
                <w:rFonts w:ascii="Arial" w:hAnsi="Arial" w:cs="Arial"/>
                <w:b/>
                <w:color w:val="0000FF"/>
                <w:spacing w:val="-2"/>
                <w:szCs w:val="22"/>
                <w:lang w:val="en-GB"/>
              </w:rPr>
              <w:t>ADOPTÉE</w:t>
            </w:r>
          </w:p>
          <w:p w14:paraId="513C9AC7" w14:textId="77777777" w:rsidR="001B0FC8" w:rsidRPr="0018461C" w:rsidRDefault="001B0FC8" w:rsidP="001B0FC8">
            <w:pPr>
              <w:tabs>
                <w:tab w:val="left" w:pos="720"/>
                <w:tab w:val="left" w:pos="1800"/>
              </w:tabs>
              <w:suppressAutoHyphens/>
              <w:spacing w:line="276" w:lineRule="auto"/>
              <w:rPr>
                <w:rFonts w:ascii="Arial" w:hAnsi="Arial" w:cs="Arial"/>
                <w:spacing w:val="-2"/>
                <w:szCs w:val="22"/>
                <w:lang w:val="en-GB"/>
              </w:rPr>
            </w:pPr>
          </w:p>
          <w:p w14:paraId="4FE803FB" w14:textId="4C7D3E96" w:rsidR="000C567A" w:rsidRPr="00AC18F8" w:rsidRDefault="000C567A" w:rsidP="00A575FC">
            <w:pPr>
              <w:tabs>
                <w:tab w:val="left" w:pos="720"/>
                <w:tab w:val="left" w:pos="1800"/>
              </w:tabs>
              <w:suppressAutoHyphens/>
              <w:spacing w:line="276" w:lineRule="auto"/>
              <w:rPr>
                <w:rFonts w:ascii="Arial" w:hAnsi="Arial" w:cs="Arial"/>
                <w:spacing w:val="-2"/>
                <w:szCs w:val="22"/>
                <w:u w:val="single"/>
                <w:lang w:val="en-GB"/>
              </w:rPr>
            </w:pPr>
          </w:p>
        </w:tc>
      </w:tr>
      <w:tr w:rsidR="00FB429F" w:rsidRPr="005E6DDA" w14:paraId="2B7A7B1F" w14:textId="77777777" w:rsidTr="007D49E5">
        <w:tc>
          <w:tcPr>
            <w:tcW w:w="2942" w:type="dxa"/>
            <w:tcBorders>
              <w:right w:val="single" w:sz="12" w:space="0" w:color="F2F2F2" w:themeColor="background1" w:themeShade="F2"/>
            </w:tcBorders>
          </w:tcPr>
          <w:p w14:paraId="4A9308BB" w14:textId="68B1ADA7" w:rsidR="00A41FFB" w:rsidRPr="00164207" w:rsidRDefault="00164207" w:rsidP="00A41FFB">
            <w:pPr>
              <w:spacing w:line="276" w:lineRule="auto"/>
              <w:rPr>
                <w:rFonts w:ascii="Arial" w:hAnsi="Arial" w:cs="Arial"/>
                <w:b/>
                <w:szCs w:val="22"/>
                <w:lang w:val="fr-CA"/>
              </w:rPr>
            </w:pPr>
            <w:r w:rsidRPr="00164207">
              <w:rPr>
                <w:rFonts w:ascii="Arial" w:hAnsi="Arial" w:cs="Arial"/>
                <w:b/>
                <w:szCs w:val="22"/>
                <w:lang w:val="fr-CA"/>
              </w:rPr>
              <w:lastRenderedPageBreak/>
              <w:t xml:space="preserve">Priorités de </w:t>
            </w:r>
            <w:proofErr w:type="gramStart"/>
            <w:r w:rsidRPr="00164207">
              <w:rPr>
                <w:rFonts w:ascii="Arial" w:hAnsi="Arial" w:cs="Arial"/>
                <w:b/>
                <w:szCs w:val="22"/>
                <w:lang w:val="fr-CA"/>
              </w:rPr>
              <w:t>l’</w:t>
            </w:r>
            <w:r w:rsidR="00FB429F" w:rsidRPr="00164207">
              <w:rPr>
                <w:rFonts w:ascii="Arial" w:hAnsi="Arial" w:cs="Arial"/>
                <w:b/>
                <w:szCs w:val="22"/>
                <w:lang w:val="fr-CA"/>
              </w:rPr>
              <w:t xml:space="preserve"> </w:t>
            </w:r>
            <w:r w:rsidR="00247FD3" w:rsidRPr="00164207">
              <w:rPr>
                <w:rFonts w:ascii="Arial" w:hAnsi="Arial" w:cs="Arial"/>
                <w:b/>
                <w:szCs w:val="22"/>
                <w:lang w:val="fr-CA"/>
              </w:rPr>
              <w:t>ACER</w:t>
            </w:r>
            <w:proofErr w:type="gramEnd"/>
            <w:r w:rsidR="00247FD3" w:rsidRPr="00164207">
              <w:rPr>
                <w:rFonts w:ascii="Arial" w:hAnsi="Arial" w:cs="Arial"/>
                <w:b/>
                <w:szCs w:val="22"/>
                <w:lang w:val="fr-CA"/>
              </w:rPr>
              <w:t xml:space="preserve">-CART </w:t>
            </w:r>
            <w:r>
              <w:rPr>
                <w:rFonts w:ascii="Arial" w:hAnsi="Arial" w:cs="Arial"/>
                <w:b/>
                <w:szCs w:val="22"/>
                <w:lang w:val="fr-CA"/>
              </w:rPr>
              <w:t xml:space="preserve">pour </w:t>
            </w:r>
            <w:r w:rsidR="00FB429F" w:rsidRPr="00164207">
              <w:rPr>
                <w:rFonts w:ascii="Arial" w:hAnsi="Arial" w:cs="Arial"/>
                <w:b/>
                <w:szCs w:val="22"/>
                <w:lang w:val="fr-CA"/>
              </w:rPr>
              <w:t>201</w:t>
            </w:r>
            <w:r w:rsidR="007D49E5">
              <w:rPr>
                <w:rFonts w:ascii="Arial" w:hAnsi="Arial" w:cs="Arial"/>
                <w:b/>
                <w:szCs w:val="22"/>
                <w:lang w:val="fr-CA"/>
              </w:rPr>
              <w:t>6</w:t>
            </w:r>
            <w:r w:rsidR="00FB429F" w:rsidRPr="00164207">
              <w:rPr>
                <w:rFonts w:ascii="Arial" w:hAnsi="Arial" w:cs="Arial"/>
                <w:b/>
                <w:szCs w:val="22"/>
                <w:lang w:val="fr-CA"/>
              </w:rPr>
              <w:t>-201</w:t>
            </w:r>
            <w:r w:rsidR="007D49E5">
              <w:rPr>
                <w:rFonts w:ascii="Arial" w:hAnsi="Arial" w:cs="Arial"/>
                <w:b/>
                <w:szCs w:val="22"/>
                <w:lang w:val="fr-CA"/>
              </w:rPr>
              <w:t>7</w:t>
            </w:r>
          </w:p>
          <w:p w14:paraId="1E87B0CF" w14:textId="77777777" w:rsidR="00A41FFB" w:rsidRPr="00164207" w:rsidRDefault="00A41FFB" w:rsidP="00A41FFB">
            <w:pPr>
              <w:spacing w:line="276" w:lineRule="auto"/>
              <w:rPr>
                <w:rFonts w:ascii="Arial" w:hAnsi="Arial" w:cs="Arial"/>
                <w:b/>
                <w:szCs w:val="22"/>
                <w:lang w:val="fr-CA"/>
              </w:rPr>
            </w:pPr>
          </w:p>
          <w:p w14:paraId="05E7879F" w14:textId="05C2D590" w:rsidR="00FB429F" w:rsidRPr="00164207" w:rsidRDefault="00FB429F" w:rsidP="00A41FFB">
            <w:pPr>
              <w:spacing w:line="276" w:lineRule="auto"/>
              <w:rPr>
                <w:rFonts w:ascii="Arial" w:hAnsi="Arial" w:cs="Arial"/>
                <w:b/>
                <w:szCs w:val="22"/>
                <w:lang w:val="fr-CA"/>
              </w:rPr>
            </w:pPr>
          </w:p>
        </w:tc>
        <w:tc>
          <w:tcPr>
            <w:tcW w:w="6688" w:type="dxa"/>
            <w:gridSpan w:val="2"/>
            <w:tcBorders>
              <w:left w:val="single" w:sz="12" w:space="0" w:color="F2F2F2" w:themeColor="background1" w:themeShade="F2"/>
            </w:tcBorders>
          </w:tcPr>
          <w:p w14:paraId="7BA00435" w14:textId="77777777" w:rsidR="00164207" w:rsidRPr="00164207" w:rsidRDefault="00164207" w:rsidP="00DF1CDD">
            <w:pPr>
              <w:pStyle w:val="Paragraphedeliste"/>
              <w:numPr>
                <w:ilvl w:val="0"/>
                <w:numId w:val="9"/>
              </w:numPr>
              <w:tabs>
                <w:tab w:val="left" w:pos="720"/>
                <w:tab w:val="left" w:pos="1800"/>
              </w:tabs>
              <w:suppressAutoHyphens/>
              <w:spacing w:line="276" w:lineRule="auto"/>
              <w:rPr>
                <w:rFonts w:ascii="Arial" w:hAnsi="Arial" w:cs="Arial"/>
                <w:spacing w:val="-2"/>
                <w:szCs w:val="22"/>
                <w:lang w:val="fr-CA"/>
              </w:rPr>
            </w:pPr>
            <w:r w:rsidRPr="00164207">
              <w:rPr>
                <w:rFonts w:ascii="Arial" w:hAnsi="Arial" w:cs="Arial"/>
                <w:spacing w:val="-2"/>
                <w:szCs w:val="22"/>
                <w:lang w:val="fr-CA"/>
              </w:rPr>
              <w:t>Continuer à encourager et à faire des alliances pour promouvoir les buts, politiques et valeurs de l'ACER-CART</w:t>
            </w:r>
          </w:p>
          <w:p w14:paraId="716F5862" w14:textId="0E7EDB9C" w:rsidR="00164207" w:rsidRPr="00164207" w:rsidRDefault="00164207" w:rsidP="00DF1CDD">
            <w:pPr>
              <w:pStyle w:val="Paragraphedeliste"/>
              <w:numPr>
                <w:ilvl w:val="0"/>
                <w:numId w:val="9"/>
              </w:numPr>
              <w:tabs>
                <w:tab w:val="left" w:pos="720"/>
                <w:tab w:val="left" w:pos="1800"/>
              </w:tabs>
              <w:suppressAutoHyphens/>
              <w:spacing w:line="276" w:lineRule="auto"/>
              <w:rPr>
                <w:rFonts w:ascii="Arial" w:hAnsi="Arial" w:cs="Arial"/>
                <w:spacing w:val="-2"/>
                <w:szCs w:val="22"/>
                <w:lang w:val="fr-CA"/>
              </w:rPr>
            </w:pPr>
            <w:r w:rsidRPr="00164207">
              <w:rPr>
                <w:rFonts w:ascii="Arial" w:hAnsi="Arial" w:cs="Arial"/>
                <w:spacing w:val="-2"/>
                <w:szCs w:val="22"/>
                <w:lang w:val="fr-CA"/>
              </w:rPr>
              <w:t xml:space="preserve">Utiliser des stratégies de mobilisation effectives pour faire entendre la voix de l'ACER-CART et pour engager les associations et leurs membres dans le processus politique. </w:t>
            </w:r>
          </w:p>
          <w:p w14:paraId="1E4A826E" w14:textId="5AF6DFEB" w:rsidR="0047591C" w:rsidRPr="005E6DDA" w:rsidRDefault="0047591C" w:rsidP="007D49E5">
            <w:pPr>
              <w:tabs>
                <w:tab w:val="left" w:pos="720"/>
                <w:tab w:val="left" w:pos="1800"/>
              </w:tabs>
              <w:suppressAutoHyphens/>
              <w:spacing w:line="276" w:lineRule="auto"/>
              <w:rPr>
                <w:rFonts w:ascii="Arial" w:hAnsi="Arial" w:cs="Arial"/>
                <w:spacing w:val="-2"/>
                <w:szCs w:val="22"/>
                <w:lang w:val="fr-CA"/>
              </w:rPr>
            </w:pPr>
          </w:p>
        </w:tc>
      </w:tr>
      <w:tr w:rsidR="0055493F" w14:paraId="0657C796" w14:textId="77777777" w:rsidTr="007D49E5">
        <w:tc>
          <w:tcPr>
            <w:tcW w:w="2942" w:type="dxa"/>
            <w:tcBorders>
              <w:right w:val="single" w:sz="12" w:space="0" w:color="F2F2F2" w:themeColor="background1" w:themeShade="F2"/>
            </w:tcBorders>
          </w:tcPr>
          <w:p w14:paraId="41B31BD4" w14:textId="77777777" w:rsidR="00AC18F8" w:rsidRDefault="00AC18F8" w:rsidP="00AC18F8">
            <w:pPr>
              <w:spacing w:line="276" w:lineRule="auto"/>
              <w:rPr>
                <w:rFonts w:ascii="Arial" w:hAnsi="Arial" w:cs="Arial"/>
                <w:b/>
                <w:szCs w:val="22"/>
                <w:lang w:val="en-CA"/>
              </w:rPr>
            </w:pPr>
            <w:proofErr w:type="spellStart"/>
            <w:r>
              <w:rPr>
                <w:rFonts w:ascii="Arial" w:hAnsi="Arial" w:cs="Arial"/>
                <w:b/>
                <w:szCs w:val="22"/>
                <w:lang w:val="en-CA"/>
              </w:rPr>
              <w:t>Certificats</w:t>
            </w:r>
            <w:proofErr w:type="spellEnd"/>
            <w:r>
              <w:rPr>
                <w:rFonts w:ascii="Arial" w:hAnsi="Arial" w:cs="Arial"/>
                <w:b/>
                <w:szCs w:val="22"/>
                <w:lang w:val="en-CA"/>
              </w:rPr>
              <w:t xml:space="preserve"> de Reconnaissance</w:t>
            </w:r>
          </w:p>
          <w:p w14:paraId="7D790494" w14:textId="77777777" w:rsidR="0055493F" w:rsidRDefault="0055493F" w:rsidP="00FB429F">
            <w:pPr>
              <w:spacing w:line="276" w:lineRule="auto"/>
              <w:rPr>
                <w:rFonts w:ascii="Arial" w:hAnsi="Arial" w:cs="Arial"/>
                <w:b/>
                <w:szCs w:val="22"/>
                <w:lang w:val="en-CA"/>
              </w:rPr>
            </w:pPr>
          </w:p>
        </w:tc>
        <w:tc>
          <w:tcPr>
            <w:tcW w:w="6688" w:type="dxa"/>
            <w:gridSpan w:val="2"/>
            <w:tcBorders>
              <w:left w:val="single" w:sz="12" w:space="0" w:color="F2F2F2" w:themeColor="background1" w:themeShade="F2"/>
            </w:tcBorders>
          </w:tcPr>
          <w:p w14:paraId="02CC17E2" w14:textId="0285C831" w:rsidR="0055493F" w:rsidRDefault="006051D3" w:rsidP="007D49E5">
            <w:pPr>
              <w:spacing w:line="276" w:lineRule="auto"/>
              <w:rPr>
                <w:rFonts w:ascii="Arial" w:hAnsi="Arial" w:cs="Arial"/>
                <w:szCs w:val="22"/>
                <w:lang w:val="fr-CA"/>
              </w:rPr>
            </w:pPr>
            <w:r>
              <w:rPr>
                <w:rFonts w:ascii="Arial" w:hAnsi="Arial" w:cs="Arial"/>
                <w:szCs w:val="22"/>
                <w:lang w:val="fr-CA"/>
              </w:rPr>
              <w:t>Les pers</w:t>
            </w:r>
            <w:r w:rsidR="00AC18F8" w:rsidRPr="00923D85">
              <w:rPr>
                <w:rFonts w:ascii="Arial" w:hAnsi="Arial" w:cs="Arial"/>
                <w:szCs w:val="22"/>
                <w:lang w:val="fr-CA"/>
              </w:rPr>
              <w:t>onnes suivantes</w:t>
            </w:r>
            <w:r>
              <w:rPr>
                <w:rFonts w:ascii="Arial" w:hAnsi="Arial" w:cs="Arial"/>
                <w:szCs w:val="22"/>
                <w:lang w:val="fr-CA"/>
              </w:rPr>
              <w:t xml:space="preserve"> ont </w:t>
            </w:r>
            <w:proofErr w:type="gramStart"/>
            <w:r>
              <w:rPr>
                <w:rFonts w:ascii="Arial" w:hAnsi="Arial" w:cs="Arial"/>
                <w:szCs w:val="22"/>
                <w:lang w:val="fr-CA"/>
              </w:rPr>
              <w:t>reçus</w:t>
            </w:r>
            <w:proofErr w:type="gramEnd"/>
            <w:r>
              <w:rPr>
                <w:rFonts w:ascii="Arial" w:hAnsi="Arial" w:cs="Arial"/>
                <w:szCs w:val="22"/>
                <w:lang w:val="fr-CA"/>
              </w:rPr>
              <w:t xml:space="preserve"> un certificat de reconnaissance</w:t>
            </w:r>
          </w:p>
          <w:p w14:paraId="53521607" w14:textId="77777777" w:rsidR="007D49E5" w:rsidRDefault="007D49E5" w:rsidP="007D49E5">
            <w:pPr>
              <w:pStyle w:val="Paragraphedeliste"/>
              <w:numPr>
                <w:ilvl w:val="0"/>
                <w:numId w:val="5"/>
              </w:numPr>
              <w:spacing w:line="276" w:lineRule="auto"/>
              <w:rPr>
                <w:rFonts w:ascii="Arial" w:hAnsi="Arial" w:cs="Arial"/>
                <w:szCs w:val="22"/>
                <w:lang w:val="en-GB"/>
              </w:rPr>
            </w:pPr>
            <w:r>
              <w:rPr>
                <w:rFonts w:ascii="Arial" w:hAnsi="Arial" w:cs="Arial"/>
                <w:szCs w:val="22"/>
                <w:lang w:val="en-GB"/>
              </w:rPr>
              <w:t>Fred Herron, STS</w:t>
            </w:r>
          </w:p>
          <w:p w14:paraId="0F23FE63" w14:textId="77777777" w:rsidR="007D49E5" w:rsidRDefault="007D49E5" w:rsidP="007D49E5">
            <w:pPr>
              <w:pStyle w:val="Paragraphedeliste"/>
              <w:numPr>
                <w:ilvl w:val="0"/>
                <w:numId w:val="5"/>
              </w:numPr>
              <w:spacing w:line="276" w:lineRule="auto"/>
              <w:rPr>
                <w:rFonts w:ascii="Arial" w:hAnsi="Arial" w:cs="Arial"/>
                <w:szCs w:val="22"/>
                <w:lang w:val="en-GB"/>
              </w:rPr>
            </w:pPr>
            <w:r>
              <w:rPr>
                <w:rFonts w:ascii="Arial" w:hAnsi="Arial" w:cs="Arial"/>
                <w:szCs w:val="22"/>
                <w:lang w:val="en-GB"/>
              </w:rPr>
              <w:t xml:space="preserve">Jim </w:t>
            </w:r>
            <w:proofErr w:type="spellStart"/>
            <w:r>
              <w:rPr>
                <w:rFonts w:ascii="Arial" w:hAnsi="Arial" w:cs="Arial"/>
                <w:szCs w:val="22"/>
                <w:lang w:val="en-GB"/>
              </w:rPr>
              <w:t>Kavanaugh</w:t>
            </w:r>
            <w:proofErr w:type="spellEnd"/>
            <w:r>
              <w:rPr>
                <w:rFonts w:ascii="Arial" w:hAnsi="Arial" w:cs="Arial"/>
                <w:szCs w:val="22"/>
                <w:lang w:val="en-GB"/>
              </w:rPr>
              <w:t>, RTO-NSTU</w:t>
            </w:r>
          </w:p>
          <w:p w14:paraId="72E2C865" w14:textId="77777777" w:rsidR="007D49E5" w:rsidRDefault="007D49E5" w:rsidP="007D49E5">
            <w:pPr>
              <w:pStyle w:val="Paragraphedeliste"/>
              <w:numPr>
                <w:ilvl w:val="0"/>
                <w:numId w:val="5"/>
              </w:numPr>
              <w:spacing w:line="276" w:lineRule="auto"/>
              <w:rPr>
                <w:rFonts w:ascii="Arial" w:hAnsi="Arial" w:cs="Arial"/>
                <w:szCs w:val="22"/>
                <w:lang w:val="en-GB"/>
              </w:rPr>
            </w:pPr>
            <w:r>
              <w:rPr>
                <w:rFonts w:ascii="Arial" w:hAnsi="Arial" w:cs="Arial"/>
                <w:szCs w:val="22"/>
                <w:lang w:val="en-GB"/>
              </w:rPr>
              <w:t xml:space="preserve">Gerry </w:t>
            </w:r>
            <w:proofErr w:type="spellStart"/>
            <w:r>
              <w:rPr>
                <w:rFonts w:ascii="Arial" w:hAnsi="Arial" w:cs="Arial"/>
                <w:szCs w:val="22"/>
                <w:lang w:val="en-GB"/>
              </w:rPr>
              <w:t>Tiede</w:t>
            </w:r>
            <w:proofErr w:type="spellEnd"/>
            <w:r>
              <w:rPr>
                <w:rFonts w:ascii="Arial" w:hAnsi="Arial" w:cs="Arial"/>
                <w:szCs w:val="22"/>
                <w:lang w:val="en-GB"/>
              </w:rPr>
              <w:t>, BCRTA</w:t>
            </w:r>
          </w:p>
          <w:p w14:paraId="012EBFE2" w14:textId="77777777" w:rsidR="007D49E5" w:rsidRDefault="007D49E5" w:rsidP="007D49E5">
            <w:pPr>
              <w:pStyle w:val="Paragraphedeliste"/>
              <w:numPr>
                <w:ilvl w:val="0"/>
                <w:numId w:val="5"/>
              </w:numPr>
              <w:spacing w:line="276" w:lineRule="auto"/>
              <w:rPr>
                <w:rFonts w:ascii="Arial" w:hAnsi="Arial" w:cs="Arial"/>
                <w:szCs w:val="22"/>
                <w:lang w:val="en-GB"/>
              </w:rPr>
            </w:pPr>
            <w:r>
              <w:rPr>
                <w:rFonts w:ascii="Arial" w:hAnsi="Arial" w:cs="Arial"/>
                <w:szCs w:val="22"/>
                <w:lang w:val="en-GB"/>
              </w:rPr>
              <w:t>Mildred Urquhart, NBSRT</w:t>
            </w:r>
          </w:p>
          <w:p w14:paraId="7983F7DF" w14:textId="77777777" w:rsidR="007D49E5" w:rsidRDefault="007D49E5" w:rsidP="007D49E5">
            <w:pPr>
              <w:pStyle w:val="Paragraphedeliste"/>
              <w:numPr>
                <w:ilvl w:val="0"/>
                <w:numId w:val="5"/>
              </w:numPr>
              <w:spacing w:line="276" w:lineRule="auto"/>
              <w:rPr>
                <w:rFonts w:ascii="Arial" w:hAnsi="Arial" w:cs="Arial"/>
                <w:szCs w:val="22"/>
                <w:lang w:val="en-GB"/>
              </w:rPr>
            </w:pPr>
            <w:r>
              <w:rPr>
                <w:rFonts w:ascii="Arial" w:hAnsi="Arial" w:cs="Arial"/>
                <w:szCs w:val="22"/>
                <w:lang w:val="en-GB"/>
              </w:rPr>
              <w:t>Thomas Kendall, RTANL</w:t>
            </w:r>
          </w:p>
          <w:p w14:paraId="56C91DBF" w14:textId="32D406E9" w:rsidR="007D49E5" w:rsidRPr="005E6DDA" w:rsidRDefault="007D49E5" w:rsidP="007D49E5">
            <w:pPr>
              <w:pStyle w:val="Paragraphedeliste"/>
              <w:numPr>
                <w:ilvl w:val="0"/>
                <w:numId w:val="5"/>
              </w:numPr>
              <w:spacing w:line="276" w:lineRule="auto"/>
              <w:rPr>
                <w:rFonts w:ascii="Arial" w:hAnsi="Arial" w:cs="Arial"/>
                <w:szCs w:val="22"/>
                <w:lang w:val="fr-CA"/>
              </w:rPr>
            </w:pPr>
            <w:r w:rsidRPr="005E6DDA">
              <w:rPr>
                <w:rFonts w:ascii="Arial" w:hAnsi="Arial" w:cs="Arial"/>
                <w:szCs w:val="22"/>
                <w:lang w:val="fr-CA"/>
              </w:rPr>
              <w:t xml:space="preserve">Thomas Gaskell, </w:t>
            </w:r>
            <w:r w:rsidR="006051D3" w:rsidRPr="005E6DDA">
              <w:rPr>
                <w:rFonts w:ascii="Arial" w:hAnsi="Arial" w:cs="Arial"/>
                <w:szCs w:val="22"/>
                <w:lang w:val="fr-CA"/>
              </w:rPr>
              <w:t>président sortant de l’</w:t>
            </w:r>
            <w:r w:rsidRPr="005E6DDA">
              <w:rPr>
                <w:rFonts w:ascii="Arial" w:hAnsi="Arial" w:cs="Arial"/>
                <w:szCs w:val="22"/>
                <w:lang w:val="fr-CA"/>
              </w:rPr>
              <w:t>ACER-CART</w:t>
            </w:r>
          </w:p>
          <w:p w14:paraId="7C8717CD" w14:textId="77777777" w:rsidR="007D49E5" w:rsidRDefault="007D49E5" w:rsidP="007D49E5">
            <w:pPr>
              <w:pStyle w:val="Paragraphedeliste"/>
              <w:numPr>
                <w:ilvl w:val="0"/>
                <w:numId w:val="5"/>
              </w:numPr>
              <w:spacing w:line="276" w:lineRule="auto"/>
              <w:rPr>
                <w:rFonts w:ascii="Arial" w:hAnsi="Arial" w:cs="Arial"/>
                <w:szCs w:val="22"/>
                <w:lang w:val="en-GB"/>
              </w:rPr>
            </w:pPr>
            <w:r>
              <w:rPr>
                <w:rFonts w:ascii="Arial" w:hAnsi="Arial" w:cs="Arial"/>
                <w:szCs w:val="22"/>
                <w:lang w:val="en-GB"/>
              </w:rPr>
              <w:t>Martin Higgs, RTO/ERO</w:t>
            </w:r>
          </w:p>
          <w:p w14:paraId="65A9177F" w14:textId="77777777" w:rsidR="007D49E5" w:rsidRDefault="007D49E5" w:rsidP="007D49E5">
            <w:pPr>
              <w:pStyle w:val="Paragraphedeliste"/>
              <w:numPr>
                <w:ilvl w:val="0"/>
                <w:numId w:val="5"/>
              </w:numPr>
              <w:spacing w:line="276" w:lineRule="auto"/>
              <w:rPr>
                <w:rFonts w:ascii="Arial" w:hAnsi="Arial" w:cs="Arial"/>
                <w:szCs w:val="22"/>
                <w:lang w:val="en-GB"/>
              </w:rPr>
            </w:pPr>
            <w:r>
              <w:rPr>
                <w:rFonts w:ascii="Arial" w:hAnsi="Arial" w:cs="Arial"/>
                <w:szCs w:val="22"/>
                <w:lang w:val="en-GB"/>
              </w:rPr>
              <w:t xml:space="preserve">Marven </w:t>
            </w:r>
            <w:proofErr w:type="spellStart"/>
            <w:r>
              <w:rPr>
                <w:rFonts w:ascii="Arial" w:hAnsi="Arial" w:cs="Arial"/>
                <w:szCs w:val="22"/>
                <w:lang w:val="en-GB"/>
              </w:rPr>
              <w:t>Krawec</w:t>
            </w:r>
            <w:proofErr w:type="spellEnd"/>
            <w:r>
              <w:rPr>
                <w:rFonts w:ascii="Arial" w:hAnsi="Arial" w:cs="Arial"/>
                <w:szCs w:val="22"/>
                <w:lang w:val="en-GB"/>
              </w:rPr>
              <w:t>, RTAM</w:t>
            </w:r>
          </w:p>
          <w:p w14:paraId="22F73F13" w14:textId="77777777" w:rsidR="007D49E5" w:rsidRDefault="007D49E5" w:rsidP="007D49E5">
            <w:pPr>
              <w:spacing w:line="276" w:lineRule="auto"/>
              <w:rPr>
                <w:rFonts w:ascii="Arial" w:hAnsi="Arial" w:cs="Arial"/>
                <w:szCs w:val="22"/>
                <w:lang w:val="en-GB"/>
              </w:rPr>
            </w:pPr>
          </w:p>
          <w:p w14:paraId="26B1996E" w14:textId="5C85599F" w:rsidR="007D49E5" w:rsidRPr="007D49E5" w:rsidRDefault="007D49E5" w:rsidP="007D49E5">
            <w:pPr>
              <w:spacing w:line="276" w:lineRule="auto"/>
              <w:rPr>
                <w:rFonts w:ascii="Arial" w:hAnsi="Arial" w:cs="Arial"/>
                <w:szCs w:val="22"/>
                <w:lang w:val="fr-CA"/>
              </w:rPr>
            </w:pPr>
          </w:p>
        </w:tc>
      </w:tr>
      <w:tr w:rsidR="008D1983" w:rsidRPr="005E6DDA" w14:paraId="70724F14" w14:textId="77777777" w:rsidTr="007D49E5">
        <w:tc>
          <w:tcPr>
            <w:tcW w:w="2942" w:type="dxa"/>
            <w:tcBorders>
              <w:right w:val="single" w:sz="12" w:space="0" w:color="F2F2F2" w:themeColor="background1" w:themeShade="F2"/>
            </w:tcBorders>
          </w:tcPr>
          <w:p w14:paraId="37A6DF25" w14:textId="0E06B47D" w:rsidR="008D1983" w:rsidRPr="00DD41CF" w:rsidRDefault="00AC18F8" w:rsidP="00E814EF">
            <w:pPr>
              <w:spacing w:line="276" w:lineRule="auto"/>
              <w:rPr>
                <w:rFonts w:ascii="Arial" w:hAnsi="Arial" w:cs="Arial"/>
                <w:b/>
                <w:szCs w:val="22"/>
                <w:lang w:val="en-CA"/>
              </w:rPr>
            </w:pPr>
            <w:proofErr w:type="spellStart"/>
            <w:r w:rsidRPr="00FA64BB">
              <w:rPr>
                <w:rFonts w:ascii="Arial" w:hAnsi="Arial" w:cs="Arial"/>
                <w:b/>
                <w:szCs w:val="22"/>
                <w:lang w:val="en-CA"/>
              </w:rPr>
              <w:t>Ajournement</w:t>
            </w:r>
            <w:proofErr w:type="spellEnd"/>
            <w:r w:rsidRPr="00DD41CF">
              <w:rPr>
                <w:rFonts w:ascii="Arial" w:hAnsi="Arial" w:cs="Arial"/>
                <w:b/>
                <w:szCs w:val="22"/>
                <w:lang w:val="en-CA"/>
              </w:rPr>
              <w:t xml:space="preserve"> </w:t>
            </w:r>
          </w:p>
        </w:tc>
        <w:tc>
          <w:tcPr>
            <w:tcW w:w="6688" w:type="dxa"/>
            <w:gridSpan w:val="2"/>
            <w:tcBorders>
              <w:left w:val="single" w:sz="12" w:space="0" w:color="F2F2F2" w:themeColor="background1" w:themeShade="F2"/>
            </w:tcBorders>
          </w:tcPr>
          <w:p w14:paraId="57479650" w14:textId="46E680D8" w:rsidR="00AC18F8" w:rsidRPr="00923D85" w:rsidRDefault="00AC18F8" w:rsidP="00AC18F8">
            <w:pPr>
              <w:suppressAutoHyphens/>
              <w:spacing w:line="276" w:lineRule="auto"/>
              <w:rPr>
                <w:rFonts w:ascii="Arial" w:hAnsi="Arial" w:cs="Arial"/>
                <w:spacing w:val="-2"/>
                <w:szCs w:val="22"/>
                <w:lang w:val="fr-CA"/>
              </w:rPr>
            </w:pPr>
            <w:r>
              <w:rPr>
                <w:rFonts w:ascii="Arial" w:hAnsi="Arial" w:cs="Arial"/>
                <w:spacing w:val="-2"/>
                <w:szCs w:val="22"/>
                <w:lang w:val="fr-CA"/>
              </w:rPr>
              <w:t>La</w:t>
            </w:r>
            <w:r w:rsidRPr="00923D85">
              <w:rPr>
                <w:rFonts w:ascii="Arial" w:hAnsi="Arial" w:cs="Arial"/>
                <w:spacing w:val="-2"/>
                <w:szCs w:val="22"/>
                <w:lang w:val="fr-CA"/>
              </w:rPr>
              <w:t xml:space="preserve"> président</w:t>
            </w:r>
            <w:r>
              <w:rPr>
                <w:rFonts w:ascii="Arial" w:hAnsi="Arial" w:cs="Arial"/>
                <w:spacing w:val="-2"/>
                <w:szCs w:val="22"/>
                <w:lang w:val="fr-CA"/>
              </w:rPr>
              <w:t>e</w:t>
            </w:r>
            <w:r w:rsidRPr="00923D85">
              <w:rPr>
                <w:rFonts w:ascii="Arial" w:hAnsi="Arial" w:cs="Arial"/>
                <w:spacing w:val="-2"/>
                <w:szCs w:val="22"/>
                <w:lang w:val="fr-CA"/>
              </w:rPr>
              <w:t xml:space="preserve"> a mis fin à l’Assemblée générale annuelle à l’achèvement des affaires courantes à 14 h </w:t>
            </w:r>
            <w:r>
              <w:rPr>
                <w:rFonts w:ascii="Arial" w:hAnsi="Arial" w:cs="Arial"/>
                <w:spacing w:val="-2"/>
                <w:szCs w:val="22"/>
                <w:lang w:val="fr-CA"/>
              </w:rPr>
              <w:t>15</w:t>
            </w:r>
            <w:r w:rsidRPr="00923D85">
              <w:rPr>
                <w:rFonts w:ascii="Arial" w:hAnsi="Arial" w:cs="Arial"/>
                <w:spacing w:val="-2"/>
                <w:szCs w:val="22"/>
                <w:lang w:val="fr-CA"/>
              </w:rPr>
              <w:t xml:space="preserve"> le samedi </w:t>
            </w:r>
            <w:r w:rsidR="00561AEA">
              <w:rPr>
                <w:rFonts w:ascii="Arial" w:hAnsi="Arial" w:cs="Arial"/>
                <w:spacing w:val="-2"/>
                <w:szCs w:val="22"/>
                <w:lang w:val="fr-CA"/>
              </w:rPr>
              <w:t>4</w:t>
            </w:r>
            <w:r w:rsidRPr="00923D85">
              <w:rPr>
                <w:rFonts w:ascii="Arial" w:hAnsi="Arial" w:cs="Arial"/>
                <w:spacing w:val="-2"/>
                <w:szCs w:val="22"/>
                <w:lang w:val="fr-CA"/>
              </w:rPr>
              <w:t xml:space="preserve"> juin.</w:t>
            </w:r>
          </w:p>
          <w:p w14:paraId="17CB61C4" w14:textId="28C59B60" w:rsidR="008D1983" w:rsidRPr="00AC18F8" w:rsidRDefault="008D1983" w:rsidP="0055493F">
            <w:pPr>
              <w:suppressAutoHyphens/>
              <w:spacing w:line="276" w:lineRule="auto"/>
              <w:rPr>
                <w:rFonts w:ascii="Arial" w:hAnsi="Arial" w:cs="Arial"/>
                <w:spacing w:val="-2"/>
                <w:szCs w:val="22"/>
                <w:u w:val="single"/>
                <w:lang w:val="fr-CA"/>
              </w:rPr>
            </w:pPr>
          </w:p>
        </w:tc>
      </w:tr>
      <w:tr w:rsidR="00AC18F8" w:rsidRPr="005E6DDA" w14:paraId="6120FB43" w14:textId="77777777" w:rsidTr="007D49E5">
        <w:tc>
          <w:tcPr>
            <w:tcW w:w="2942" w:type="dxa"/>
            <w:tcBorders>
              <w:right w:val="single" w:sz="12" w:space="0" w:color="F2F2F2" w:themeColor="background1" w:themeShade="F2"/>
            </w:tcBorders>
          </w:tcPr>
          <w:p w14:paraId="5C53EC86" w14:textId="18C9A03E" w:rsidR="00AC18F8" w:rsidRPr="00DD41CF" w:rsidRDefault="00AC18F8" w:rsidP="00191409">
            <w:pPr>
              <w:spacing w:line="276" w:lineRule="auto"/>
              <w:rPr>
                <w:rFonts w:ascii="Arial" w:hAnsi="Arial" w:cs="Arial"/>
                <w:b/>
                <w:szCs w:val="22"/>
                <w:lang w:val="en-CA"/>
              </w:rPr>
            </w:pPr>
            <w:proofErr w:type="spellStart"/>
            <w:r>
              <w:rPr>
                <w:rFonts w:ascii="Arial" w:hAnsi="Arial" w:cs="Arial"/>
                <w:b/>
                <w:szCs w:val="22"/>
                <w:lang w:val="en-CA"/>
              </w:rPr>
              <w:t>Prochaine</w:t>
            </w:r>
            <w:proofErr w:type="spellEnd"/>
            <w:r>
              <w:rPr>
                <w:rFonts w:ascii="Arial" w:hAnsi="Arial" w:cs="Arial"/>
                <w:b/>
                <w:szCs w:val="22"/>
                <w:lang w:val="en-CA"/>
              </w:rPr>
              <w:t xml:space="preserve"> </w:t>
            </w:r>
            <w:proofErr w:type="spellStart"/>
            <w:r>
              <w:rPr>
                <w:rFonts w:ascii="Arial" w:hAnsi="Arial" w:cs="Arial"/>
                <w:b/>
                <w:szCs w:val="22"/>
                <w:lang w:val="en-CA"/>
              </w:rPr>
              <w:t>réunion</w:t>
            </w:r>
            <w:proofErr w:type="spellEnd"/>
          </w:p>
        </w:tc>
        <w:tc>
          <w:tcPr>
            <w:tcW w:w="6688" w:type="dxa"/>
            <w:gridSpan w:val="2"/>
            <w:tcBorders>
              <w:left w:val="single" w:sz="12" w:space="0" w:color="F2F2F2" w:themeColor="background1" w:themeShade="F2"/>
            </w:tcBorders>
          </w:tcPr>
          <w:p w14:paraId="1AA5AE6B" w14:textId="5F885700" w:rsidR="00AC18F8" w:rsidRPr="00AC18F8" w:rsidRDefault="00AC18F8" w:rsidP="00561AEA">
            <w:pPr>
              <w:suppressAutoHyphens/>
              <w:spacing w:line="276" w:lineRule="auto"/>
              <w:rPr>
                <w:rFonts w:ascii="Arial" w:hAnsi="Arial" w:cs="Arial"/>
                <w:spacing w:val="-2"/>
                <w:szCs w:val="22"/>
                <w:lang w:val="fr-CA"/>
              </w:rPr>
            </w:pPr>
            <w:r w:rsidRPr="00923D85">
              <w:rPr>
                <w:rFonts w:ascii="Arial" w:hAnsi="Arial" w:cs="Arial"/>
                <w:spacing w:val="-2"/>
                <w:szCs w:val="22"/>
                <w:lang w:val="fr-CA"/>
              </w:rPr>
              <w:t xml:space="preserve">La prochaine réunion de l’Assemblée générale annuelle de l’ACER-CART aura lieu les </w:t>
            </w:r>
            <w:r w:rsidR="00561AEA">
              <w:rPr>
                <w:rFonts w:ascii="Arial" w:hAnsi="Arial" w:cs="Arial"/>
                <w:spacing w:val="-2"/>
                <w:szCs w:val="22"/>
                <w:lang w:val="fr-CA"/>
              </w:rPr>
              <w:t>2</w:t>
            </w:r>
            <w:r w:rsidRPr="00923D85">
              <w:rPr>
                <w:rFonts w:ascii="Arial" w:hAnsi="Arial" w:cs="Arial"/>
                <w:spacing w:val="-2"/>
                <w:szCs w:val="22"/>
                <w:lang w:val="fr-CA"/>
              </w:rPr>
              <w:t xml:space="preserve"> et </w:t>
            </w:r>
            <w:r w:rsidR="00561AEA">
              <w:rPr>
                <w:rFonts w:ascii="Arial" w:hAnsi="Arial" w:cs="Arial"/>
                <w:spacing w:val="-2"/>
                <w:szCs w:val="22"/>
                <w:lang w:val="fr-CA"/>
              </w:rPr>
              <w:t>3</w:t>
            </w:r>
            <w:r w:rsidRPr="00923D85">
              <w:rPr>
                <w:rFonts w:ascii="Arial" w:hAnsi="Arial" w:cs="Arial"/>
                <w:spacing w:val="-2"/>
                <w:szCs w:val="22"/>
                <w:lang w:val="fr-CA"/>
              </w:rPr>
              <w:t xml:space="preserve"> juin 201</w:t>
            </w:r>
            <w:r w:rsidR="00561AEA">
              <w:rPr>
                <w:rFonts w:ascii="Arial" w:hAnsi="Arial" w:cs="Arial"/>
                <w:spacing w:val="-2"/>
                <w:szCs w:val="22"/>
                <w:lang w:val="fr-CA"/>
              </w:rPr>
              <w:t>7</w:t>
            </w:r>
            <w:r w:rsidRPr="00923D85">
              <w:rPr>
                <w:rFonts w:ascii="Arial" w:hAnsi="Arial" w:cs="Arial"/>
                <w:spacing w:val="-2"/>
                <w:szCs w:val="22"/>
                <w:lang w:val="fr-CA"/>
              </w:rPr>
              <w:t>.</w:t>
            </w:r>
          </w:p>
        </w:tc>
      </w:tr>
    </w:tbl>
    <w:p w14:paraId="0DF5A2DD" w14:textId="776A02AE" w:rsidR="00DF1CDD" w:rsidRDefault="00DF1CDD" w:rsidP="002B6598">
      <w:pPr>
        <w:spacing w:line="19" w:lineRule="atLeast"/>
        <w:jc w:val="center"/>
        <w:rPr>
          <w:rFonts w:ascii="Arial" w:eastAsia="Calibri" w:hAnsi="Arial" w:cs="Arial"/>
          <w:b/>
          <w:szCs w:val="22"/>
          <w:lang w:val="fr-CA" w:eastAsia="en-US"/>
        </w:rPr>
      </w:pPr>
    </w:p>
    <w:p w14:paraId="4EE45D82" w14:textId="77777777" w:rsidR="00057060" w:rsidRDefault="00057060">
      <w:pPr>
        <w:rPr>
          <w:rFonts w:ascii="Arial" w:eastAsia="Calibri" w:hAnsi="Arial" w:cs="Arial"/>
          <w:b/>
          <w:szCs w:val="22"/>
          <w:lang w:val="fr-CA" w:eastAsia="en-US"/>
        </w:rPr>
        <w:sectPr w:rsidR="00057060" w:rsidSect="00715BF6">
          <w:headerReference w:type="default" r:id="rId15"/>
          <w:footerReference w:type="default" r:id="rId16"/>
          <w:pgSz w:w="12240" w:h="15840" w:code="1"/>
          <w:pgMar w:top="1440" w:right="1440" w:bottom="1138" w:left="1440" w:header="706" w:footer="706" w:gutter="0"/>
          <w:pgNumType w:start="1"/>
          <w:cols w:space="708"/>
          <w:docGrid w:linePitch="360"/>
        </w:sectPr>
      </w:pPr>
    </w:p>
    <w:p w14:paraId="5D37538F" w14:textId="77777777" w:rsidR="008575AC" w:rsidRPr="00923D85" w:rsidRDefault="008575AC" w:rsidP="008575AC">
      <w:pPr>
        <w:jc w:val="center"/>
        <w:rPr>
          <w:rFonts w:ascii="Arial" w:eastAsia="Calibri" w:hAnsi="Arial" w:cs="Arial"/>
          <w:b/>
          <w:sz w:val="28"/>
          <w:szCs w:val="28"/>
          <w:lang w:val="fr-CA" w:eastAsia="en-US"/>
        </w:rPr>
      </w:pPr>
      <w:r>
        <w:rPr>
          <w:rFonts w:ascii="Arial" w:eastAsia="Calibri" w:hAnsi="Arial" w:cs="Arial"/>
          <w:b/>
          <w:noProof/>
          <w:sz w:val="28"/>
          <w:szCs w:val="28"/>
          <w:lang w:val="fr-CA" w:eastAsia="fr-CA"/>
        </w:rPr>
        <w:lastRenderedPageBreak/>
        <mc:AlternateContent>
          <mc:Choice Requires="wps">
            <w:drawing>
              <wp:anchor distT="0" distB="0" distL="114300" distR="114300" simplePos="0" relativeHeight="251661312" behindDoc="0" locked="0" layoutInCell="1" allowOverlap="1" wp14:anchorId="3E574F93" wp14:editId="36948F72">
                <wp:simplePos x="0" y="0"/>
                <wp:positionH relativeFrom="column">
                  <wp:posOffset>5459095</wp:posOffset>
                </wp:positionH>
                <wp:positionV relativeFrom="paragraph">
                  <wp:posOffset>-740182</wp:posOffset>
                </wp:positionV>
                <wp:extent cx="1177537" cy="368392"/>
                <wp:effectExtent l="0" t="0" r="3810" b="0"/>
                <wp:wrapNone/>
                <wp:docPr id="12" name="Text Box 12"/>
                <wp:cNvGraphicFramePr/>
                <a:graphic xmlns:a="http://schemas.openxmlformats.org/drawingml/2006/main">
                  <a:graphicData uri="http://schemas.microsoft.com/office/word/2010/wordprocessingShape">
                    <wps:wsp>
                      <wps:cNvSpPr txBox="1"/>
                      <wps:spPr>
                        <a:xfrm>
                          <a:off x="0" y="0"/>
                          <a:ext cx="1177537" cy="3683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E1D863" w14:textId="77777777" w:rsidR="00A44D35" w:rsidRPr="001B676D" w:rsidRDefault="00A44D35" w:rsidP="008575AC">
                            <w:pPr>
                              <w:rPr>
                                <w:rFonts w:ascii="Arial" w:hAnsi="Arial" w:cs="Arial"/>
                                <w:b/>
                                <w:lang w:val="en-CA"/>
                              </w:rPr>
                            </w:pPr>
                            <w:r w:rsidRPr="001B676D">
                              <w:rPr>
                                <w:rFonts w:ascii="Arial" w:hAnsi="Arial" w:cs="Arial"/>
                                <w:b/>
                                <w:lang w:val="en-CA"/>
                              </w:rPr>
                              <w:t>APPENDI</w:t>
                            </w:r>
                            <w:r>
                              <w:rPr>
                                <w:rFonts w:ascii="Arial" w:hAnsi="Arial" w:cs="Arial"/>
                                <w:b/>
                                <w:lang w:val="en-CA"/>
                              </w:rPr>
                              <w:t>CE</w:t>
                            </w:r>
                            <w:r w:rsidRPr="001B676D">
                              <w:rPr>
                                <w:rFonts w:ascii="Arial" w:hAnsi="Arial" w:cs="Arial"/>
                                <w:b/>
                                <w:lang w:val="en-CA"/>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574F93" id="_x0000_t202" coordsize="21600,21600" o:spt="202" path="m,l,21600r21600,l21600,xe">
                <v:stroke joinstyle="miter"/>
                <v:path gradientshapeok="t" o:connecttype="rect"/>
              </v:shapetype>
              <v:shape id="Text Box 12" o:spid="_x0000_s1026" type="#_x0000_t202" style="position:absolute;left:0;text-align:left;margin-left:429.85pt;margin-top:-58.3pt;width:92.7pt;height:2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" fillcolor="white [3201]" stroked="f" strokeweight=".5pt">
                <v:textbox>
                  <w:txbxContent>
                    <w:p w14:paraId="72E1D863" w14:textId="77777777" w:rsidR="00A44D35" w:rsidRPr="001B676D" w:rsidRDefault="00A44D35" w:rsidP="008575AC">
                      <w:pPr>
                        <w:rPr>
                          <w:rFonts w:ascii="Arial" w:hAnsi="Arial" w:cs="Arial"/>
                          <w:b/>
                          <w:lang w:val="en-CA"/>
                        </w:rPr>
                      </w:pPr>
                      <w:r w:rsidRPr="001B676D">
                        <w:rPr>
                          <w:rFonts w:ascii="Arial" w:hAnsi="Arial" w:cs="Arial"/>
                          <w:b/>
                          <w:lang w:val="en-CA"/>
                        </w:rPr>
                        <w:t>APPENDI</w:t>
                      </w:r>
                      <w:r>
                        <w:rPr>
                          <w:rFonts w:ascii="Arial" w:hAnsi="Arial" w:cs="Arial"/>
                          <w:b/>
                          <w:lang w:val="en-CA"/>
                        </w:rPr>
                        <w:t>CE</w:t>
                      </w:r>
                      <w:r w:rsidRPr="001B676D">
                        <w:rPr>
                          <w:rFonts w:ascii="Arial" w:hAnsi="Arial" w:cs="Arial"/>
                          <w:b/>
                          <w:lang w:val="en-CA"/>
                        </w:rPr>
                        <w:t xml:space="preserve"> A</w:t>
                      </w:r>
                    </w:p>
                  </w:txbxContent>
                </v:textbox>
              </v:shape>
            </w:pict>
          </mc:Fallback>
        </mc:AlternateContent>
      </w:r>
      <w:r w:rsidRPr="00923D85">
        <w:rPr>
          <w:rFonts w:ascii="Arial" w:eastAsia="Calibri" w:hAnsi="Arial" w:cs="Arial"/>
          <w:b/>
          <w:sz w:val="28"/>
          <w:szCs w:val="28"/>
          <w:lang w:val="fr-CA" w:eastAsia="en-US"/>
        </w:rPr>
        <w:t>Liste des participantes et participants</w:t>
      </w:r>
    </w:p>
    <w:p w14:paraId="2E8D900F" w14:textId="77777777" w:rsidR="008575AC" w:rsidRPr="00923D85" w:rsidRDefault="008575AC" w:rsidP="008575AC">
      <w:pPr>
        <w:jc w:val="center"/>
        <w:rPr>
          <w:rFonts w:ascii="Arial" w:eastAsia="Calibri" w:hAnsi="Arial" w:cs="Arial"/>
          <w:b/>
          <w:sz w:val="18"/>
          <w:szCs w:val="18"/>
          <w:lang w:val="fr-CA" w:eastAsia="en-US"/>
        </w:rPr>
      </w:pPr>
    </w:p>
    <w:p w14:paraId="07DC53A3" w14:textId="77777777" w:rsidR="008575AC" w:rsidRPr="00923D85" w:rsidRDefault="008575AC" w:rsidP="008575AC">
      <w:pPr>
        <w:widowControl w:val="0"/>
        <w:jc w:val="center"/>
        <w:rPr>
          <w:rFonts w:ascii="Arial" w:eastAsia="Calibri" w:hAnsi="Arial" w:cs="Arial"/>
          <w:b/>
          <w:snapToGrid w:val="0"/>
          <w:sz w:val="23"/>
          <w:szCs w:val="23"/>
          <w:lang w:val="fr-CA" w:eastAsia="en-US"/>
        </w:rPr>
      </w:pPr>
      <w:r w:rsidRPr="00923D85">
        <w:rPr>
          <w:rFonts w:ascii="Arial" w:eastAsia="Calibri" w:hAnsi="Arial" w:cs="Arial"/>
          <w:b/>
          <w:snapToGrid w:val="0"/>
          <w:sz w:val="23"/>
          <w:szCs w:val="23"/>
          <w:lang w:val="fr-CA" w:eastAsia="en-US"/>
        </w:rPr>
        <w:t>Bureau de la Fédération canadienne des enseignantes et des enseignants, Ottawa</w:t>
      </w:r>
    </w:p>
    <w:p w14:paraId="2A8152EE" w14:textId="5D8FF05B" w:rsidR="008575AC" w:rsidRPr="00923D85" w:rsidRDefault="008575AC" w:rsidP="008575AC">
      <w:pPr>
        <w:widowControl w:val="0"/>
        <w:jc w:val="center"/>
        <w:rPr>
          <w:rFonts w:ascii="Arial" w:eastAsia="Calibri" w:hAnsi="Arial" w:cs="Arial"/>
          <w:b/>
          <w:snapToGrid w:val="0"/>
          <w:sz w:val="23"/>
          <w:szCs w:val="23"/>
          <w:lang w:val="fr-CA" w:eastAsia="en-US"/>
        </w:rPr>
      </w:pPr>
    </w:p>
    <w:p w14:paraId="63DD3B98" w14:textId="77777777" w:rsidR="00930185" w:rsidRPr="00C30B7D" w:rsidRDefault="00930185" w:rsidP="002B6598">
      <w:pPr>
        <w:widowControl w:val="0"/>
        <w:spacing w:line="19" w:lineRule="atLeast"/>
        <w:rPr>
          <w:rFonts w:ascii="Arial" w:eastAsia="Calibri" w:hAnsi="Arial" w:cs="Arial"/>
          <w:snapToGrid w:val="0"/>
          <w:sz w:val="16"/>
          <w:szCs w:val="16"/>
          <w:lang w:val="fr-CA" w:eastAsia="en-US"/>
        </w:rPr>
      </w:pPr>
    </w:p>
    <w:p w14:paraId="65D94016" w14:textId="77777777" w:rsidR="008575AC" w:rsidRPr="00923D85" w:rsidRDefault="008575AC" w:rsidP="008575AC">
      <w:pPr>
        <w:rPr>
          <w:rFonts w:ascii="Arial" w:eastAsia="Calibri" w:hAnsi="Arial" w:cs="Arial"/>
          <w:b/>
          <w:bCs/>
          <w:szCs w:val="22"/>
          <w:lang w:val="fr-CA" w:eastAsia="en-US"/>
        </w:rPr>
      </w:pPr>
      <w:r w:rsidRPr="00923D85">
        <w:rPr>
          <w:rFonts w:ascii="Arial" w:eastAsia="Calibri" w:hAnsi="Arial" w:cs="Arial"/>
          <w:b/>
          <w:bCs/>
          <w:szCs w:val="22"/>
          <w:lang w:val="fr-CA" w:eastAsia="en-US"/>
        </w:rPr>
        <w:t>Personnes présentes</w:t>
      </w:r>
    </w:p>
    <w:p w14:paraId="5A7C83BA" w14:textId="0D891895" w:rsidR="008575AC" w:rsidRPr="00923D85" w:rsidRDefault="008575AC" w:rsidP="008575AC">
      <w:pPr>
        <w:rPr>
          <w:rFonts w:ascii="Arial" w:eastAsia="Calibri" w:hAnsi="Arial" w:cs="Arial"/>
          <w:szCs w:val="22"/>
          <w:lang w:val="fr-CA" w:eastAsia="en-US"/>
        </w:rPr>
      </w:pPr>
      <w:r w:rsidRPr="00923D85">
        <w:rPr>
          <w:rFonts w:ascii="Arial" w:eastAsia="Calibri" w:hAnsi="Arial" w:cs="Arial"/>
          <w:szCs w:val="22"/>
          <w:lang w:val="fr-CA" w:eastAsia="en-US"/>
        </w:rPr>
        <w:tab/>
        <w:t>Président</w:t>
      </w:r>
      <w:r>
        <w:rPr>
          <w:rFonts w:ascii="Arial" w:eastAsia="Calibri" w:hAnsi="Arial" w:cs="Arial"/>
          <w:szCs w:val="22"/>
          <w:lang w:val="fr-CA" w:eastAsia="en-US"/>
        </w:rPr>
        <w:t>e</w:t>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t>JoAnn Lauber</w:t>
      </w:r>
    </w:p>
    <w:p w14:paraId="3B58CC7D" w14:textId="696C3498" w:rsidR="008575AC" w:rsidRPr="00923D85" w:rsidRDefault="008575AC" w:rsidP="008575AC">
      <w:pPr>
        <w:rPr>
          <w:rFonts w:ascii="Arial" w:eastAsia="Calibri" w:hAnsi="Arial" w:cs="Arial"/>
          <w:szCs w:val="22"/>
          <w:lang w:val="fr-CA" w:eastAsia="en-US"/>
        </w:rPr>
      </w:pPr>
      <w:r w:rsidRPr="00923D85">
        <w:rPr>
          <w:rFonts w:ascii="Arial" w:eastAsia="Calibri" w:hAnsi="Arial" w:cs="Arial"/>
          <w:szCs w:val="22"/>
          <w:lang w:val="fr-CA" w:eastAsia="en-US"/>
        </w:rPr>
        <w:tab/>
        <w:t>Vice-président</w:t>
      </w:r>
      <w:r>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t>Brian Kenny</w:t>
      </w:r>
    </w:p>
    <w:p w14:paraId="084D7ADF" w14:textId="1F6F749C" w:rsidR="00286566" w:rsidRPr="009227CF" w:rsidRDefault="00286566" w:rsidP="00286566">
      <w:pPr>
        <w:rPr>
          <w:rFonts w:ascii="Arial" w:eastAsia="Calibri" w:hAnsi="Arial" w:cs="Arial"/>
          <w:szCs w:val="22"/>
          <w:lang w:val="fr-CA" w:eastAsia="en-US"/>
        </w:rPr>
      </w:pPr>
      <w:r w:rsidRPr="00923D85">
        <w:rPr>
          <w:rFonts w:ascii="Arial" w:eastAsia="Calibri" w:hAnsi="Arial" w:cs="Arial"/>
          <w:szCs w:val="22"/>
          <w:lang w:val="fr-CA" w:eastAsia="en-US"/>
        </w:rPr>
        <w:tab/>
      </w:r>
      <w:r w:rsidRPr="009227CF">
        <w:rPr>
          <w:rFonts w:ascii="Arial" w:eastAsia="Calibri" w:hAnsi="Arial" w:cs="Arial"/>
          <w:szCs w:val="22"/>
          <w:lang w:val="fr-CA" w:eastAsia="en-US"/>
        </w:rPr>
        <w:t>Président sortant</w:t>
      </w:r>
      <w:r w:rsidRPr="009227CF">
        <w:rPr>
          <w:rFonts w:ascii="Arial" w:eastAsia="Calibri" w:hAnsi="Arial" w:cs="Arial"/>
          <w:szCs w:val="22"/>
          <w:lang w:val="fr-CA" w:eastAsia="en-US"/>
        </w:rPr>
        <w:tab/>
      </w:r>
      <w:r w:rsidRPr="009227CF">
        <w:rPr>
          <w:rFonts w:ascii="Arial" w:eastAsia="Calibri" w:hAnsi="Arial" w:cs="Arial"/>
          <w:szCs w:val="22"/>
          <w:lang w:val="fr-CA" w:eastAsia="en-US"/>
        </w:rPr>
        <w:tab/>
      </w:r>
      <w:r w:rsidRPr="009227CF">
        <w:rPr>
          <w:rFonts w:ascii="Arial" w:eastAsia="Calibri" w:hAnsi="Arial" w:cs="Arial"/>
          <w:szCs w:val="22"/>
          <w:lang w:val="fr-CA" w:eastAsia="en-US"/>
        </w:rPr>
        <w:tab/>
      </w:r>
      <w:r w:rsidRPr="009227CF">
        <w:rPr>
          <w:rFonts w:ascii="Arial" w:eastAsia="Calibri" w:hAnsi="Arial" w:cs="Arial"/>
          <w:szCs w:val="22"/>
          <w:lang w:val="fr-CA" w:eastAsia="en-US"/>
        </w:rPr>
        <w:tab/>
      </w:r>
      <w:r w:rsidRPr="009227CF">
        <w:rPr>
          <w:rFonts w:ascii="Arial" w:eastAsia="Calibri" w:hAnsi="Arial" w:cs="Arial"/>
          <w:szCs w:val="22"/>
          <w:lang w:val="fr-CA" w:eastAsia="en-US"/>
        </w:rPr>
        <w:tab/>
      </w:r>
      <w:r w:rsidRPr="009227CF">
        <w:rPr>
          <w:rFonts w:ascii="Arial" w:eastAsia="Calibri" w:hAnsi="Arial" w:cs="Arial"/>
          <w:szCs w:val="22"/>
          <w:lang w:val="fr-CA" w:eastAsia="en-US"/>
        </w:rPr>
        <w:tab/>
      </w:r>
      <w:r w:rsidRPr="009227CF">
        <w:rPr>
          <w:rFonts w:ascii="Arial" w:eastAsia="Calibri" w:hAnsi="Arial" w:cs="Arial"/>
          <w:szCs w:val="22"/>
          <w:lang w:val="fr-CA" w:eastAsia="en-US"/>
        </w:rPr>
        <w:tab/>
        <w:t>Tom Gaskell</w:t>
      </w:r>
    </w:p>
    <w:p w14:paraId="58A9A1AA" w14:textId="11D955F9" w:rsidR="008575AC" w:rsidRPr="00923D85" w:rsidRDefault="00286566" w:rsidP="008575AC">
      <w:pPr>
        <w:rPr>
          <w:rFonts w:ascii="Arial" w:eastAsia="Calibri" w:hAnsi="Arial" w:cs="Arial"/>
          <w:szCs w:val="22"/>
          <w:lang w:val="fr-CA" w:eastAsia="en-US"/>
        </w:rPr>
      </w:pPr>
      <w:r>
        <w:rPr>
          <w:rFonts w:ascii="Arial" w:eastAsia="Calibri" w:hAnsi="Arial" w:cs="Arial"/>
          <w:szCs w:val="22"/>
          <w:lang w:val="fr-CA" w:eastAsia="en-US"/>
        </w:rPr>
        <w:tab/>
      </w:r>
      <w:r w:rsidR="008575AC" w:rsidRPr="00923D85">
        <w:rPr>
          <w:rFonts w:ascii="Arial" w:eastAsia="Calibri" w:hAnsi="Arial" w:cs="Arial"/>
          <w:szCs w:val="22"/>
          <w:lang w:val="fr-CA" w:eastAsia="en-US"/>
        </w:rPr>
        <w:t>Représentant régional – Ontario</w:t>
      </w:r>
      <w:r w:rsidR="008575AC" w:rsidRPr="00923D85">
        <w:rPr>
          <w:rFonts w:ascii="Arial" w:eastAsia="Calibri" w:hAnsi="Arial" w:cs="Arial"/>
          <w:szCs w:val="22"/>
          <w:lang w:val="fr-CA" w:eastAsia="en-US"/>
        </w:rPr>
        <w:tab/>
      </w:r>
      <w:r w:rsidR="008575AC" w:rsidRPr="00923D85">
        <w:rPr>
          <w:rFonts w:ascii="Arial" w:eastAsia="Calibri" w:hAnsi="Arial" w:cs="Arial"/>
          <w:szCs w:val="22"/>
          <w:lang w:val="fr-CA" w:eastAsia="en-US"/>
        </w:rPr>
        <w:tab/>
      </w:r>
      <w:r w:rsidR="008575AC" w:rsidRPr="00923D85">
        <w:rPr>
          <w:rFonts w:ascii="Arial" w:eastAsia="Calibri" w:hAnsi="Arial" w:cs="Arial"/>
          <w:szCs w:val="22"/>
          <w:lang w:val="fr-CA" w:eastAsia="en-US"/>
        </w:rPr>
        <w:tab/>
      </w:r>
      <w:r w:rsidR="008575AC" w:rsidRPr="00923D85">
        <w:rPr>
          <w:rFonts w:ascii="Arial" w:eastAsia="Calibri" w:hAnsi="Arial" w:cs="Arial"/>
          <w:szCs w:val="22"/>
          <w:lang w:val="fr-CA" w:eastAsia="en-US"/>
        </w:rPr>
        <w:tab/>
      </w:r>
      <w:r w:rsidR="008575AC" w:rsidRPr="00923D85">
        <w:rPr>
          <w:rFonts w:ascii="Arial" w:eastAsia="Calibri" w:hAnsi="Arial" w:cs="Arial"/>
          <w:szCs w:val="22"/>
          <w:lang w:val="fr-CA" w:eastAsia="en-US"/>
        </w:rPr>
        <w:tab/>
      </w:r>
      <w:r w:rsidR="008575AC">
        <w:rPr>
          <w:rFonts w:ascii="Arial" w:eastAsia="Calibri" w:hAnsi="Arial" w:cs="Arial"/>
          <w:szCs w:val="22"/>
          <w:lang w:val="fr-CA" w:eastAsia="en-US"/>
        </w:rPr>
        <w:t>Norbert Boudreau</w:t>
      </w:r>
    </w:p>
    <w:p w14:paraId="7EABD0D1" w14:textId="7604B00B" w:rsidR="008575AC" w:rsidRPr="00923D85" w:rsidRDefault="008575AC" w:rsidP="008575AC">
      <w:pPr>
        <w:rPr>
          <w:rFonts w:ascii="Arial" w:eastAsia="Calibri" w:hAnsi="Arial" w:cs="Arial"/>
          <w:szCs w:val="22"/>
          <w:lang w:val="fr-CA" w:eastAsia="en-US"/>
        </w:rPr>
      </w:pPr>
      <w:r w:rsidRPr="00923D85">
        <w:rPr>
          <w:rFonts w:ascii="Arial" w:eastAsia="Calibri" w:hAnsi="Arial" w:cs="Arial"/>
          <w:szCs w:val="22"/>
          <w:lang w:val="fr-CA" w:eastAsia="en-US"/>
        </w:rPr>
        <w:tab/>
        <w:t>Représentant régional – Ouest</w:t>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00286566">
        <w:rPr>
          <w:rFonts w:ascii="Arial" w:eastAsia="Calibri" w:hAnsi="Arial" w:cs="Arial"/>
          <w:szCs w:val="22"/>
          <w:lang w:val="fr-CA" w:eastAsia="en-US"/>
        </w:rPr>
        <w:t>Wayne Hughes</w:t>
      </w:r>
    </w:p>
    <w:p w14:paraId="2076EEDE" w14:textId="77777777" w:rsidR="008575AC" w:rsidRPr="00923D85" w:rsidRDefault="008575AC" w:rsidP="008575AC">
      <w:pPr>
        <w:rPr>
          <w:rFonts w:ascii="Arial" w:eastAsia="Calibri" w:hAnsi="Arial" w:cs="Arial"/>
          <w:szCs w:val="22"/>
          <w:lang w:val="fr-CA" w:eastAsia="en-US"/>
        </w:rPr>
      </w:pPr>
      <w:r w:rsidRPr="00923D85">
        <w:rPr>
          <w:rFonts w:ascii="Arial" w:eastAsia="Calibri" w:hAnsi="Arial" w:cs="Arial"/>
          <w:szCs w:val="22"/>
          <w:lang w:val="fr-CA" w:eastAsia="en-US"/>
        </w:rPr>
        <w:tab/>
        <w:t>Représentant régional – Est</w:t>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t>James MacAulay</w:t>
      </w:r>
    </w:p>
    <w:p w14:paraId="0DB687C1" w14:textId="0AD3B567" w:rsidR="008575AC" w:rsidRPr="009227CF" w:rsidRDefault="008575AC" w:rsidP="008575AC">
      <w:pPr>
        <w:rPr>
          <w:rFonts w:ascii="Arial" w:eastAsia="Calibri" w:hAnsi="Arial" w:cs="Arial"/>
          <w:szCs w:val="22"/>
          <w:lang w:val="fr-CA" w:eastAsia="en-US"/>
        </w:rPr>
      </w:pPr>
      <w:r w:rsidRPr="009227CF">
        <w:rPr>
          <w:rFonts w:ascii="Arial" w:eastAsia="Calibri" w:hAnsi="Arial" w:cs="Arial"/>
          <w:szCs w:val="22"/>
          <w:lang w:val="fr-CA" w:eastAsia="en-US"/>
        </w:rPr>
        <w:tab/>
      </w:r>
      <w:r w:rsidR="00286566">
        <w:rPr>
          <w:rFonts w:ascii="Arial" w:eastAsia="Calibri" w:hAnsi="Arial" w:cs="Arial"/>
          <w:szCs w:val="22"/>
          <w:lang w:val="fr-CA" w:eastAsia="en-US"/>
        </w:rPr>
        <w:t>Aviseur à l’Exécutif</w:t>
      </w:r>
      <w:r w:rsidR="00286566">
        <w:rPr>
          <w:rFonts w:ascii="Arial" w:eastAsia="Calibri" w:hAnsi="Arial" w:cs="Arial"/>
          <w:szCs w:val="22"/>
          <w:lang w:val="fr-CA" w:eastAsia="en-US"/>
        </w:rPr>
        <w:tab/>
      </w:r>
      <w:r w:rsidR="00286566">
        <w:rPr>
          <w:rFonts w:ascii="Arial" w:eastAsia="Calibri" w:hAnsi="Arial" w:cs="Arial"/>
          <w:szCs w:val="22"/>
          <w:lang w:val="fr-CA" w:eastAsia="en-US"/>
        </w:rPr>
        <w:tab/>
      </w:r>
      <w:r w:rsidRPr="009227CF">
        <w:rPr>
          <w:rFonts w:ascii="Arial" w:eastAsia="Calibri" w:hAnsi="Arial" w:cs="Arial"/>
          <w:szCs w:val="22"/>
          <w:lang w:val="fr-CA" w:eastAsia="en-US"/>
        </w:rPr>
        <w:tab/>
      </w:r>
      <w:r w:rsidRPr="009227CF">
        <w:rPr>
          <w:rFonts w:ascii="Arial" w:eastAsia="Calibri" w:hAnsi="Arial" w:cs="Arial"/>
          <w:szCs w:val="22"/>
          <w:lang w:val="fr-CA" w:eastAsia="en-US"/>
        </w:rPr>
        <w:tab/>
      </w:r>
      <w:r w:rsidRPr="009227CF">
        <w:rPr>
          <w:rFonts w:ascii="Arial" w:eastAsia="Calibri" w:hAnsi="Arial" w:cs="Arial"/>
          <w:szCs w:val="22"/>
          <w:lang w:val="fr-CA" w:eastAsia="en-US"/>
        </w:rPr>
        <w:tab/>
      </w:r>
      <w:r w:rsidRPr="009227CF">
        <w:rPr>
          <w:rFonts w:ascii="Arial" w:eastAsia="Calibri" w:hAnsi="Arial" w:cs="Arial"/>
          <w:szCs w:val="22"/>
          <w:lang w:val="fr-CA" w:eastAsia="en-US"/>
        </w:rPr>
        <w:tab/>
      </w:r>
      <w:r w:rsidRPr="009227CF">
        <w:rPr>
          <w:rFonts w:ascii="Arial" w:eastAsia="Calibri" w:hAnsi="Arial" w:cs="Arial"/>
          <w:szCs w:val="22"/>
          <w:lang w:val="fr-CA" w:eastAsia="en-US"/>
        </w:rPr>
        <w:tab/>
        <w:t xml:space="preserve">Vaughn </w:t>
      </w:r>
      <w:proofErr w:type="spellStart"/>
      <w:r w:rsidRPr="009227CF">
        <w:rPr>
          <w:rFonts w:ascii="Arial" w:eastAsia="Calibri" w:hAnsi="Arial" w:cs="Arial"/>
          <w:szCs w:val="22"/>
          <w:lang w:val="fr-CA" w:eastAsia="en-US"/>
        </w:rPr>
        <w:t>Wadelius</w:t>
      </w:r>
      <w:proofErr w:type="spellEnd"/>
      <w:r w:rsidRPr="009227CF">
        <w:rPr>
          <w:rFonts w:ascii="Arial" w:eastAsia="Calibri" w:hAnsi="Arial" w:cs="Arial"/>
          <w:szCs w:val="22"/>
          <w:lang w:val="fr-CA" w:eastAsia="en-US"/>
        </w:rPr>
        <w:t xml:space="preserve"> </w:t>
      </w:r>
      <w:r w:rsidRPr="009227CF">
        <w:rPr>
          <w:rFonts w:ascii="Arial" w:eastAsia="Calibri" w:hAnsi="Arial" w:cs="Arial"/>
          <w:szCs w:val="22"/>
          <w:lang w:val="fr-CA" w:eastAsia="en-US"/>
        </w:rPr>
        <w:tab/>
        <w:t>Directeur général</w:t>
      </w:r>
      <w:r w:rsidRPr="009227CF">
        <w:rPr>
          <w:rFonts w:ascii="Arial" w:eastAsia="Calibri" w:hAnsi="Arial" w:cs="Arial"/>
          <w:szCs w:val="22"/>
          <w:lang w:val="fr-CA" w:eastAsia="en-US"/>
        </w:rPr>
        <w:tab/>
      </w:r>
      <w:r w:rsidRPr="009227CF">
        <w:rPr>
          <w:rFonts w:ascii="Arial" w:eastAsia="Calibri" w:hAnsi="Arial" w:cs="Arial"/>
          <w:szCs w:val="22"/>
          <w:lang w:val="fr-CA" w:eastAsia="en-US"/>
        </w:rPr>
        <w:tab/>
      </w:r>
      <w:r w:rsidRPr="009227CF">
        <w:rPr>
          <w:rFonts w:ascii="Arial" w:eastAsia="Calibri" w:hAnsi="Arial" w:cs="Arial"/>
          <w:szCs w:val="22"/>
          <w:lang w:val="fr-CA" w:eastAsia="en-US"/>
        </w:rPr>
        <w:tab/>
      </w:r>
      <w:r w:rsidRPr="009227CF">
        <w:rPr>
          <w:rFonts w:ascii="Arial" w:eastAsia="Calibri" w:hAnsi="Arial" w:cs="Arial"/>
          <w:szCs w:val="22"/>
          <w:lang w:val="fr-CA" w:eastAsia="en-US"/>
        </w:rPr>
        <w:tab/>
      </w:r>
      <w:r w:rsidRPr="009227CF">
        <w:rPr>
          <w:rFonts w:ascii="Arial" w:eastAsia="Calibri" w:hAnsi="Arial" w:cs="Arial"/>
          <w:szCs w:val="22"/>
          <w:lang w:val="fr-CA" w:eastAsia="en-US"/>
        </w:rPr>
        <w:tab/>
      </w:r>
      <w:r w:rsidRPr="009227CF">
        <w:rPr>
          <w:rFonts w:ascii="Arial" w:eastAsia="Calibri" w:hAnsi="Arial" w:cs="Arial"/>
          <w:szCs w:val="22"/>
          <w:lang w:val="fr-CA" w:eastAsia="en-US"/>
        </w:rPr>
        <w:tab/>
      </w:r>
      <w:r w:rsidRPr="009227CF">
        <w:rPr>
          <w:rFonts w:ascii="Arial" w:eastAsia="Calibri" w:hAnsi="Arial" w:cs="Arial"/>
          <w:szCs w:val="22"/>
          <w:lang w:val="fr-CA" w:eastAsia="en-US"/>
        </w:rPr>
        <w:tab/>
        <w:t>Roger Régimbal</w:t>
      </w:r>
    </w:p>
    <w:p w14:paraId="2E82A712" w14:textId="5D772850" w:rsidR="008575AC" w:rsidRPr="00930185" w:rsidRDefault="008575AC" w:rsidP="008575AC">
      <w:pPr>
        <w:rPr>
          <w:rFonts w:ascii="Arial" w:eastAsia="Calibri" w:hAnsi="Arial" w:cs="Arial"/>
          <w:szCs w:val="22"/>
          <w:lang w:eastAsia="en-US"/>
        </w:rPr>
      </w:pPr>
      <w:r w:rsidRPr="009227CF">
        <w:rPr>
          <w:rFonts w:ascii="Arial" w:eastAsia="Calibri" w:hAnsi="Arial" w:cs="Arial"/>
          <w:szCs w:val="22"/>
          <w:lang w:val="fr-CA" w:eastAsia="en-US"/>
        </w:rPr>
        <w:tab/>
      </w:r>
      <w:r w:rsidRPr="008575AC">
        <w:rPr>
          <w:rFonts w:ascii="Arial" w:eastAsia="Calibri" w:hAnsi="Arial" w:cs="Arial"/>
          <w:szCs w:val="22"/>
          <w:lang w:eastAsia="en-US"/>
        </w:rPr>
        <w:t>British Columbia Retired Te</w:t>
      </w:r>
      <w:r w:rsidRPr="00930185">
        <w:rPr>
          <w:rFonts w:ascii="Arial" w:eastAsia="Calibri" w:hAnsi="Arial" w:cs="Arial"/>
          <w:szCs w:val="22"/>
          <w:lang w:eastAsia="en-US"/>
        </w:rPr>
        <w:t>achers Association</w:t>
      </w:r>
      <w:r w:rsidRPr="00930185">
        <w:rPr>
          <w:rFonts w:ascii="Arial" w:eastAsia="Calibri" w:hAnsi="Arial" w:cs="Arial"/>
          <w:szCs w:val="22"/>
          <w:lang w:eastAsia="en-US"/>
        </w:rPr>
        <w:tab/>
      </w:r>
      <w:r w:rsidRPr="00930185">
        <w:rPr>
          <w:rFonts w:ascii="Arial" w:eastAsia="Calibri" w:hAnsi="Arial" w:cs="Arial"/>
          <w:szCs w:val="22"/>
          <w:lang w:eastAsia="en-US"/>
        </w:rPr>
        <w:tab/>
      </w:r>
      <w:r w:rsidRPr="00930185">
        <w:rPr>
          <w:rFonts w:ascii="Arial" w:eastAsia="Calibri" w:hAnsi="Arial" w:cs="Arial"/>
          <w:szCs w:val="22"/>
          <w:lang w:eastAsia="en-US"/>
        </w:rPr>
        <w:tab/>
        <w:t xml:space="preserve">Gerry </w:t>
      </w:r>
      <w:proofErr w:type="spellStart"/>
      <w:r w:rsidRPr="00930185">
        <w:rPr>
          <w:rFonts w:ascii="Arial" w:eastAsia="Calibri" w:hAnsi="Arial" w:cs="Arial"/>
          <w:szCs w:val="22"/>
          <w:lang w:eastAsia="en-US"/>
        </w:rPr>
        <w:t>Tiede</w:t>
      </w:r>
      <w:proofErr w:type="spellEnd"/>
    </w:p>
    <w:p w14:paraId="65501A9B" w14:textId="5E3E657A" w:rsidR="008575AC" w:rsidRPr="00930185" w:rsidRDefault="008575AC" w:rsidP="008575AC">
      <w:pPr>
        <w:rPr>
          <w:rFonts w:ascii="Arial" w:eastAsia="Calibri" w:hAnsi="Arial" w:cs="Arial"/>
          <w:szCs w:val="22"/>
          <w:lang w:eastAsia="en-US"/>
        </w:rPr>
      </w:pPr>
      <w:r w:rsidRPr="00930185">
        <w:rPr>
          <w:rFonts w:ascii="Arial" w:eastAsia="Calibri" w:hAnsi="Arial" w:cs="Arial"/>
          <w:szCs w:val="22"/>
          <w:lang w:eastAsia="en-US"/>
        </w:rPr>
        <w:tab/>
        <w:t>Alberta Retired Teachers Association</w:t>
      </w:r>
      <w:r w:rsidRPr="00930185">
        <w:rPr>
          <w:rFonts w:ascii="Arial" w:eastAsia="Calibri" w:hAnsi="Arial" w:cs="Arial"/>
          <w:szCs w:val="22"/>
          <w:lang w:eastAsia="en-US"/>
        </w:rPr>
        <w:tab/>
      </w:r>
      <w:r w:rsidRPr="00930185">
        <w:rPr>
          <w:rFonts w:ascii="Arial" w:eastAsia="Calibri" w:hAnsi="Arial" w:cs="Arial"/>
          <w:szCs w:val="22"/>
          <w:lang w:eastAsia="en-US"/>
        </w:rPr>
        <w:tab/>
      </w:r>
      <w:r w:rsidRPr="00930185">
        <w:rPr>
          <w:rFonts w:ascii="Arial" w:eastAsia="Calibri" w:hAnsi="Arial" w:cs="Arial"/>
          <w:szCs w:val="22"/>
          <w:lang w:eastAsia="en-US"/>
        </w:rPr>
        <w:tab/>
      </w:r>
      <w:r w:rsidRPr="00930185">
        <w:rPr>
          <w:rFonts w:ascii="Arial" w:eastAsia="Calibri" w:hAnsi="Arial" w:cs="Arial"/>
          <w:szCs w:val="22"/>
          <w:lang w:eastAsia="en-US"/>
        </w:rPr>
        <w:tab/>
      </w:r>
      <w:r>
        <w:rPr>
          <w:rFonts w:ascii="Arial" w:eastAsia="Calibri" w:hAnsi="Arial" w:cs="Arial"/>
          <w:szCs w:val="22"/>
          <w:lang w:eastAsia="en-US"/>
        </w:rPr>
        <w:t>Gordon Cumming</w:t>
      </w:r>
    </w:p>
    <w:p w14:paraId="4D198792" w14:textId="5C0E3E43" w:rsidR="008575AC" w:rsidRPr="00930185" w:rsidRDefault="008575AC" w:rsidP="008575AC">
      <w:pPr>
        <w:rPr>
          <w:rFonts w:ascii="Arial" w:eastAsia="Calibri" w:hAnsi="Arial" w:cs="Arial"/>
          <w:szCs w:val="22"/>
          <w:lang w:eastAsia="en-US"/>
        </w:rPr>
      </w:pPr>
      <w:r w:rsidRPr="00930185">
        <w:rPr>
          <w:rFonts w:ascii="Arial" w:eastAsia="Calibri" w:hAnsi="Arial" w:cs="Arial"/>
          <w:szCs w:val="22"/>
          <w:lang w:eastAsia="en-US"/>
        </w:rPr>
        <w:tab/>
        <w:t>Superannuated Teachers of Saskatchewan</w:t>
      </w:r>
      <w:r w:rsidRPr="00930185">
        <w:rPr>
          <w:rFonts w:ascii="Arial" w:eastAsia="Calibri" w:hAnsi="Arial" w:cs="Arial"/>
          <w:szCs w:val="22"/>
          <w:lang w:eastAsia="en-US"/>
        </w:rPr>
        <w:tab/>
      </w:r>
      <w:r w:rsidRPr="00930185">
        <w:rPr>
          <w:rFonts w:ascii="Arial" w:eastAsia="Calibri" w:hAnsi="Arial" w:cs="Arial"/>
          <w:szCs w:val="22"/>
          <w:lang w:eastAsia="en-US"/>
        </w:rPr>
        <w:tab/>
      </w:r>
      <w:r w:rsidRPr="00930185">
        <w:rPr>
          <w:rFonts w:ascii="Arial" w:eastAsia="Calibri" w:hAnsi="Arial" w:cs="Arial"/>
          <w:szCs w:val="22"/>
          <w:lang w:eastAsia="en-US"/>
        </w:rPr>
        <w:tab/>
      </w:r>
      <w:r w:rsidRPr="00930185">
        <w:rPr>
          <w:rFonts w:ascii="Arial" w:eastAsia="Calibri" w:hAnsi="Arial" w:cs="Arial"/>
          <w:szCs w:val="22"/>
          <w:lang w:eastAsia="en-US"/>
        </w:rPr>
        <w:tab/>
      </w:r>
      <w:r>
        <w:rPr>
          <w:rFonts w:ascii="Arial" w:eastAsia="Calibri" w:hAnsi="Arial" w:cs="Arial"/>
          <w:szCs w:val="22"/>
          <w:lang w:eastAsia="en-US"/>
        </w:rPr>
        <w:t>Fred Herron</w:t>
      </w:r>
    </w:p>
    <w:p w14:paraId="6772CF04" w14:textId="7C10BA0C" w:rsidR="008575AC" w:rsidRPr="00930185" w:rsidRDefault="008575AC" w:rsidP="008575AC">
      <w:pPr>
        <w:rPr>
          <w:rFonts w:ascii="Arial" w:eastAsia="Calibri" w:hAnsi="Arial" w:cs="Arial"/>
          <w:szCs w:val="22"/>
          <w:lang w:eastAsia="en-US"/>
        </w:rPr>
      </w:pPr>
      <w:r w:rsidRPr="00930185">
        <w:rPr>
          <w:rFonts w:ascii="Arial" w:eastAsia="Calibri" w:hAnsi="Arial" w:cs="Arial"/>
          <w:szCs w:val="22"/>
          <w:lang w:eastAsia="en-US"/>
        </w:rPr>
        <w:tab/>
        <w:t>Retired Teachers Association of Manitoba</w:t>
      </w:r>
      <w:r w:rsidRPr="00930185">
        <w:rPr>
          <w:rFonts w:ascii="Arial" w:eastAsia="Calibri" w:hAnsi="Arial" w:cs="Arial"/>
          <w:szCs w:val="22"/>
          <w:lang w:eastAsia="en-US"/>
        </w:rPr>
        <w:tab/>
      </w:r>
      <w:r w:rsidRPr="00930185">
        <w:rPr>
          <w:rFonts w:ascii="Arial" w:eastAsia="Calibri" w:hAnsi="Arial" w:cs="Arial"/>
          <w:szCs w:val="22"/>
          <w:lang w:eastAsia="en-US"/>
        </w:rPr>
        <w:tab/>
      </w:r>
      <w:r w:rsidRPr="00930185">
        <w:rPr>
          <w:rFonts w:ascii="Arial" w:eastAsia="Calibri" w:hAnsi="Arial" w:cs="Arial"/>
          <w:szCs w:val="22"/>
          <w:lang w:eastAsia="en-US"/>
        </w:rPr>
        <w:tab/>
      </w:r>
      <w:r w:rsidRPr="00930185">
        <w:rPr>
          <w:rFonts w:ascii="Arial" w:eastAsia="Calibri" w:hAnsi="Arial" w:cs="Arial"/>
          <w:szCs w:val="22"/>
          <w:lang w:eastAsia="en-US"/>
        </w:rPr>
        <w:tab/>
      </w:r>
      <w:r w:rsidR="00286566">
        <w:rPr>
          <w:rFonts w:ascii="Arial" w:eastAsia="Calibri" w:hAnsi="Arial" w:cs="Arial"/>
          <w:szCs w:val="22"/>
          <w:lang w:eastAsia="en-US"/>
        </w:rPr>
        <w:t xml:space="preserve">Rosalie </w:t>
      </w:r>
      <w:proofErr w:type="spellStart"/>
      <w:r w:rsidR="00286566">
        <w:rPr>
          <w:rFonts w:ascii="Arial" w:eastAsia="Calibri" w:hAnsi="Arial" w:cs="Arial"/>
          <w:szCs w:val="22"/>
          <w:lang w:eastAsia="en-US"/>
        </w:rPr>
        <w:t>Bornn</w:t>
      </w:r>
      <w:proofErr w:type="spellEnd"/>
    </w:p>
    <w:p w14:paraId="3A7CCAA2" w14:textId="27BAA908" w:rsidR="008575AC" w:rsidRPr="00923D85" w:rsidRDefault="008575AC" w:rsidP="008575AC">
      <w:pPr>
        <w:rPr>
          <w:rFonts w:ascii="Arial" w:eastAsia="Calibri" w:hAnsi="Arial" w:cs="Arial"/>
          <w:szCs w:val="22"/>
          <w:lang w:val="fr-CA" w:eastAsia="en-US"/>
        </w:rPr>
      </w:pPr>
      <w:r w:rsidRPr="00930185">
        <w:rPr>
          <w:rFonts w:ascii="Arial" w:eastAsia="Calibri" w:hAnsi="Arial" w:cs="Arial"/>
          <w:szCs w:val="22"/>
          <w:lang w:eastAsia="en-US"/>
        </w:rPr>
        <w:tab/>
      </w:r>
      <w:r w:rsidRPr="00923D85">
        <w:rPr>
          <w:rFonts w:ascii="Arial" w:eastAsia="Calibri" w:hAnsi="Arial" w:cs="Arial"/>
          <w:szCs w:val="22"/>
          <w:lang w:val="fr-CA" w:eastAsia="en-US"/>
        </w:rPr>
        <w:t>Les enseignantes et enseignants retraités de l’Ontario</w:t>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00286566">
        <w:rPr>
          <w:rFonts w:ascii="Arial" w:eastAsia="Calibri" w:hAnsi="Arial" w:cs="Arial"/>
          <w:szCs w:val="22"/>
          <w:lang w:val="fr-CA" w:eastAsia="en-US"/>
        </w:rPr>
        <w:t>Martin Higgs</w:t>
      </w:r>
    </w:p>
    <w:p w14:paraId="60767E31" w14:textId="77777777" w:rsidR="008575AC" w:rsidRPr="00923D85" w:rsidRDefault="008575AC" w:rsidP="008575AC">
      <w:pPr>
        <w:rPr>
          <w:rFonts w:ascii="Arial" w:eastAsia="Calibri" w:hAnsi="Arial" w:cs="Arial"/>
          <w:szCs w:val="22"/>
          <w:lang w:val="fr-CA" w:eastAsia="en-US"/>
        </w:rPr>
      </w:pPr>
      <w:r w:rsidRPr="00923D85">
        <w:rPr>
          <w:rFonts w:ascii="Arial" w:eastAsia="Calibri" w:hAnsi="Arial" w:cs="Arial"/>
          <w:szCs w:val="22"/>
          <w:lang w:val="fr-CA" w:eastAsia="en-US"/>
        </w:rPr>
        <w:tab/>
        <w:t xml:space="preserve">Association provinciale du personnel d’enseignement retraité </w:t>
      </w:r>
      <w:r w:rsidRPr="00923D85">
        <w:rPr>
          <w:rFonts w:ascii="Arial" w:eastAsia="Calibri" w:hAnsi="Arial" w:cs="Arial"/>
          <w:szCs w:val="22"/>
          <w:lang w:val="fr-CA" w:eastAsia="en-US"/>
        </w:rPr>
        <w:br/>
      </w:r>
      <w:proofErr w:type="gramStart"/>
      <w:r w:rsidRPr="00923D85">
        <w:rPr>
          <w:rFonts w:ascii="Arial" w:eastAsia="Calibri" w:hAnsi="Arial" w:cs="Arial"/>
          <w:szCs w:val="22"/>
          <w:lang w:val="fr-CA" w:eastAsia="en-US"/>
        </w:rPr>
        <w:tab/>
        <w:t xml:space="preserve">  du</w:t>
      </w:r>
      <w:proofErr w:type="gramEnd"/>
      <w:r w:rsidRPr="00923D85">
        <w:rPr>
          <w:rFonts w:ascii="Arial" w:eastAsia="Calibri" w:hAnsi="Arial" w:cs="Arial"/>
          <w:szCs w:val="22"/>
          <w:lang w:val="fr-CA" w:eastAsia="en-US"/>
        </w:rPr>
        <w:t xml:space="preserve"> Québec</w:t>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r>
      <w:r w:rsidRPr="00923D85">
        <w:rPr>
          <w:rFonts w:ascii="Arial" w:eastAsia="Calibri" w:hAnsi="Arial" w:cs="Arial"/>
          <w:szCs w:val="22"/>
          <w:lang w:val="fr-CA" w:eastAsia="en-US"/>
        </w:rPr>
        <w:tab/>
        <w:t xml:space="preserve">Ed </w:t>
      </w:r>
      <w:proofErr w:type="spellStart"/>
      <w:r w:rsidRPr="00923D85">
        <w:rPr>
          <w:rFonts w:ascii="Arial" w:eastAsia="Calibri" w:hAnsi="Arial" w:cs="Arial"/>
          <w:szCs w:val="22"/>
          <w:lang w:val="fr-CA" w:eastAsia="en-US"/>
        </w:rPr>
        <w:t>Zegray</w:t>
      </w:r>
      <w:proofErr w:type="spellEnd"/>
    </w:p>
    <w:p w14:paraId="3CD419BC" w14:textId="4C5B4FCF" w:rsidR="008575AC" w:rsidRPr="00930185" w:rsidRDefault="008575AC" w:rsidP="008575AC">
      <w:pPr>
        <w:rPr>
          <w:rFonts w:ascii="Arial" w:eastAsia="Calibri" w:hAnsi="Arial" w:cs="Arial"/>
          <w:szCs w:val="22"/>
          <w:lang w:val="fr-FR" w:eastAsia="en-US"/>
        </w:rPr>
      </w:pPr>
      <w:r w:rsidRPr="00923D85">
        <w:rPr>
          <w:rFonts w:ascii="Arial" w:eastAsia="Calibri" w:hAnsi="Arial" w:cs="Arial"/>
          <w:szCs w:val="22"/>
          <w:lang w:val="fr-CA" w:eastAsia="en-US"/>
        </w:rPr>
        <w:tab/>
      </w:r>
      <w:r w:rsidRPr="00930185">
        <w:rPr>
          <w:rFonts w:ascii="Arial" w:eastAsia="Calibri" w:hAnsi="Arial" w:cs="Arial"/>
          <w:szCs w:val="22"/>
          <w:lang w:val="fr-FR" w:eastAsia="en-US"/>
        </w:rPr>
        <w:t>Société des enseignantes et enseignants retraités</w:t>
      </w:r>
      <w:r w:rsidRPr="00930185">
        <w:rPr>
          <w:rFonts w:ascii="Arial" w:eastAsia="Calibri" w:hAnsi="Arial" w:cs="Arial"/>
          <w:szCs w:val="22"/>
          <w:lang w:val="fr-FR" w:eastAsia="en-US"/>
        </w:rPr>
        <w:br/>
      </w:r>
      <w:proofErr w:type="gramStart"/>
      <w:r w:rsidRPr="00930185">
        <w:rPr>
          <w:rFonts w:ascii="Arial" w:eastAsia="Calibri" w:hAnsi="Arial" w:cs="Arial"/>
          <w:szCs w:val="22"/>
          <w:lang w:val="fr-FR" w:eastAsia="en-US"/>
        </w:rPr>
        <w:tab/>
        <w:t xml:space="preserve">  francophones</w:t>
      </w:r>
      <w:proofErr w:type="gramEnd"/>
      <w:r w:rsidRPr="00930185">
        <w:rPr>
          <w:rFonts w:ascii="Arial" w:eastAsia="Calibri" w:hAnsi="Arial" w:cs="Arial"/>
          <w:szCs w:val="22"/>
          <w:lang w:val="fr-FR" w:eastAsia="en-US"/>
        </w:rPr>
        <w:t xml:space="preserve"> du Nouveau-Brunswick</w:t>
      </w:r>
      <w:r w:rsidRPr="00930185">
        <w:rPr>
          <w:rFonts w:ascii="Arial" w:eastAsia="Calibri" w:hAnsi="Arial" w:cs="Arial"/>
          <w:szCs w:val="22"/>
          <w:lang w:val="fr-FR" w:eastAsia="en-US"/>
        </w:rPr>
        <w:tab/>
      </w:r>
      <w:r w:rsidRPr="00930185">
        <w:rPr>
          <w:rFonts w:ascii="Arial" w:eastAsia="Calibri" w:hAnsi="Arial" w:cs="Arial"/>
          <w:szCs w:val="22"/>
          <w:lang w:val="fr-FR" w:eastAsia="en-US"/>
        </w:rPr>
        <w:tab/>
      </w:r>
      <w:r w:rsidRPr="00930185">
        <w:rPr>
          <w:rFonts w:ascii="Arial" w:eastAsia="Calibri" w:hAnsi="Arial" w:cs="Arial"/>
          <w:szCs w:val="22"/>
          <w:lang w:val="fr-FR" w:eastAsia="en-US"/>
        </w:rPr>
        <w:tab/>
      </w:r>
      <w:r w:rsidRPr="00930185">
        <w:rPr>
          <w:rFonts w:ascii="Arial" w:eastAsia="Calibri" w:hAnsi="Arial" w:cs="Arial"/>
          <w:szCs w:val="22"/>
          <w:lang w:val="fr-FR" w:eastAsia="en-US"/>
        </w:rPr>
        <w:tab/>
      </w:r>
      <w:r w:rsidR="00286566">
        <w:rPr>
          <w:rFonts w:ascii="Arial" w:eastAsia="Calibri" w:hAnsi="Arial" w:cs="Arial"/>
          <w:szCs w:val="22"/>
          <w:lang w:val="fr-FR" w:eastAsia="en-US"/>
        </w:rPr>
        <w:t>Jacques Albert</w:t>
      </w:r>
    </w:p>
    <w:p w14:paraId="2FEC0568" w14:textId="77777777" w:rsidR="008575AC" w:rsidRPr="00930185" w:rsidRDefault="008575AC" w:rsidP="008575AC">
      <w:pPr>
        <w:rPr>
          <w:rFonts w:ascii="Arial" w:eastAsia="Calibri" w:hAnsi="Arial" w:cs="Arial"/>
          <w:szCs w:val="22"/>
          <w:lang w:eastAsia="en-US"/>
        </w:rPr>
      </w:pPr>
      <w:r w:rsidRPr="00930185">
        <w:rPr>
          <w:rFonts w:ascii="Arial" w:eastAsia="Calibri" w:hAnsi="Arial" w:cs="Arial"/>
          <w:szCs w:val="22"/>
          <w:lang w:val="fr-FR" w:eastAsia="en-US"/>
        </w:rPr>
        <w:tab/>
      </w:r>
      <w:r w:rsidRPr="00930185">
        <w:rPr>
          <w:rFonts w:ascii="Arial" w:eastAsia="Calibri" w:hAnsi="Arial" w:cs="Arial"/>
          <w:szCs w:val="22"/>
          <w:lang w:eastAsia="en-US"/>
        </w:rPr>
        <w:t>New Brunswick Society of Retired Teachers</w:t>
      </w:r>
      <w:r w:rsidRPr="00930185">
        <w:rPr>
          <w:rFonts w:ascii="Arial" w:eastAsia="Calibri" w:hAnsi="Arial" w:cs="Arial"/>
          <w:szCs w:val="22"/>
          <w:lang w:eastAsia="en-US"/>
        </w:rPr>
        <w:tab/>
      </w:r>
      <w:r w:rsidRPr="00930185">
        <w:rPr>
          <w:rFonts w:ascii="Arial" w:eastAsia="Calibri" w:hAnsi="Arial" w:cs="Arial"/>
          <w:szCs w:val="22"/>
          <w:lang w:eastAsia="en-US"/>
        </w:rPr>
        <w:tab/>
      </w:r>
      <w:r w:rsidRPr="00930185">
        <w:rPr>
          <w:rFonts w:ascii="Arial" w:eastAsia="Calibri" w:hAnsi="Arial" w:cs="Arial"/>
          <w:szCs w:val="22"/>
          <w:lang w:eastAsia="en-US"/>
        </w:rPr>
        <w:tab/>
      </w:r>
      <w:r>
        <w:rPr>
          <w:rFonts w:ascii="Arial" w:eastAsia="Calibri" w:hAnsi="Arial" w:cs="Arial"/>
          <w:szCs w:val="22"/>
          <w:lang w:eastAsia="en-US"/>
        </w:rPr>
        <w:tab/>
      </w:r>
      <w:r w:rsidRPr="00930185">
        <w:rPr>
          <w:rFonts w:ascii="Arial" w:eastAsia="Calibri" w:hAnsi="Arial" w:cs="Arial"/>
          <w:szCs w:val="22"/>
          <w:lang w:eastAsia="en-US"/>
        </w:rPr>
        <w:t>Mildred J. Urquhart</w:t>
      </w:r>
    </w:p>
    <w:p w14:paraId="0C9844E5" w14:textId="77777777" w:rsidR="008575AC" w:rsidRPr="00930185" w:rsidRDefault="008575AC" w:rsidP="008575AC">
      <w:pPr>
        <w:rPr>
          <w:rFonts w:ascii="Arial" w:eastAsia="Calibri" w:hAnsi="Arial" w:cs="Arial"/>
          <w:szCs w:val="22"/>
          <w:lang w:eastAsia="en-US"/>
        </w:rPr>
      </w:pPr>
      <w:r w:rsidRPr="00930185">
        <w:rPr>
          <w:rFonts w:ascii="Arial" w:eastAsia="Calibri" w:hAnsi="Arial" w:cs="Arial"/>
          <w:szCs w:val="22"/>
          <w:lang w:eastAsia="en-US"/>
        </w:rPr>
        <w:tab/>
        <w:t>Retired Teachers Organization of the NSTU</w:t>
      </w:r>
      <w:r w:rsidRPr="00930185">
        <w:rPr>
          <w:rFonts w:ascii="Arial" w:eastAsia="Calibri" w:hAnsi="Arial" w:cs="Arial"/>
          <w:szCs w:val="22"/>
          <w:lang w:eastAsia="en-US"/>
        </w:rPr>
        <w:tab/>
      </w:r>
      <w:r w:rsidRPr="00930185">
        <w:rPr>
          <w:rFonts w:ascii="Arial" w:eastAsia="Calibri" w:hAnsi="Arial" w:cs="Arial"/>
          <w:szCs w:val="22"/>
          <w:lang w:eastAsia="en-US"/>
        </w:rPr>
        <w:tab/>
      </w:r>
      <w:r w:rsidRPr="00930185">
        <w:rPr>
          <w:rFonts w:ascii="Arial" w:eastAsia="Calibri" w:hAnsi="Arial" w:cs="Arial"/>
          <w:szCs w:val="22"/>
          <w:lang w:eastAsia="en-US"/>
        </w:rPr>
        <w:tab/>
      </w:r>
      <w:r>
        <w:rPr>
          <w:rFonts w:ascii="Arial" w:eastAsia="Calibri" w:hAnsi="Arial" w:cs="Arial"/>
          <w:szCs w:val="22"/>
          <w:lang w:eastAsia="en-US"/>
        </w:rPr>
        <w:tab/>
      </w:r>
      <w:r w:rsidRPr="00930185">
        <w:rPr>
          <w:rFonts w:ascii="Arial" w:eastAsia="Calibri" w:hAnsi="Arial" w:cs="Arial"/>
          <w:szCs w:val="22"/>
          <w:lang w:eastAsia="en-US"/>
        </w:rPr>
        <w:t xml:space="preserve">Jim </w:t>
      </w:r>
      <w:proofErr w:type="spellStart"/>
      <w:r w:rsidRPr="00930185">
        <w:rPr>
          <w:rFonts w:ascii="Arial" w:eastAsia="Calibri" w:hAnsi="Arial" w:cs="Arial"/>
          <w:szCs w:val="22"/>
          <w:lang w:eastAsia="en-US"/>
        </w:rPr>
        <w:t>Kavanaugh</w:t>
      </w:r>
      <w:proofErr w:type="spellEnd"/>
    </w:p>
    <w:p w14:paraId="4897BE10" w14:textId="4A4D649E" w:rsidR="008575AC" w:rsidRPr="00930185" w:rsidRDefault="008575AC" w:rsidP="008575AC">
      <w:pPr>
        <w:rPr>
          <w:rFonts w:ascii="Arial" w:eastAsia="Calibri" w:hAnsi="Arial" w:cs="Arial"/>
          <w:szCs w:val="22"/>
          <w:lang w:eastAsia="en-US"/>
        </w:rPr>
      </w:pPr>
      <w:r w:rsidRPr="00930185">
        <w:rPr>
          <w:rFonts w:ascii="Arial" w:eastAsia="Calibri" w:hAnsi="Arial" w:cs="Arial"/>
          <w:szCs w:val="22"/>
          <w:lang w:eastAsia="en-US"/>
        </w:rPr>
        <w:tab/>
        <w:t>Prince Edward Island Retired Teachers</w:t>
      </w:r>
      <w:r>
        <w:rPr>
          <w:rFonts w:ascii="Arial" w:eastAsia="Calibri" w:hAnsi="Arial" w:cs="Arial"/>
          <w:szCs w:val="22"/>
          <w:lang w:eastAsia="en-US"/>
        </w:rPr>
        <w:t> »</w:t>
      </w:r>
      <w:r w:rsidR="00286566">
        <w:rPr>
          <w:rFonts w:ascii="Arial" w:eastAsia="Calibri" w:hAnsi="Arial" w:cs="Arial"/>
          <w:szCs w:val="22"/>
          <w:lang w:eastAsia="en-US"/>
        </w:rPr>
        <w:t xml:space="preserve"> Association</w:t>
      </w:r>
      <w:r w:rsidR="00286566">
        <w:rPr>
          <w:rFonts w:ascii="Arial" w:eastAsia="Calibri" w:hAnsi="Arial" w:cs="Arial"/>
          <w:szCs w:val="22"/>
          <w:lang w:eastAsia="en-US"/>
        </w:rPr>
        <w:tab/>
      </w:r>
      <w:r w:rsidR="00286566">
        <w:rPr>
          <w:rFonts w:ascii="Arial" w:eastAsia="Calibri" w:hAnsi="Arial" w:cs="Arial"/>
          <w:szCs w:val="22"/>
          <w:lang w:eastAsia="en-US"/>
        </w:rPr>
        <w:tab/>
        <w:t xml:space="preserve">Joyce </w:t>
      </w:r>
      <w:proofErr w:type="spellStart"/>
      <w:r w:rsidR="00286566">
        <w:rPr>
          <w:rFonts w:ascii="Arial" w:eastAsia="Calibri" w:hAnsi="Arial" w:cs="Arial"/>
          <w:szCs w:val="22"/>
          <w:lang w:eastAsia="en-US"/>
        </w:rPr>
        <w:t>McCardle</w:t>
      </w:r>
      <w:proofErr w:type="spellEnd"/>
    </w:p>
    <w:p w14:paraId="0063407C" w14:textId="77777777" w:rsidR="008575AC" w:rsidRPr="00930185" w:rsidRDefault="008575AC" w:rsidP="008575AC">
      <w:pPr>
        <w:rPr>
          <w:rFonts w:ascii="Arial" w:eastAsia="Calibri" w:hAnsi="Arial" w:cs="Arial"/>
          <w:szCs w:val="22"/>
          <w:lang w:eastAsia="en-US"/>
        </w:rPr>
      </w:pPr>
      <w:r w:rsidRPr="00930185">
        <w:rPr>
          <w:rFonts w:ascii="Arial" w:eastAsia="Calibri" w:hAnsi="Arial" w:cs="Arial"/>
          <w:szCs w:val="22"/>
          <w:lang w:eastAsia="en-US"/>
        </w:rPr>
        <w:tab/>
        <w:t>Retired Teachers Association of Newfoundland and Labrador</w:t>
      </w:r>
      <w:r w:rsidRPr="00930185">
        <w:rPr>
          <w:rFonts w:ascii="Arial" w:eastAsia="Calibri" w:hAnsi="Arial" w:cs="Arial"/>
          <w:szCs w:val="22"/>
          <w:lang w:eastAsia="en-US"/>
        </w:rPr>
        <w:tab/>
        <w:t>Thomas Kendell</w:t>
      </w:r>
    </w:p>
    <w:p w14:paraId="6FD0FD8A" w14:textId="5841E6B1" w:rsidR="008575AC" w:rsidRPr="00C30B7D" w:rsidRDefault="008575AC" w:rsidP="008575AC">
      <w:pPr>
        <w:rPr>
          <w:rFonts w:ascii="Arial" w:eastAsia="Calibri" w:hAnsi="Arial" w:cs="Arial"/>
          <w:sz w:val="16"/>
          <w:szCs w:val="16"/>
          <w:lang w:eastAsia="en-US"/>
        </w:rPr>
      </w:pPr>
      <w:r w:rsidRPr="00930185">
        <w:rPr>
          <w:rFonts w:ascii="Arial" w:eastAsia="Calibri" w:hAnsi="Arial" w:cs="Arial"/>
          <w:szCs w:val="22"/>
          <w:lang w:eastAsia="en-US"/>
        </w:rPr>
        <w:tab/>
      </w:r>
    </w:p>
    <w:p w14:paraId="3F9B8042" w14:textId="77777777" w:rsidR="008575AC" w:rsidRPr="00923D85" w:rsidRDefault="008575AC" w:rsidP="008575AC">
      <w:pPr>
        <w:rPr>
          <w:rFonts w:ascii="Arial" w:eastAsia="Calibri" w:hAnsi="Arial" w:cs="Arial"/>
          <w:b/>
          <w:bCs/>
          <w:szCs w:val="22"/>
          <w:lang w:val="fr-CA" w:eastAsia="en-US"/>
        </w:rPr>
      </w:pPr>
      <w:r w:rsidRPr="00923D85">
        <w:rPr>
          <w:rFonts w:ascii="Arial" w:eastAsia="Calibri" w:hAnsi="Arial" w:cs="Arial"/>
          <w:b/>
          <w:bCs/>
          <w:szCs w:val="22"/>
          <w:lang w:val="fr-CA" w:eastAsia="en-US"/>
        </w:rPr>
        <w:t>Observateurs et observatrices</w:t>
      </w:r>
    </w:p>
    <w:p w14:paraId="77645731" w14:textId="5D77135B" w:rsidR="00286566" w:rsidRPr="005E6DDA" w:rsidRDefault="008575AC" w:rsidP="00286566">
      <w:pPr>
        <w:rPr>
          <w:rFonts w:ascii="Arial" w:eastAsia="Calibri" w:hAnsi="Arial" w:cs="Arial"/>
          <w:szCs w:val="22"/>
          <w:lang w:val="fr-CA" w:eastAsia="en-US"/>
        </w:rPr>
      </w:pPr>
      <w:r w:rsidRPr="00923D85">
        <w:rPr>
          <w:rFonts w:ascii="Arial" w:eastAsia="Calibri" w:hAnsi="Arial" w:cs="Arial"/>
          <w:szCs w:val="22"/>
          <w:lang w:val="fr-CA" w:eastAsia="en-US"/>
        </w:rPr>
        <w:tab/>
      </w:r>
      <w:r w:rsidR="00286566" w:rsidRPr="005E6DDA">
        <w:rPr>
          <w:rFonts w:ascii="Arial" w:eastAsia="Calibri" w:hAnsi="Arial" w:cs="Arial"/>
          <w:szCs w:val="22"/>
          <w:lang w:val="fr-CA" w:eastAsia="en-US"/>
        </w:rPr>
        <w:t>ARTA</w:t>
      </w:r>
      <w:r w:rsidR="00286566" w:rsidRPr="005E6DDA">
        <w:rPr>
          <w:rFonts w:ascii="Arial" w:eastAsia="Calibri" w:hAnsi="Arial" w:cs="Arial"/>
          <w:szCs w:val="22"/>
          <w:lang w:val="fr-CA" w:eastAsia="en-US"/>
        </w:rPr>
        <w:tab/>
      </w:r>
      <w:r w:rsidR="00286566" w:rsidRPr="005E6DDA">
        <w:rPr>
          <w:rFonts w:ascii="Arial" w:eastAsia="Calibri" w:hAnsi="Arial" w:cs="Arial"/>
          <w:szCs w:val="22"/>
          <w:lang w:val="fr-CA" w:eastAsia="en-US"/>
        </w:rPr>
        <w:tab/>
      </w:r>
      <w:r w:rsidR="00286566" w:rsidRPr="005E6DDA">
        <w:rPr>
          <w:rFonts w:ascii="Arial" w:eastAsia="Calibri" w:hAnsi="Arial" w:cs="Arial"/>
          <w:szCs w:val="22"/>
          <w:lang w:val="fr-CA" w:eastAsia="en-US"/>
        </w:rPr>
        <w:tab/>
      </w:r>
      <w:r w:rsidR="00286566" w:rsidRPr="005E6DDA">
        <w:rPr>
          <w:rFonts w:ascii="Arial" w:eastAsia="Calibri" w:hAnsi="Arial" w:cs="Arial"/>
          <w:szCs w:val="22"/>
          <w:lang w:val="fr-CA" w:eastAsia="en-US"/>
        </w:rPr>
        <w:tab/>
      </w:r>
      <w:r w:rsidR="00286566" w:rsidRPr="005E6DDA">
        <w:rPr>
          <w:rFonts w:ascii="Arial" w:eastAsia="Calibri" w:hAnsi="Arial" w:cs="Arial"/>
          <w:szCs w:val="22"/>
          <w:lang w:val="fr-CA" w:eastAsia="en-US"/>
        </w:rPr>
        <w:tab/>
      </w:r>
      <w:r w:rsidR="00286566" w:rsidRPr="005E6DDA">
        <w:rPr>
          <w:rFonts w:ascii="Arial" w:eastAsia="Calibri" w:hAnsi="Arial" w:cs="Arial"/>
          <w:szCs w:val="22"/>
          <w:lang w:val="fr-CA" w:eastAsia="en-US"/>
        </w:rPr>
        <w:tab/>
      </w:r>
      <w:r w:rsidR="00286566" w:rsidRPr="005E6DDA">
        <w:rPr>
          <w:rFonts w:ascii="Arial" w:eastAsia="Calibri" w:hAnsi="Arial" w:cs="Arial"/>
          <w:szCs w:val="22"/>
          <w:lang w:val="fr-CA" w:eastAsia="en-US"/>
        </w:rPr>
        <w:tab/>
      </w:r>
      <w:r w:rsidR="00286566" w:rsidRPr="005E6DDA">
        <w:rPr>
          <w:rFonts w:ascii="Arial" w:eastAsia="Calibri" w:hAnsi="Arial" w:cs="Arial"/>
          <w:szCs w:val="22"/>
          <w:lang w:val="fr-CA" w:eastAsia="en-US"/>
        </w:rPr>
        <w:tab/>
      </w:r>
      <w:r w:rsidR="00057060" w:rsidRPr="005E6DDA">
        <w:rPr>
          <w:rFonts w:ascii="Arial" w:eastAsia="Calibri" w:hAnsi="Arial" w:cs="Arial"/>
          <w:szCs w:val="22"/>
          <w:lang w:val="fr-CA" w:eastAsia="en-US"/>
        </w:rPr>
        <w:tab/>
      </w:r>
      <w:r w:rsidR="00286566" w:rsidRPr="005E6DDA">
        <w:rPr>
          <w:rFonts w:ascii="Arial" w:eastAsia="Calibri" w:hAnsi="Arial" w:cs="Arial"/>
          <w:szCs w:val="22"/>
          <w:lang w:val="fr-CA" w:eastAsia="en-US"/>
        </w:rPr>
        <w:t>Daniel Malloy</w:t>
      </w:r>
    </w:p>
    <w:p w14:paraId="4B9437D2" w14:textId="3C2E7D3A" w:rsidR="008575AC" w:rsidRDefault="00286566" w:rsidP="008575AC">
      <w:pPr>
        <w:rPr>
          <w:rFonts w:ascii="Arial" w:eastAsia="Calibri" w:hAnsi="Arial" w:cs="Arial"/>
          <w:szCs w:val="22"/>
          <w:lang w:val="fr-CA" w:eastAsia="en-US"/>
        </w:rPr>
      </w:pPr>
      <w:r>
        <w:rPr>
          <w:rFonts w:ascii="Arial" w:eastAsia="Calibri" w:hAnsi="Arial" w:cs="Arial"/>
          <w:szCs w:val="22"/>
          <w:lang w:val="fr-CA" w:eastAsia="en-US"/>
        </w:rPr>
        <w:tab/>
      </w:r>
      <w:r w:rsidR="008575AC" w:rsidRPr="00923D85">
        <w:rPr>
          <w:rFonts w:ascii="Arial" w:eastAsia="Calibri" w:hAnsi="Arial" w:cs="Arial"/>
          <w:szCs w:val="22"/>
          <w:lang w:val="fr-CA" w:eastAsia="en-US"/>
        </w:rPr>
        <w:t>BCRTA</w:t>
      </w:r>
      <w:r w:rsidR="008575AC" w:rsidRPr="00923D85">
        <w:rPr>
          <w:rFonts w:ascii="Arial" w:eastAsia="Calibri" w:hAnsi="Arial" w:cs="Arial"/>
          <w:szCs w:val="22"/>
          <w:lang w:val="fr-CA" w:eastAsia="en-US"/>
        </w:rPr>
        <w:tab/>
      </w:r>
      <w:r w:rsidR="008575AC" w:rsidRPr="00923D85">
        <w:rPr>
          <w:rFonts w:ascii="Arial" w:eastAsia="Calibri" w:hAnsi="Arial" w:cs="Arial"/>
          <w:szCs w:val="22"/>
          <w:lang w:val="fr-CA" w:eastAsia="en-US"/>
        </w:rPr>
        <w:tab/>
      </w:r>
      <w:r w:rsidR="008575AC" w:rsidRPr="00923D85">
        <w:rPr>
          <w:rFonts w:ascii="Arial" w:eastAsia="Calibri" w:hAnsi="Arial" w:cs="Arial"/>
          <w:szCs w:val="22"/>
          <w:lang w:val="fr-CA" w:eastAsia="en-US"/>
        </w:rPr>
        <w:tab/>
      </w:r>
      <w:r w:rsidR="008575AC" w:rsidRPr="00923D85">
        <w:rPr>
          <w:rFonts w:ascii="Arial" w:eastAsia="Calibri" w:hAnsi="Arial" w:cs="Arial"/>
          <w:szCs w:val="22"/>
          <w:lang w:val="fr-CA" w:eastAsia="en-US"/>
        </w:rPr>
        <w:tab/>
      </w:r>
      <w:r w:rsidR="008575AC" w:rsidRPr="00923D85">
        <w:rPr>
          <w:rFonts w:ascii="Arial" w:eastAsia="Calibri" w:hAnsi="Arial" w:cs="Arial"/>
          <w:szCs w:val="22"/>
          <w:lang w:val="fr-CA" w:eastAsia="en-US"/>
        </w:rPr>
        <w:tab/>
      </w:r>
      <w:r w:rsidR="008575AC" w:rsidRPr="00923D85">
        <w:rPr>
          <w:rFonts w:ascii="Arial" w:eastAsia="Calibri" w:hAnsi="Arial" w:cs="Arial"/>
          <w:szCs w:val="22"/>
          <w:lang w:val="fr-CA" w:eastAsia="en-US"/>
        </w:rPr>
        <w:tab/>
      </w:r>
      <w:r w:rsidR="008575AC" w:rsidRPr="00923D85">
        <w:rPr>
          <w:rFonts w:ascii="Arial" w:eastAsia="Calibri" w:hAnsi="Arial" w:cs="Arial"/>
          <w:szCs w:val="22"/>
          <w:lang w:val="fr-CA" w:eastAsia="en-US"/>
        </w:rPr>
        <w:tab/>
      </w:r>
      <w:r w:rsidR="00057060">
        <w:rPr>
          <w:rFonts w:ascii="Arial" w:eastAsia="Calibri" w:hAnsi="Arial" w:cs="Arial"/>
          <w:szCs w:val="22"/>
          <w:lang w:val="fr-CA" w:eastAsia="en-US"/>
        </w:rPr>
        <w:tab/>
      </w:r>
      <w:r w:rsidR="008575AC">
        <w:rPr>
          <w:rFonts w:ascii="Arial" w:eastAsia="Calibri" w:hAnsi="Arial" w:cs="Arial"/>
          <w:szCs w:val="22"/>
          <w:lang w:val="fr-CA" w:eastAsia="en-US"/>
        </w:rPr>
        <w:t xml:space="preserve">Bob </w:t>
      </w:r>
      <w:proofErr w:type="spellStart"/>
      <w:r w:rsidR="008575AC">
        <w:rPr>
          <w:rFonts w:ascii="Arial" w:eastAsia="Calibri" w:hAnsi="Arial" w:cs="Arial"/>
          <w:szCs w:val="22"/>
          <w:lang w:val="fr-CA" w:eastAsia="en-US"/>
        </w:rPr>
        <w:t>Traverner</w:t>
      </w:r>
      <w:proofErr w:type="spellEnd"/>
    </w:p>
    <w:p w14:paraId="165005A8" w14:textId="5E86EB84" w:rsidR="00286566" w:rsidRPr="005E6DDA" w:rsidRDefault="00286566" w:rsidP="00286566">
      <w:pPr>
        <w:rPr>
          <w:rFonts w:ascii="Arial" w:eastAsia="Calibri" w:hAnsi="Arial" w:cs="Arial"/>
          <w:szCs w:val="22"/>
          <w:lang w:val="fr-CA" w:eastAsia="en-US"/>
        </w:rPr>
      </w:pPr>
      <w:r w:rsidRPr="005E6DDA">
        <w:rPr>
          <w:rFonts w:ascii="Arial" w:eastAsia="Calibri" w:hAnsi="Arial" w:cs="Arial"/>
          <w:szCs w:val="22"/>
          <w:lang w:val="fr-CA" w:eastAsia="en-US"/>
        </w:rPr>
        <w:tab/>
        <w:t>NBSRT</w:t>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00057060" w:rsidRPr="005E6DDA">
        <w:rPr>
          <w:rFonts w:ascii="Arial" w:eastAsia="Calibri" w:hAnsi="Arial" w:cs="Arial"/>
          <w:szCs w:val="22"/>
          <w:lang w:val="fr-CA" w:eastAsia="en-US"/>
        </w:rPr>
        <w:tab/>
      </w:r>
      <w:r w:rsidRPr="005E6DDA">
        <w:rPr>
          <w:rFonts w:ascii="Arial" w:eastAsia="Calibri" w:hAnsi="Arial" w:cs="Arial"/>
          <w:szCs w:val="22"/>
          <w:lang w:val="fr-CA" w:eastAsia="en-US"/>
        </w:rPr>
        <w:t>Margaret J. Urquhart</w:t>
      </w:r>
    </w:p>
    <w:p w14:paraId="6C25E8B2" w14:textId="790611CC" w:rsidR="00286566" w:rsidRPr="009227CF" w:rsidRDefault="00286566" w:rsidP="00286566">
      <w:pPr>
        <w:rPr>
          <w:rFonts w:ascii="Arial" w:eastAsia="Calibri" w:hAnsi="Arial" w:cs="Arial"/>
          <w:szCs w:val="22"/>
          <w:lang w:val="fr-CA" w:eastAsia="en-US"/>
        </w:rPr>
      </w:pPr>
      <w:r w:rsidRPr="005E6DDA">
        <w:rPr>
          <w:rFonts w:ascii="Arial" w:eastAsia="Calibri" w:hAnsi="Arial" w:cs="Arial"/>
          <w:szCs w:val="22"/>
          <w:lang w:val="fr-CA" w:eastAsia="en-US"/>
        </w:rPr>
        <w:tab/>
      </w:r>
      <w:r w:rsidRPr="009227CF">
        <w:rPr>
          <w:rFonts w:ascii="Arial" w:eastAsia="Calibri" w:hAnsi="Arial" w:cs="Arial"/>
          <w:szCs w:val="22"/>
          <w:lang w:val="fr-CA" w:eastAsia="en-US"/>
        </w:rPr>
        <w:t xml:space="preserve">PIERTA </w:t>
      </w:r>
      <w:r w:rsidRPr="009227CF">
        <w:rPr>
          <w:rFonts w:ascii="Arial" w:eastAsia="Calibri" w:hAnsi="Arial" w:cs="Arial"/>
          <w:szCs w:val="22"/>
          <w:lang w:val="fr-CA" w:eastAsia="en-US"/>
        </w:rPr>
        <w:tab/>
      </w:r>
      <w:r w:rsidRPr="009227CF">
        <w:rPr>
          <w:rFonts w:ascii="Arial" w:eastAsia="Calibri" w:hAnsi="Arial" w:cs="Arial"/>
          <w:szCs w:val="22"/>
          <w:lang w:val="fr-CA" w:eastAsia="en-US"/>
        </w:rPr>
        <w:tab/>
      </w:r>
      <w:r w:rsidRPr="009227CF">
        <w:rPr>
          <w:rFonts w:ascii="Arial" w:eastAsia="Calibri" w:hAnsi="Arial" w:cs="Arial"/>
          <w:szCs w:val="22"/>
          <w:lang w:val="fr-CA" w:eastAsia="en-US"/>
        </w:rPr>
        <w:tab/>
      </w:r>
      <w:r w:rsidRPr="009227CF">
        <w:rPr>
          <w:rFonts w:ascii="Arial" w:eastAsia="Calibri" w:hAnsi="Arial" w:cs="Arial"/>
          <w:szCs w:val="22"/>
          <w:lang w:val="fr-CA" w:eastAsia="en-US"/>
        </w:rPr>
        <w:tab/>
      </w:r>
      <w:r w:rsidRPr="009227CF">
        <w:rPr>
          <w:rFonts w:ascii="Arial" w:eastAsia="Calibri" w:hAnsi="Arial" w:cs="Arial"/>
          <w:szCs w:val="22"/>
          <w:lang w:val="fr-CA" w:eastAsia="en-US"/>
        </w:rPr>
        <w:tab/>
      </w:r>
      <w:r w:rsidRPr="009227CF">
        <w:rPr>
          <w:rFonts w:ascii="Arial" w:eastAsia="Calibri" w:hAnsi="Arial" w:cs="Arial"/>
          <w:szCs w:val="22"/>
          <w:lang w:val="fr-CA" w:eastAsia="en-US"/>
        </w:rPr>
        <w:tab/>
      </w:r>
      <w:r w:rsidRPr="009227CF">
        <w:rPr>
          <w:rFonts w:ascii="Arial" w:eastAsia="Calibri" w:hAnsi="Arial" w:cs="Arial"/>
          <w:szCs w:val="22"/>
          <w:lang w:val="fr-CA" w:eastAsia="en-US"/>
        </w:rPr>
        <w:tab/>
      </w:r>
      <w:r w:rsidR="00057060">
        <w:rPr>
          <w:rFonts w:ascii="Arial" w:eastAsia="Calibri" w:hAnsi="Arial" w:cs="Arial"/>
          <w:szCs w:val="22"/>
          <w:lang w:val="fr-CA" w:eastAsia="en-US"/>
        </w:rPr>
        <w:tab/>
      </w:r>
      <w:r w:rsidRPr="009227CF">
        <w:rPr>
          <w:rFonts w:ascii="Arial" w:eastAsia="Calibri" w:hAnsi="Arial" w:cs="Arial"/>
          <w:szCs w:val="22"/>
          <w:lang w:val="fr-CA" w:eastAsia="en-US"/>
        </w:rPr>
        <w:t xml:space="preserve">Joyce </w:t>
      </w:r>
      <w:proofErr w:type="spellStart"/>
      <w:r w:rsidRPr="009227CF">
        <w:rPr>
          <w:rFonts w:ascii="Arial" w:eastAsia="Calibri" w:hAnsi="Arial" w:cs="Arial"/>
          <w:szCs w:val="22"/>
          <w:lang w:val="fr-CA" w:eastAsia="en-US"/>
        </w:rPr>
        <w:t>McCardle</w:t>
      </w:r>
      <w:proofErr w:type="spellEnd"/>
    </w:p>
    <w:p w14:paraId="4C2B2BA6" w14:textId="78E5C00F" w:rsidR="00286566" w:rsidRPr="005E6DDA" w:rsidRDefault="00286566" w:rsidP="008575AC">
      <w:pPr>
        <w:rPr>
          <w:rFonts w:ascii="Arial" w:eastAsia="Calibri" w:hAnsi="Arial" w:cs="Arial"/>
          <w:szCs w:val="22"/>
          <w:lang w:val="fr-CA" w:eastAsia="en-US"/>
        </w:rPr>
      </w:pPr>
      <w:r w:rsidRPr="005E6DDA">
        <w:rPr>
          <w:rFonts w:ascii="Arial" w:eastAsia="Calibri" w:hAnsi="Arial" w:cs="Arial"/>
          <w:szCs w:val="22"/>
          <w:lang w:val="fr-CA" w:eastAsia="en-US"/>
        </w:rPr>
        <w:tab/>
        <w:t>QPARSE</w:t>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00057060" w:rsidRPr="005E6DDA">
        <w:rPr>
          <w:rFonts w:ascii="Arial" w:eastAsia="Calibri" w:hAnsi="Arial" w:cs="Arial"/>
          <w:szCs w:val="22"/>
          <w:lang w:val="fr-CA" w:eastAsia="en-US"/>
        </w:rPr>
        <w:tab/>
      </w:r>
      <w:r w:rsidRPr="005E6DDA">
        <w:rPr>
          <w:rFonts w:ascii="Arial" w:eastAsia="Calibri" w:hAnsi="Arial" w:cs="Arial"/>
          <w:szCs w:val="22"/>
          <w:lang w:val="fr-CA" w:eastAsia="en-US"/>
        </w:rPr>
        <w:t>Jan Langelier</w:t>
      </w:r>
    </w:p>
    <w:p w14:paraId="57C7A876" w14:textId="2105F085" w:rsidR="008575AC" w:rsidRPr="005E6DDA" w:rsidRDefault="008575AC" w:rsidP="008575AC">
      <w:pPr>
        <w:rPr>
          <w:rFonts w:ascii="Arial" w:eastAsia="Calibri" w:hAnsi="Arial" w:cs="Arial"/>
          <w:szCs w:val="22"/>
          <w:lang w:val="fr-CA" w:eastAsia="en-US"/>
        </w:rPr>
      </w:pPr>
      <w:r w:rsidRPr="005E6DDA">
        <w:rPr>
          <w:rFonts w:ascii="Arial" w:eastAsia="Calibri" w:hAnsi="Arial" w:cs="Arial"/>
          <w:szCs w:val="22"/>
          <w:lang w:val="fr-CA" w:eastAsia="en-US"/>
        </w:rPr>
        <w:tab/>
        <w:t>RTANL</w:t>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00057060" w:rsidRPr="005E6DDA">
        <w:rPr>
          <w:rFonts w:ascii="Arial" w:eastAsia="Calibri" w:hAnsi="Arial" w:cs="Arial"/>
          <w:szCs w:val="22"/>
          <w:lang w:val="fr-CA" w:eastAsia="en-US"/>
        </w:rPr>
        <w:tab/>
      </w:r>
      <w:r w:rsidR="00286566" w:rsidRPr="005E6DDA">
        <w:rPr>
          <w:rFonts w:ascii="Arial" w:eastAsia="Calibri" w:hAnsi="Arial" w:cs="Arial"/>
          <w:szCs w:val="22"/>
          <w:lang w:val="fr-CA" w:eastAsia="en-US"/>
        </w:rPr>
        <w:t>Doreen Noseworthy</w:t>
      </w:r>
    </w:p>
    <w:p w14:paraId="0C7E8567" w14:textId="13936E86" w:rsidR="00561AEA" w:rsidRPr="005E6DDA" w:rsidRDefault="00561AEA" w:rsidP="008575AC">
      <w:pPr>
        <w:rPr>
          <w:rFonts w:ascii="Arial" w:eastAsia="Calibri" w:hAnsi="Arial" w:cs="Arial"/>
          <w:szCs w:val="22"/>
          <w:lang w:val="fr-CA" w:eastAsia="en-US"/>
        </w:rPr>
      </w:pPr>
      <w:r w:rsidRPr="005E6DDA">
        <w:rPr>
          <w:rFonts w:ascii="Arial" w:eastAsia="Calibri" w:hAnsi="Arial" w:cs="Arial"/>
          <w:szCs w:val="22"/>
          <w:lang w:val="fr-CA" w:eastAsia="en-US"/>
        </w:rPr>
        <w:tab/>
        <w:t>RTO/ERO</w:t>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Pr="005E6DDA">
        <w:rPr>
          <w:rFonts w:ascii="Arial" w:eastAsia="Calibri" w:hAnsi="Arial" w:cs="Arial"/>
          <w:szCs w:val="22"/>
          <w:lang w:val="fr-CA" w:eastAsia="en-US"/>
        </w:rPr>
        <w:tab/>
      </w:r>
      <w:r w:rsidRPr="005E6DDA">
        <w:rPr>
          <w:rFonts w:ascii="Arial" w:eastAsia="Calibri" w:hAnsi="Arial" w:cs="Arial"/>
          <w:szCs w:val="22"/>
          <w:lang w:val="fr-CA" w:eastAsia="en-US"/>
        </w:rPr>
        <w:tab/>
        <w:t>Martha Foster</w:t>
      </w:r>
    </w:p>
    <w:p w14:paraId="21968FCF" w14:textId="7BE8D589" w:rsidR="008575AC" w:rsidRDefault="008575AC" w:rsidP="008575AC">
      <w:pPr>
        <w:rPr>
          <w:rFonts w:ascii="Arial" w:eastAsia="Calibri" w:hAnsi="Arial" w:cs="Arial"/>
          <w:szCs w:val="22"/>
          <w:lang w:eastAsia="en-US"/>
        </w:rPr>
      </w:pPr>
      <w:r w:rsidRPr="005E6DDA">
        <w:rPr>
          <w:rFonts w:ascii="Arial" w:eastAsia="Calibri" w:hAnsi="Arial" w:cs="Arial"/>
          <w:szCs w:val="22"/>
          <w:lang w:val="fr-CA" w:eastAsia="en-US"/>
        </w:rPr>
        <w:tab/>
      </w:r>
      <w:r w:rsidRPr="00260B53">
        <w:rPr>
          <w:rFonts w:ascii="Arial" w:eastAsia="Calibri" w:hAnsi="Arial" w:cs="Arial"/>
          <w:szCs w:val="22"/>
          <w:lang w:eastAsia="en-US"/>
        </w:rPr>
        <w:t>RTO-NSTU</w:t>
      </w:r>
      <w:r w:rsidRPr="00260B53">
        <w:rPr>
          <w:rFonts w:ascii="Arial" w:eastAsia="Calibri" w:hAnsi="Arial" w:cs="Arial"/>
          <w:szCs w:val="22"/>
          <w:lang w:eastAsia="en-US"/>
        </w:rPr>
        <w:tab/>
      </w:r>
      <w:r w:rsidRPr="00260B53">
        <w:rPr>
          <w:rFonts w:ascii="Arial" w:eastAsia="Calibri" w:hAnsi="Arial" w:cs="Arial"/>
          <w:szCs w:val="22"/>
          <w:lang w:eastAsia="en-US"/>
        </w:rPr>
        <w:tab/>
      </w:r>
      <w:r w:rsidRPr="00260B53">
        <w:rPr>
          <w:rFonts w:ascii="Arial" w:eastAsia="Calibri" w:hAnsi="Arial" w:cs="Arial"/>
          <w:szCs w:val="22"/>
          <w:lang w:eastAsia="en-US"/>
        </w:rPr>
        <w:tab/>
      </w:r>
      <w:r w:rsidRPr="00260B53">
        <w:rPr>
          <w:rFonts w:ascii="Arial" w:eastAsia="Calibri" w:hAnsi="Arial" w:cs="Arial"/>
          <w:szCs w:val="22"/>
          <w:lang w:eastAsia="en-US"/>
        </w:rPr>
        <w:tab/>
      </w:r>
      <w:r w:rsidRPr="00260B53">
        <w:rPr>
          <w:rFonts w:ascii="Arial" w:eastAsia="Calibri" w:hAnsi="Arial" w:cs="Arial"/>
          <w:szCs w:val="22"/>
          <w:lang w:eastAsia="en-US"/>
        </w:rPr>
        <w:tab/>
      </w:r>
      <w:r w:rsidRPr="00260B53">
        <w:rPr>
          <w:rFonts w:ascii="Arial" w:eastAsia="Calibri" w:hAnsi="Arial" w:cs="Arial"/>
          <w:szCs w:val="22"/>
          <w:lang w:eastAsia="en-US"/>
        </w:rPr>
        <w:tab/>
      </w:r>
      <w:r w:rsidRPr="00260B53">
        <w:rPr>
          <w:rFonts w:ascii="Arial" w:eastAsia="Calibri" w:hAnsi="Arial" w:cs="Arial"/>
          <w:szCs w:val="22"/>
          <w:lang w:eastAsia="en-US"/>
        </w:rPr>
        <w:tab/>
      </w:r>
      <w:r w:rsidR="00057060">
        <w:rPr>
          <w:rFonts w:ascii="Arial" w:eastAsia="Calibri" w:hAnsi="Arial" w:cs="Arial"/>
          <w:szCs w:val="22"/>
          <w:lang w:eastAsia="en-US"/>
        </w:rPr>
        <w:tab/>
      </w:r>
      <w:r w:rsidRPr="00260B53">
        <w:rPr>
          <w:rFonts w:ascii="Arial" w:eastAsia="Calibri" w:hAnsi="Arial" w:cs="Arial"/>
          <w:szCs w:val="22"/>
          <w:lang w:eastAsia="en-US"/>
        </w:rPr>
        <w:t>Bill Berryman</w:t>
      </w:r>
    </w:p>
    <w:p w14:paraId="10EBECB2" w14:textId="2E54E3F4" w:rsidR="00286566" w:rsidRDefault="00286566" w:rsidP="008575AC">
      <w:pPr>
        <w:rPr>
          <w:rFonts w:ascii="Arial" w:eastAsia="Calibri" w:hAnsi="Arial" w:cs="Arial"/>
          <w:szCs w:val="22"/>
          <w:lang w:eastAsia="en-US"/>
        </w:rPr>
      </w:pPr>
      <w:r>
        <w:rPr>
          <w:rFonts w:ascii="Arial" w:eastAsia="Calibri" w:hAnsi="Arial" w:cs="Arial"/>
          <w:szCs w:val="22"/>
          <w:lang w:eastAsia="en-US"/>
        </w:rPr>
        <w:tab/>
        <w:t>STS</w:t>
      </w:r>
      <w:r>
        <w:rPr>
          <w:rFonts w:ascii="Arial" w:eastAsia="Calibri" w:hAnsi="Arial" w:cs="Arial"/>
          <w:szCs w:val="22"/>
          <w:lang w:eastAsia="en-US"/>
        </w:rPr>
        <w:tab/>
      </w:r>
      <w:r>
        <w:rPr>
          <w:rFonts w:ascii="Arial" w:eastAsia="Calibri" w:hAnsi="Arial" w:cs="Arial"/>
          <w:szCs w:val="22"/>
          <w:lang w:eastAsia="en-US"/>
        </w:rPr>
        <w:tab/>
      </w:r>
      <w:r>
        <w:rPr>
          <w:rFonts w:ascii="Arial" w:eastAsia="Calibri" w:hAnsi="Arial" w:cs="Arial"/>
          <w:szCs w:val="22"/>
          <w:lang w:eastAsia="en-US"/>
        </w:rPr>
        <w:tab/>
      </w:r>
      <w:r>
        <w:rPr>
          <w:rFonts w:ascii="Arial" w:eastAsia="Calibri" w:hAnsi="Arial" w:cs="Arial"/>
          <w:szCs w:val="22"/>
          <w:lang w:eastAsia="en-US"/>
        </w:rPr>
        <w:tab/>
      </w:r>
      <w:r>
        <w:rPr>
          <w:rFonts w:ascii="Arial" w:eastAsia="Calibri" w:hAnsi="Arial" w:cs="Arial"/>
          <w:szCs w:val="22"/>
          <w:lang w:eastAsia="en-US"/>
        </w:rPr>
        <w:tab/>
      </w:r>
      <w:r>
        <w:rPr>
          <w:rFonts w:ascii="Arial" w:eastAsia="Calibri" w:hAnsi="Arial" w:cs="Arial"/>
          <w:szCs w:val="22"/>
          <w:lang w:eastAsia="en-US"/>
        </w:rPr>
        <w:tab/>
      </w:r>
      <w:r>
        <w:rPr>
          <w:rFonts w:ascii="Arial" w:eastAsia="Calibri" w:hAnsi="Arial" w:cs="Arial"/>
          <w:szCs w:val="22"/>
          <w:lang w:eastAsia="en-US"/>
        </w:rPr>
        <w:tab/>
      </w:r>
      <w:r>
        <w:rPr>
          <w:rFonts w:ascii="Arial" w:eastAsia="Calibri" w:hAnsi="Arial" w:cs="Arial"/>
          <w:szCs w:val="22"/>
          <w:lang w:eastAsia="en-US"/>
        </w:rPr>
        <w:tab/>
      </w:r>
      <w:r w:rsidR="00057060">
        <w:rPr>
          <w:rFonts w:ascii="Arial" w:eastAsia="Calibri" w:hAnsi="Arial" w:cs="Arial"/>
          <w:szCs w:val="22"/>
          <w:lang w:eastAsia="en-US"/>
        </w:rPr>
        <w:tab/>
      </w:r>
      <w:r>
        <w:rPr>
          <w:rFonts w:ascii="Arial" w:eastAsia="Calibri" w:hAnsi="Arial" w:cs="Arial"/>
          <w:szCs w:val="22"/>
          <w:lang w:eastAsia="en-US"/>
        </w:rPr>
        <w:t>Marie LeBlanc-</w:t>
      </w:r>
      <w:proofErr w:type="spellStart"/>
      <w:r>
        <w:rPr>
          <w:rFonts w:ascii="Arial" w:eastAsia="Calibri" w:hAnsi="Arial" w:cs="Arial"/>
          <w:szCs w:val="22"/>
          <w:lang w:eastAsia="en-US"/>
        </w:rPr>
        <w:t>Warick</w:t>
      </w:r>
      <w:proofErr w:type="spellEnd"/>
    </w:p>
    <w:p w14:paraId="33045E4E" w14:textId="77777777" w:rsidR="00930185" w:rsidRPr="005E6DDA" w:rsidRDefault="00930185" w:rsidP="002B6598">
      <w:pPr>
        <w:spacing w:line="19" w:lineRule="atLeast"/>
        <w:rPr>
          <w:rFonts w:ascii="Arial" w:eastAsia="Calibri" w:hAnsi="Arial" w:cs="Arial"/>
          <w:sz w:val="16"/>
          <w:szCs w:val="16"/>
          <w:lang w:val="en-CA" w:eastAsia="en-US"/>
        </w:rPr>
      </w:pPr>
    </w:p>
    <w:p w14:paraId="2D53E317" w14:textId="2F065F78" w:rsidR="00D031DD" w:rsidRPr="005E6DDA" w:rsidRDefault="00C30B7D" w:rsidP="002B6598">
      <w:pPr>
        <w:spacing w:line="19" w:lineRule="atLeast"/>
        <w:rPr>
          <w:rFonts w:ascii="Arial" w:eastAsia="Calibri" w:hAnsi="Arial" w:cs="Arial"/>
          <w:b/>
          <w:bCs/>
          <w:szCs w:val="22"/>
          <w:lang w:val="en-CA" w:eastAsia="en-US"/>
        </w:rPr>
      </w:pPr>
      <w:r w:rsidRPr="005E6DDA">
        <w:rPr>
          <w:rFonts w:ascii="Arial" w:eastAsia="Calibri" w:hAnsi="Arial" w:cs="Arial"/>
          <w:b/>
          <w:bCs/>
          <w:szCs w:val="22"/>
          <w:lang w:val="en-CA" w:eastAsia="en-US"/>
        </w:rPr>
        <w:t>Personnes absentes</w:t>
      </w:r>
    </w:p>
    <w:p w14:paraId="417795E8" w14:textId="09B9D2CC" w:rsidR="00D031DD" w:rsidRPr="003B1B46" w:rsidRDefault="00805FE8" w:rsidP="002B6598">
      <w:pPr>
        <w:tabs>
          <w:tab w:val="left" w:pos="432"/>
        </w:tabs>
        <w:spacing w:line="19" w:lineRule="atLeast"/>
        <w:rPr>
          <w:rFonts w:ascii="Arial" w:eastAsia="Calibri" w:hAnsi="Arial" w:cs="Arial"/>
          <w:szCs w:val="22"/>
          <w:lang w:eastAsia="en-US"/>
        </w:rPr>
      </w:pPr>
      <w:r w:rsidRPr="005E6DDA">
        <w:rPr>
          <w:rFonts w:ascii="Arial" w:eastAsia="Calibri" w:hAnsi="Arial" w:cs="Arial"/>
          <w:szCs w:val="22"/>
          <w:lang w:val="en-CA" w:eastAsia="en-US"/>
        </w:rPr>
        <w:tab/>
      </w:r>
      <w:r w:rsidR="00D031DD" w:rsidRPr="007B4530">
        <w:rPr>
          <w:rFonts w:ascii="Arial" w:eastAsia="Calibri" w:hAnsi="Arial" w:cs="Arial"/>
          <w:szCs w:val="22"/>
          <w:lang w:val="en-CA" w:eastAsia="en-US"/>
        </w:rPr>
        <w:t>Quebec Association of Retired Teachers</w:t>
      </w:r>
      <w:r w:rsidR="00D031DD" w:rsidRPr="003B1B46">
        <w:rPr>
          <w:rFonts w:ascii="Arial" w:eastAsia="Calibri" w:hAnsi="Arial" w:cs="Arial"/>
          <w:szCs w:val="22"/>
          <w:lang w:eastAsia="en-US"/>
        </w:rPr>
        <w:tab/>
      </w:r>
      <w:r w:rsidR="00D031DD" w:rsidRPr="003B1B46">
        <w:rPr>
          <w:rFonts w:ascii="Arial" w:eastAsia="Calibri" w:hAnsi="Arial" w:cs="Arial"/>
          <w:szCs w:val="22"/>
          <w:lang w:eastAsia="en-US"/>
        </w:rPr>
        <w:tab/>
      </w:r>
      <w:r w:rsidR="00D031DD" w:rsidRPr="003B1B46">
        <w:rPr>
          <w:rFonts w:ascii="Arial" w:eastAsia="Calibri" w:hAnsi="Arial" w:cs="Arial"/>
          <w:szCs w:val="22"/>
          <w:lang w:eastAsia="en-US"/>
        </w:rPr>
        <w:tab/>
      </w:r>
      <w:r w:rsidR="00057060">
        <w:rPr>
          <w:rFonts w:ascii="Arial" w:eastAsia="Calibri" w:hAnsi="Arial" w:cs="Arial"/>
          <w:szCs w:val="22"/>
          <w:lang w:eastAsia="en-US"/>
        </w:rPr>
        <w:tab/>
      </w:r>
      <w:r w:rsidR="008575AC" w:rsidRPr="008575AC">
        <w:rPr>
          <w:rFonts w:ascii="Arial" w:eastAsia="Calibri" w:hAnsi="Arial" w:cs="Arial"/>
          <w:sz w:val="21"/>
          <w:szCs w:val="21"/>
          <w:lang w:eastAsia="en-US"/>
        </w:rPr>
        <w:t>C</w:t>
      </w:r>
      <w:r w:rsidR="006A03B0" w:rsidRPr="008575AC">
        <w:rPr>
          <w:rFonts w:ascii="Arial" w:eastAsia="Calibri" w:hAnsi="Arial" w:cs="Arial"/>
          <w:sz w:val="21"/>
          <w:szCs w:val="21"/>
          <w:lang w:eastAsia="en-US"/>
        </w:rPr>
        <w:t>atherine</w:t>
      </w:r>
      <w:r w:rsidR="00D031DD" w:rsidRPr="008575AC">
        <w:rPr>
          <w:rFonts w:ascii="Arial" w:eastAsia="Calibri" w:hAnsi="Arial" w:cs="Arial"/>
          <w:sz w:val="21"/>
          <w:szCs w:val="21"/>
          <w:lang w:eastAsia="en-US"/>
        </w:rPr>
        <w:t xml:space="preserve"> </w:t>
      </w:r>
      <w:proofErr w:type="spellStart"/>
      <w:r w:rsidR="00D031DD" w:rsidRPr="008575AC">
        <w:rPr>
          <w:rFonts w:ascii="Arial" w:eastAsia="Calibri" w:hAnsi="Arial" w:cs="Arial"/>
          <w:sz w:val="21"/>
          <w:szCs w:val="21"/>
          <w:lang w:eastAsia="en-US"/>
        </w:rPr>
        <w:t>Barrowcliffe</w:t>
      </w:r>
      <w:proofErr w:type="spellEnd"/>
    </w:p>
    <w:p w14:paraId="7781CD89" w14:textId="38D896B4" w:rsidR="00C71B62" w:rsidRPr="00930185" w:rsidRDefault="00C71B62" w:rsidP="002B6598">
      <w:pPr>
        <w:tabs>
          <w:tab w:val="left" w:pos="432"/>
        </w:tabs>
        <w:spacing w:line="19" w:lineRule="atLeast"/>
        <w:rPr>
          <w:rFonts w:ascii="Arial" w:eastAsia="Calibri" w:hAnsi="Arial" w:cs="Arial"/>
          <w:szCs w:val="22"/>
          <w:lang w:eastAsia="en-US"/>
        </w:rPr>
      </w:pPr>
      <w:r w:rsidRPr="00930185">
        <w:rPr>
          <w:rFonts w:ascii="Arial" w:eastAsia="Calibri" w:hAnsi="Arial" w:cs="Arial"/>
          <w:szCs w:val="22"/>
          <w:lang w:eastAsia="en-US"/>
        </w:rPr>
        <w:tab/>
        <w:t>Yukon Retired Teachers Alumni</w:t>
      </w:r>
      <w:r w:rsidRPr="00930185">
        <w:rPr>
          <w:rFonts w:ascii="Arial" w:eastAsia="Calibri" w:hAnsi="Arial" w:cs="Arial"/>
          <w:szCs w:val="22"/>
          <w:lang w:eastAsia="en-US"/>
        </w:rPr>
        <w:tab/>
      </w:r>
      <w:r w:rsidRPr="00930185">
        <w:rPr>
          <w:rFonts w:ascii="Arial" w:eastAsia="Calibri" w:hAnsi="Arial" w:cs="Arial"/>
          <w:szCs w:val="22"/>
          <w:lang w:eastAsia="en-US"/>
        </w:rPr>
        <w:tab/>
      </w:r>
      <w:r w:rsidRPr="00930185">
        <w:rPr>
          <w:rFonts w:ascii="Arial" w:eastAsia="Calibri" w:hAnsi="Arial" w:cs="Arial"/>
          <w:szCs w:val="22"/>
          <w:lang w:eastAsia="en-US"/>
        </w:rPr>
        <w:tab/>
      </w:r>
      <w:r w:rsidRPr="00930185">
        <w:rPr>
          <w:rFonts w:ascii="Arial" w:eastAsia="Calibri" w:hAnsi="Arial" w:cs="Arial"/>
          <w:szCs w:val="22"/>
          <w:lang w:eastAsia="en-US"/>
        </w:rPr>
        <w:tab/>
      </w:r>
      <w:r w:rsidRPr="00930185">
        <w:rPr>
          <w:rFonts w:ascii="Arial" w:eastAsia="Calibri" w:hAnsi="Arial" w:cs="Arial"/>
          <w:szCs w:val="22"/>
          <w:lang w:eastAsia="en-US"/>
        </w:rPr>
        <w:tab/>
      </w:r>
      <w:r w:rsidR="00057060">
        <w:rPr>
          <w:rFonts w:ascii="Arial" w:eastAsia="Calibri" w:hAnsi="Arial" w:cs="Arial"/>
          <w:szCs w:val="22"/>
          <w:lang w:eastAsia="en-US"/>
        </w:rPr>
        <w:tab/>
      </w:r>
      <w:r w:rsidRPr="00930185">
        <w:rPr>
          <w:rFonts w:ascii="Arial" w:eastAsia="Calibri" w:hAnsi="Arial" w:cs="Arial"/>
          <w:szCs w:val="22"/>
          <w:lang w:eastAsia="en-US"/>
        </w:rPr>
        <w:t>Ken Nash</w:t>
      </w:r>
    </w:p>
    <w:p w14:paraId="1805B083" w14:textId="77777777" w:rsidR="00D031DD" w:rsidRPr="00C30B7D" w:rsidRDefault="00D031DD" w:rsidP="002B6598">
      <w:pPr>
        <w:widowControl w:val="0"/>
        <w:spacing w:line="19" w:lineRule="atLeast"/>
        <w:rPr>
          <w:rFonts w:ascii="Arial" w:eastAsia="Calibri" w:hAnsi="Arial" w:cs="Arial"/>
          <w:snapToGrid w:val="0"/>
          <w:sz w:val="16"/>
          <w:szCs w:val="16"/>
          <w:lang w:val="en-CA" w:eastAsia="en-US"/>
        </w:rPr>
      </w:pPr>
    </w:p>
    <w:p w14:paraId="2D514B36" w14:textId="1A6FE2D2" w:rsidR="00D031DD" w:rsidRPr="009227CF" w:rsidRDefault="00C30B7D" w:rsidP="002B6598">
      <w:pPr>
        <w:widowControl w:val="0"/>
        <w:spacing w:line="19" w:lineRule="atLeast"/>
        <w:rPr>
          <w:rFonts w:ascii="Arial" w:eastAsia="Calibri" w:hAnsi="Arial" w:cs="Arial"/>
          <w:b/>
          <w:bCs/>
          <w:snapToGrid w:val="0"/>
          <w:szCs w:val="22"/>
          <w:lang w:val="fr-CA" w:eastAsia="en-US"/>
        </w:rPr>
      </w:pPr>
      <w:r w:rsidRPr="009227CF">
        <w:rPr>
          <w:rFonts w:ascii="Arial" w:eastAsia="Calibri" w:hAnsi="Arial" w:cs="Arial"/>
          <w:b/>
          <w:bCs/>
          <w:snapToGrid w:val="0"/>
          <w:szCs w:val="22"/>
          <w:lang w:val="fr-CA" w:eastAsia="en-US"/>
        </w:rPr>
        <w:t>Personnel</w:t>
      </w:r>
    </w:p>
    <w:p w14:paraId="0E814F5A" w14:textId="681A52E0" w:rsidR="00C30B7D" w:rsidRDefault="00D031DD" w:rsidP="00C30B7D">
      <w:pPr>
        <w:widowControl w:val="0"/>
        <w:tabs>
          <w:tab w:val="left" w:pos="432"/>
        </w:tabs>
        <w:spacing w:line="19" w:lineRule="atLeast"/>
        <w:rPr>
          <w:rFonts w:ascii="Arial" w:eastAsia="Calibri" w:hAnsi="Arial" w:cs="Arial"/>
          <w:snapToGrid w:val="0"/>
          <w:szCs w:val="22"/>
          <w:lang w:val="fr-CA" w:eastAsia="en-US"/>
        </w:rPr>
      </w:pPr>
      <w:r w:rsidRPr="009227CF">
        <w:rPr>
          <w:rFonts w:ascii="Arial" w:eastAsia="Calibri" w:hAnsi="Arial" w:cs="Arial"/>
          <w:snapToGrid w:val="0"/>
          <w:szCs w:val="22"/>
          <w:lang w:val="fr-CA" w:eastAsia="en-US"/>
        </w:rPr>
        <w:tab/>
      </w:r>
      <w:r w:rsidR="00B15CCF">
        <w:rPr>
          <w:rFonts w:ascii="Arial" w:eastAsia="Calibri" w:hAnsi="Arial" w:cs="Arial"/>
          <w:snapToGrid w:val="0"/>
          <w:szCs w:val="22"/>
          <w:lang w:val="fr-CA" w:eastAsia="en-US"/>
        </w:rPr>
        <w:t>Adjointe administrative</w:t>
      </w:r>
      <w:r w:rsidRPr="00C30B7D">
        <w:rPr>
          <w:rFonts w:ascii="Arial" w:eastAsia="Calibri" w:hAnsi="Arial" w:cs="Arial"/>
          <w:snapToGrid w:val="0"/>
          <w:szCs w:val="22"/>
          <w:lang w:val="fr-CA" w:eastAsia="en-US"/>
        </w:rPr>
        <w:t xml:space="preserve"> – </w:t>
      </w:r>
      <w:r w:rsidR="008575AC" w:rsidRPr="00C30B7D">
        <w:rPr>
          <w:rFonts w:ascii="Arial" w:eastAsia="Calibri" w:hAnsi="Arial" w:cs="Arial"/>
          <w:snapToGrid w:val="0"/>
          <w:szCs w:val="22"/>
          <w:lang w:val="fr-CA" w:eastAsia="en-US"/>
        </w:rPr>
        <w:t>FCE</w:t>
      </w:r>
      <w:r w:rsidRPr="00C30B7D">
        <w:rPr>
          <w:rFonts w:ascii="Arial" w:eastAsia="Calibri" w:hAnsi="Arial" w:cs="Arial"/>
          <w:snapToGrid w:val="0"/>
          <w:szCs w:val="22"/>
          <w:lang w:val="fr-CA" w:eastAsia="en-US"/>
        </w:rPr>
        <w:tab/>
      </w:r>
      <w:r w:rsidRPr="00C30B7D">
        <w:rPr>
          <w:rFonts w:ascii="Arial" w:eastAsia="Calibri" w:hAnsi="Arial" w:cs="Arial"/>
          <w:snapToGrid w:val="0"/>
          <w:szCs w:val="22"/>
          <w:lang w:val="fr-CA" w:eastAsia="en-US"/>
        </w:rPr>
        <w:tab/>
      </w:r>
      <w:r w:rsidRPr="00C30B7D">
        <w:rPr>
          <w:rFonts w:ascii="Arial" w:eastAsia="Calibri" w:hAnsi="Arial" w:cs="Arial"/>
          <w:snapToGrid w:val="0"/>
          <w:szCs w:val="22"/>
          <w:lang w:val="fr-CA" w:eastAsia="en-US"/>
        </w:rPr>
        <w:tab/>
      </w:r>
      <w:r w:rsidRPr="00C30B7D">
        <w:rPr>
          <w:rFonts w:ascii="Arial" w:eastAsia="Calibri" w:hAnsi="Arial" w:cs="Arial"/>
          <w:snapToGrid w:val="0"/>
          <w:szCs w:val="22"/>
          <w:lang w:val="fr-CA" w:eastAsia="en-US"/>
        </w:rPr>
        <w:tab/>
      </w:r>
      <w:r w:rsidRPr="00C30B7D">
        <w:rPr>
          <w:rFonts w:ascii="Arial" w:eastAsia="Calibri" w:hAnsi="Arial" w:cs="Arial"/>
          <w:snapToGrid w:val="0"/>
          <w:szCs w:val="22"/>
          <w:lang w:val="fr-CA" w:eastAsia="en-US"/>
        </w:rPr>
        <w:tab/>
      </w:r>
      <w:r w:rsidR="00057060">
        <w:rPr>
          <w:rFonts w:ascii="Arial" w:eastAsia="Calibri" w:hAnsi="Arial" w:cs="Arial"/>
          <w:snapToGrid w:val="0"/>
          <w:szCs w:val="22"/>
          <w:lang w:val="fr-CA" w:eastAsia="en-US"/>
        </w:rPr>
        <w:tab/>
      </w:r>
      <w:r w:rsidRPr="00C30B7D">
        <w:rPr>
          <w:rFonts w:ascii="Arial" w:eastAsia="Calibri" w:hAnsi="Arial" w:cs="Arial"/>
          <w:snapToGrid w:val="0"/>
          <w:szCs w:val="22"/>
          <w:lang w:val="fr-CA" w:eastAsia="en-US"/>
        </w:rPr>
        <w:t>Lynne Richard</w:t>
      </w:r>
    </w:p>
    <w:p w14:paraId="68FA123D" w14:textId="54EA5342" w:rsidR="00286566" w:rsidRDefault="00286566" w:rsidP="00C30B7D">
      <w:pPr>
        <w:widowControl w:val="0"/>
        <w:tabs>
          <w:tab w:val="left" w:pos="432"/>
        </w:tabs>
        <w:spacing w:line="19" w:lineRule="atLeast"/>
        <w:rPr>
          <w:rFonts w:ascii="Arial" w:eastAsia="Calibri" w:hAnsi="Arial" w:cs="Arial"/>
          <w:snapToGrid w:val="0"/>
          <w:szCs w:val="22"/>
          <w:lang w:val="fr-CA" w:eastAsia="en-US"/>
        </w:rPr>
      </w:pPr>
      <w:r>
        <w:rPr>
          <w:rFonts w:ascii="Arial" w:eastAsia="Calibri" w:hAnsi="Arial" w:cs="Arial"/>
          <w:snapToGrid w:val="0"/>
          <w:szCs w:val="22"/>
          <w:lang w:val="fr-CA" w:eastAsia="en-US"/>
        </w:rPr>
        <w:tab/>
        <w:t>Agente financière – FCE</w:t>
      </w:r>
      <w:r>
        <w:rPr>
          <w:rFonts w:ascii="Arial" w:eastAsia="Calibri" w:hAnsi="Arial" w:cs="Arial"/>
          <w:snapToGrid w:val="0"/>
          <w:szCs w:val="22"/>
          <w:lang w:val="fr-CA" w:eastAsia="en-US"/>
        </w:rPr>
        <w:tab/>
      </w:r>
      <w:r>
        <w:rPr>
          <w:rFonts w:ascii="Arial" w:eastAsia="Calibri" w:hAnsi="Arial" w:cs="Arial"/>
          <w:snapToGrid w:val="0"/>
          <w:szCs w:val="22"/>
          <w:lang w:val="fr-CA" w:eastAsia="en-US"/>
        </w:rPr>
        <w:tab/>
      </w:r>
      <w:r>
        <w:rPr>
          <w:rFonts w:ascii="Arial" w:eastAsia="Calibri" w:hAnsi="Arial" w:cs="Arial"/>
          <w:snapToGrid w:val="0"/>
          <w:szCs w:val="22"/>
          <w:lang w:val="fr-CA" w:eastAsia="en-US"/>
        </w:rPr>
        <w:tab/>
      </w:r>
      <w:r>
        <w:rPr>
          <w:rFonts w:ascii="Arial" w:eastAsia="Calibri" w:hAnsi="Arial" w:cs="Arial"/>
          <w:snapToGrid w:val="0"/>
          <w:szCs w:val="22"/>
          <w:lang w:val="fr-CA" w:eastAsia="en-US"/>
        </w:rPr>
        <w:tab/>
      </w:r>
      <w:r>
        <w:rPr>
          <w:rFonts w:ascii="Arial" w:eastAsia="Calibri" w:hAnsi="Arial" w:cs="Arial"/>
          <w:snapToGrid w:val="0"/>
          <w:szCs w:val="22"/>
          <w:lang w:val="fr-CA" w:eastAsia="en-US"/>
        </w:rPr>
        <w:tab/>
      </w:r>
      <w:r>
        <w:rPr>
          <w:rFonts w:ascii="Arial" w:eastAsia="Calibri" w:hAnsi="Arial" w:cs="Arial"/>
          <w:snapToGrid w:val="0"/>
          <w:szCs w:val="22"/>
          <w:lang w:val="fr-CA" w:eastAsia="en-US"/>
        </w:rPr>
        <w:tab/>
      </w:r>
      <w:r w:rsidR="00057060">
        <w:rPr>
          <w:rFonts w:ascii="Arial" w:eastAsia="Calibri" w:hAnsi="Arial" w:cs="Arial"/>
          <w:snapToGrid w:val="0"/>
          <w:szCs w:val="22"/>
          <w:lang w:val="fr-CA" w:eastAsia="en-US"/>
        </w:rPr>
        <w:tab/>
      </w:r>
      <w:r>
        <w:rPr>
          <w:rFonts w:ascii="Arial" w:eastAsia="Calibri" w:hAnsi="Arial" w:cs="Arial"/>
          <w:snapToGrid w:val="0"/>
          <w:szCs w:val="22"/>
          <w:lang w:val="fr-CA" w:eastAsia="en-US"/>
        </w:rPr>
        <w:t>Samantha Perrin</w:t>
      </w:r>
    </w:p>
    <w:p w14:paraId="21436FA9" w14:textId="77777777" w:rsidR="00C30B7D" w:rsidRPr="00C30B7D" w:rsidRDefault="00C30B7D" w:rsidP="00C30B7D">
      <w:pPr>
        <w:widowControl w:val="0"/>
        <w:tabs>
          <w:tab w:val="left" w:pos="432"/>
        </w:tabs>
        <w:spacing w:line="19" w:lineRule="atLeast"/>
        <w:rPr>
          <w:rFonts w:ascii="Arial" w:eastAsia="Calibri" w:hAnsi="Arial" w:cs="Arial"/>
          <w:snapToGrid w:val="0"/>
          <w:sz w:val="16"/>
          <w:szCs w:val="16"/>
          <w:lang w:val="fr-CA" w:eastAsia="en-US"/>
        </w:rPr>
      </w:pPr>
    </w:p>
    <w:p w14:paraId="0CEA4BA0" w14:textId="11CDDA7C" w:rsidR="00C30B7D" w:rsidRPr="00C30B7D" w:rsidRDefault="00C30B7D" w:rsidP="00C30B7D">
      <w:pPr>
        <w:widowControl w:val="0"/>
        <w:tabs>
          <w:tab w:val="left" w:pos="432"/>
        </w:tabs>
        <w:spacing w:line="19" w:lineRule="atLeast"/>
        <w:rPr>
          <w:rFonts w:ascii="Arial" w:eastAsia="Calibri" w:hAnsi="Arial" w:cs="Arial"/>
          <w:snapToGrid w:val="0"/>
          <w:szCs w:val="22"/>
          <w:lang w:val="fr-CA" w:eastAsia="en-US"/>
        </w:rPr>
      </w:pPr>
      <w:r w:rsidRPr="00923D85">
        <w:rPr>
          <w:rFonts w:ascii="Arial" w:eastAsia="Calibri" w:hAnsi="Arial" w:cs="Arial"/>
          <w:b/>
          <w:bCs/>
          <w:szCs w:val="22"/>
          <w:lang w:val="fr-CA" w:eastAsia="en-US"/>
        </w:rPr>
        <w:t>Invités et invités spéciaux</w:t>
      </w:r>
      <w:r w:rsidRPr="00C30B7D">
        <w:rPr>
          <w:rFonts w:ascii="Arial" w:eastAsia="Calibri" w:hAnsi="Arial" w:cs="Arial"/>
          <w:szCs w:val="22"/>
          <w:lang w:val="fr-CA" w:eastAsia="en-US"/>
        </w:rPr>
        <w:t xml:space="preserve"> </w:t>
      </w:r>
    </w:p>
    <w:p w14:paraId="3B49D821" w14:textId="4DABB894" w:rsidR="00930185" w:rsidRPr="00057060" w:rsidRDefault="00B15CCF" w:rsidP="002B6598">
      <w:pPr>
        <w:tabs>
          <w:tab w:val="left" w:pos="432"/>
        </w:tabs>
        <w:spacing w:line="19" w:lineRule="atLeast"/>
        <w:ind w:firstLine="432"/>
        <w:rPr>
          <w:rFonts w:ascii="Arial" w:eastAsia="Calibri" w:hAnsi="Arial" w:cs="Arial"/>
          <w:szCs w:val="22"/>
          <w:lang w:val="fr-CA" w:eastAsia="en-US"/>
        </w:rPr>
      </w:pPr>
      <w:r w:rsidRPr="00164207">
        <w:rPr>
          <w:rFonts w:ascii="Arial" w:eastAsia="Calibri" w:hAnsi="Arial" w:cs="Arial"/>
          <w:szCs w:val="22"/>
          <w:lang w:val="fr-CA" w:eastAsia="en-US"/>
        </w:rPr>
        <w:t>F</w:t>
      </w:r>
      <w:r w:rsidR="00057060">
        <w:rPr>
          <w:rFonts w:ascii="Arial" w:eastAsia="Calibri" w:hAnsi="Arial" w:cs="Arial"/>
          <w:szCs w:val="22"/>
          <w:lang w:val="fr-CA" w:eastAsia="en-US"/>
        </w:rPr>
        <w:t>édération canadienne des enseignantes et des enseignants</w:t>
      </w:r>
      <w:r w:rsidR="00286566">
        <w:rPr>
          <w:rFonts w:ascii="Arial" w:eastAsia="Calibri" w:hAnsi="Arial" w:cs="Arial"/>
          <w:szCs w:val="22"/>
          <w:lang w:val="fr-CA" w:eastAsia="en-US"/>
        </w:rPr>
        <w:tab/>
      </w:r>
      <w:r w:rsidR="00057060">
        <w:rPr>
          <w:rFonts w:ascii="Arial" w:eastAsia="Calibri" w:hAnsi="Arial" w:cs="Arial"/>
          <w:szCs w:val="22"/>
          <w:lang w:val="fr-CA" w:eastAsia="en-US"/>
        </w:rPr>
        <w:tab/>
      </w:r>
      <w:r w:rsidR="00C71B62" w:rsidRPr="00057060">
        <w:rPr>
          <w:rFonts w:ascii="Arial" w:eastAsia="Calibri" w:hAnsi="Arial" w:cs="Arial"/>
          <w:szCs w:val="22"/>
          <w:lang w:val="fr-CA" w:eastAsia="en-US"/>
        </w:rPr>
        <w:t>Cassandra Hallett</w:t>
      </w:r>
      <w:r w:rsidR="00805FE8" w:rsidRPr="00057060">
        <w:rPr>
          <w:rFonts w:ascii="Arial" w:eastAsia="Calibri" w:hAnsi="Arial" w:cs="Arial"/>
          <w:szCs w:val="22"/>
          <w:lang w:val="fr-CA" w:eastAsia="en-US"/>
        </w:rPr>
        <w:t xml:space="preserve"> </w:t>
      </w:r>
      <w:proofErr w:type="spellStart"/>
      <w:r w:rsidR="00C71B62" w:rsidRPr="00057060">
        <w:rPr>
          <w:rFonts w:ascii="Arial" w:eastAsia="Calibri" w:hAnsi="Arial" w:cs="Arial"/>
          <w:szCs w:val="22"/>
          <w:lang w:val="fr-CA" w:eastAsia="en-US"/>
        </w:rPr>
        <w:t>DaSilva</w:t>
      </w:r>
      <w:proofErr w:type="spellEnd"/>
    </w:p>
    <w:p w14:paraId="29DA87C7" w14:textId="6E56CE36" w:rsidR="00057060" w:rsidRPr="005E6DDA" w:rsidRDefault="00057060" w:rsidP="002B6598">
      <w:pPr>
        <w:tabs>
          <w:tab w:val="left" w:pos="432"/>
        </w:tabs>
        <w:spacing w:line="19" w:lineRule="atLeast"/>
        <w:ind w:firstLine="432"/>
        <w:rPr>
          <w:rFonts w:ascii="Arial" w:eastAsia="Calibri" w:hAnsi="Arial" w:cs="Arial"/>
          <w:szCs w:val="22"/>
          <w:lang w:val="en-CA" w:eastAsia="en-US"/>
        </w:rPr>
      </w:pPr>
      <w:r>
        <w:rPr>
          <w:rFonts w:ascii="Arial" w:eastAsia="Calibri" w:hAnsi="Arial" w:cs="Arial"/>
          <w:szCs w:val="22"/>
          <w:lang w:val="fr-CA" w:eastAsia="en-US"/>
        </w:rPr>
        <w:tab/>
      </w:r>
      <w:r>
        <w:rPr>
          <w:rFonts w:ascii="Arial" w:eastAsia="Calibri" w:hAnsi="Arial" w:cs="Arial"/>
          <w:szCs w:val="22"/>
          <w:lang w:val="fr-CA" w:eastAsia="en-US"/>
        </w:rPr>
        <w:tab/>
      </w:r>
      <w:r>
        <w:rPr>
          <w:rFonts w:ascii="Arial" w:eastAsia="Calibri" w:hAnsi="Arial" w:cs="Arial"/>
          <w:szCs w:val="22"/>
          <w:lang w:val="fr-CA" w:eastAsia="en-US"/>
        </w:rPr>
        <w:tab/>
      </w:r>
      <w:r>
        <w:rPr>
          <w:rFonts w:ascii="Arial" w:eastAsia="Calibri" w:hAnsi="Arial" w:cs="Arial"/>
          <w:szCs w:val="22"/>
          <w:lang w:val="fr-CA" w:eastAsia="en-US"/>
        </w:rPr>
        <w:tab/>
      </w:r>
      <w:r>
        <w:rPr>
          <w:rFonts w:ascii="Arial" w:eastAsia="Calibri" w:hAnsi="Arial" w:cs="Arial"/>
          <w:szCs w:val="22"/>
          <w:lang w:val="fr-CA" w:eastAsia="en-US"/>
        </w:rPr>
        <w:tab/>
      </w:r>
      <w:r>
        <w:rPr>
          <w:rFonts w:ascii="Arial" w:eastAsia="Calibri" w:hAnsi="Arial" w:cs="Arial"/>
          <w:szCs w:val="22"/>
          <w:lang w:val="fr-CA" w:eastAsia="en-US"/>
        </w:rPr>
        <w:tab/>
      </w:r>
      <w:r>
        <w:rPr>
          <w:rFonts w:ascii="Arial" w:eastAsia="Calibri" w:hAnsi="Arial" w:cs="Arial"/>
          <w:szCs w:val="22"/>
          <w:lang w:val="fr-CA" w:eastAsia="en-US"/>
        </w:rPr>
        <w:tab/>
      </w:r>
      <w:r>
        <w:rPr>
          <w:rFonts w:ascii="Arial" w:eastAsia="Calibri" w:hAnsi="Arial" w:cs="Arial"/>
          <w:szCs w:val="22"/>
          <w:lang w:val="fr-CA" w:eastAsia="en-US"/>
        </w:rPr>
        <w:tab/>
      </w:r>
      <w:r>
        <w:rPr>
          <w:rFonts w:ascii="Arial" w:eastAsia="Calibri" w:hAnsi="Arial" w:cs="Arial"/>
          <w:szCs w:val="22"/>
          <w:lang w:val="fr-CA" w:eastAsia="en-US"/>
        </w:rPr>
        <w:tab/>
      </w:r>
      <w:r>
        <w:rPr>
          <w:rFonts w:ascii="Arial" w:eastAsia="Calibri" w:hAnsi="Arial" w:cs="Arial"/>
          <w:szCs w:val="22"/>
          <w:lang w:val="fr-CA" w:eastAsia="en-US"/>
        </w:rPr>
        <w:tab/>
      </w:r>
      <w:r w:rsidRPr="005E6DDA">
        <w:rPr>
          <w:rFonts w:ascii="Arial" w:eastAsia="Calibri" w:hAnsi="Arial" w:cs="Arial"/>
          <w:szCs w:val="22"/>
          <w:lang w:val="en-CA" w:eastAsia="en-US"/>
        </w:rPr>
        <w:t>Heather Smith</w:t>
      </w:r>
    </w:p>
    <w:p w14:paraId="1AF54C5F" w14:textId="5C7C7D84" w:rsidR="00930185" w:rsidRDefault="00930185" w:rsidP="002B6598">
      <w:pPr>
        <w:tabs>
          <w:tab w:val="left" w:pos="432"/>
        </w:tabs>
        <w:spacing w:line="19" w:lineRule="atLeast"/>
        <w:ind w:firstLine="432"/>
        <w:rPr>
          <w:rFonts w:ascii="Arial" w:eastAsia="Calibri" w:hAnsi="Arial" w:cs="Arial"/>
          <w:szCs w:val="22"/>
          <w:lang w:eastAsia="en-US"/>
        </w:rPr>
      </w:pPr>
      <w:r w:rsidRPr="003B1B46">
        <w:rPr>
          <w:rFonts w:ascii="Arial" w:eastAsia="Calibri" w:hAnsi="Arial" w:cs="Arial"/>
          <w:szCs w:val="22"/>
          <w:lang w:eastAsia="en-US"/>
        </w:rPr>
        <w:t>Johnson</w:t>
      </w:r>
      <w:r w:rsidR="00A44D35">
        <w:rPr>
          <w:rFonts w:ascii="Arial" w:eastAsia="Calibri" w:hAnsi="Arial" w:cs="Arial"/>
          <w:szCs w:val="22"/>
          <w:lang w:eastAsia="en-US"/>
        </w:rPr>
        <w:t>’s</w:t>
      </w:r>
      <w:r w:rsidRPr="003B1B46">
        <w:rPr>
          <w:rFonts w:ascii="Arial" w:eastAsia="Calibri" w:hAnsi="Arial" w:cs="Arial"/>
          <w:szCs w:val="22"/>
          <w:lang w:eastAsia="en-US"/>
        </w:rPr>
        <w:t xml:space="preserve"> Inc.</w:t>
      </w:r>
      <w:r w:rsidR="00A44D35">
        <w:rPr>
          <w:rFonts w:ascii="Arial" w:eastAsia="Calibri" w:hAnsi="Arial" w:cs="Arial"/>
          <w:szCs w:val="22"/>
          <w:lang w:eastAsia="en-US"/>
        </w:rPr>
        <w:tab/>
      </w:r>
      <w:r w:rsidRPr="003B1B46">
        <w:rPr>
          <w:rFonts w:ascii="Arial" w:eastAsia="Calibri" w:hAnsi="Arial" w:cs="Arial"/>
          <w:szCs w:val="22"/>
          <w:lang w:eastAsia="en-US"/>
        </w:rPr>
        <w:tab/>
      </w:r>
      <w:r w:rsidRPr="003B1B46">
        <w:rPr>
          <w:rFonts w:ascii="Arial" w:eastAsia="Calibri" w:hAnsi="Arial" w:cs="Arial"/>
          <w:szCs w:val="22"/>
          <w:lang w:eastAsia="en-US"/>
        </w:rPr>
        <w:tab/>
      </w:r>
      <w:r w:rsidRPr="003B1B46">
        <w:rPr>
          <w:rFonts w:ascii="Arial" w:eastAsia="Calibri" w:hAnsi="Arial" w:cs="Arial"/>
          <w:szCs w:val="22"/>
          <w:lang w:eastAsia="en-US"/>
        </w:rPr>
        <w:tab/>
      </w:r>
      <w:r w:rsidRPr="003B1B46">
        <w:rPr>
          <w:rFonts w:ascii="Arial" w:eastAsia="Calibri" w:hAnsi="Arial" w:cs="Arial"/>
          <w:szCs w:val="22"/>
          <w:lang w:eastAsia="en-US"/>
        </w:rPr>
        <w:tab/>
      </w:r>
      <w:r w:rsidRPr="003B1B46">
        <w:rPr>
          <w:rFonts w:ascii="Arial" w:eastAsia="Calibri" w:hAnsi="Arial" w:cs="Arial"/>
          <w:szCs w:val="22"/>
          <w:lang w:eastAsia="en-US"/>
        </w:rPr>
        <w:tab/>
      </w:r>
      <w:r w:rsidRPr="003B1B46">
        <w:rPr>
          <w:rFonts w:ascii="Arial" w:eastAsia="Calibri" w:hAnsi="Arial" w:cs="Arial"/>
          <w:szCs w:val="22"/>
          <w:lang w:eastAsia="en-US"/>
        </w:rPr>
        <w:tab/>
      </w:r>
      <w:r w:rsidR="00057060">
        <w:rPr>
          <w:rFonts w:ascii="Arial" w:eastAsia="Calibri" w:hAnsi="Arial" w:cs="Arial"/>
          <w:szCs w:val="22"/>
          <w:lang w:eastAsia="en-US"/>
        </w:rPr>
        <w:tab/>
        <w:t>Ken Bennett</w:t>
      </w:r>
    </w:p>
    <w:p w14:paraId="278E55BF" w14:textId="7B443CA4" w:rsidR="00057060" w:rsidRPr="003B1B46" w:rsidRDefault="00057060" w:rsidP="002B6598">
      <w:pPr>
        <w:tabs>
          <w:tab w:val="left" w:pos="432"/>
        </w:tabs>
        <w:spacing w:line="19" w:lineRule="atLeast"/>
        <w:ind w:firstLine="432"/>
        <w:rPr>
          <w:rFonts w:ascii="Arial" w:eastAsia="Calibri" w:hAnsi="Arial" w:cs="Arial"/>
          <w:szCs w:val="22"/>
          <w:lang w:eastAsia="en-US"/>
        </w:rPr>
      </w:pPr>
      <w:r>
        <w:rPr>
          <w:rFonts w:ascii="Arial" w:eastAsia="Calibri" w:hAnsi="Arial" w:cs="Arial"/>
          <w:szCs w:val="22"/>
          <w:lang w:eastAsia="en-US"/>
        </w:rPr>
        <w:tab/>
      </w:r>
      <w:r>
        <w:rPr>
          <w:rFonts w:ascii="Arial" w:eastAsia="Calibri" w:hAnsi="Arial" w:cs="Arial"/>
          <w:szCs w:val="22"/>
          <w:lang w:eastAsia="en-US"/>
        </w:rPr>
        <w:tab/>
      </w:r>
      <w:r>
        <w:rPr>
          <w:rFonts w:ascii="Arial" w:eastAsia="Calibri" w:hAnsi="Arial" w:cs="Arial"/>
          <w:szCs w:val="22"/>
          <w:lang w:eastAsia="en-US"/>
        </w:rPr>
        <w:tab/>
      </w:r>
      <w:r>
        <w:rPr>
          <w:rFonts w:ascii="Arial" w:eastAsia="Calibri" w:hAnsi="Arial" w:cs="Arial"/>
          <w:szCs w:val="22"/>
          <w:lang w:eastAsia="en-US"/>
        </w:rPr>
        <w:tab/>
      </w:r>
      <w:r>
        <w:rPr>
          <w:rFonts w:ascii="Arial" w:eastAsia="Calibri" w:hAnsi="Arial" w:cs="Arial"/>
          <w:szCs w:val="22"/>
          <w:lang w:eastAsia="en-US"/>
        </w:rPr>
        <w:tab/>
      </w:r>
      <w:r>
        <w:rPr>
          <w:rFonts w:ascii="Arial" w:eastAsia="Calibri" w:hAnsi="Arial" w:cs="Arial"/>
          <w:szCs w:val="22"/>
          <w:lang w:eastAsia="en-US"/>
        </w:rPr>
        <w:tab/>
      </w:r>
      <w:r>
        <w:rPr>
          <w:rFonts w:ascii="Arial" w:eastAsia="Calibri" w:hAnsi="Arial" w:cs="Arial"/>
          <w:szCs w:val="22"/>
          <w:lang w:eastAsia="en-US"/>
        </w:rPr>
        <w:tab/>
      </w:r>
      <w:r>
        <w:rPr>
          <w:rFonts w:ascii="Arial" w:eastAsia="Calibri" w:hAnsi="Arial" w:cs="Arial"/>
          <w:szCs w:val="22"/>
          <w:lang w:eastAsia="en-US"/>
        </w:rPr>
        <w:tab/>
      </w:r>
      <w:r>
        <w:rPr>
          <w:rFonts w:ascii="Arial" w:eastAsia="Calibri" w:hAnsi="Arial" w:cs="Arial"/>
          <w:szCs w:val="22"/>
          <w:lang w:eastAsia="en-US"/>
        </w:rPr>
        <w:tab/>
      </w:r>
      <w:r>
        <w:rPr>
          <w:rFonts w:ascii="Arial" w:eastAsia="Calibri" w:hAnsi="Arial" w:cs="Arial"/>
          <w:szCs w:val="22"/>
          <w:lang w:eastAsia="en-US"/>
        </w:rPr>
        <w:tab/>
        <w:t>Richard Harrison</w:t>
      </w:r>
    </w:p>
    <w:sectPr w:rsidR="00057060" w:rsidRPr="003B1B46" w:rsidSect="00057060">
      <w:footerReference w:type="default" r:id="rId17"/>
      <w:pgSz w:w="12240" w:h="15840" w:code="1"/>
      <w:pgMar w:top="1440" w:right="1080" w:bottom="1138" w:left="108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A6AFF" w14:textId="77777777" w:rsidR="00A44D35" w:rsidRDefault="00A44D35" w:rsidP="00A665BC">
      <w:r>
        <w:separator/>
      </w:r>
    </w:p>
  </w:endnote>
  <w:endnote w:type="continuationSeparator" w:id="0">
    <w:p w14:paraId="21A43BBC" w14:textId="77777777" w:rsidR="00A44D35" w:rsidRDefault="00A44D35" w:rsidP="00A6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2610"/>
    </w:tblGrid>
    <w:tr w:rsidR="00A44D35" w:rsidRPr="00671E84" w14:paraId="0D86C53F" w14:textId="77777777" w:rsidTr="0058203B">
      <w:tc>
        <w:tcPr>
          <w:tcW w:w="6948" w:type="dxa"/>
        </w:tcPr>
        <w:p w14:paraId="3017F04A" w14:textId="5FC7F7D1" w:rsidR="00A44D35" w:rsidRDefault="00A44D35" w:rsidP="005E1FDD">
          <w:pPr>
            <w:pStyle w:val="Pieddepage"/>
            <w:ind w:right="-90"/>
          </w:pPr>
          <w:r>
            <w:rPr>
              <w:noProof/>
              <w:lang w:val="fr-CA" w:eastAsia="fr-CA"/>
            </w:rPr>
            <mc:AlternateContent>
              <mc:Choice Requires="wps">
                <w:drawing>
                  <wp:anchor distT="0" distB="0" distL="114300" distR="114300" simplePos="0" relativeHeight="251659264" behindDoc="0" locked="0" layoutInCell="1" allowOverlap="1" wp14:anchorId="40A440CA" wp14:editId="6A640768">
                    <wp:simplePos x="0" y="0"/>
                    <wp:positionH relativeFrom="column">
                      <wp:posOffset>385673</wp:posOffset>
                    </wp:positionH>
                    <wp:positionV relativeFrom="paragraph">
                      <wp:posOffset>20955</wp:posOffset>
                    </wp:positionV>
                    <wp:extent cx="4065270" cy="348615"/>
                    <wp:effectExtent l="0" t="0" r="0" b="0"/>
                    <wp:wrapNone/>
                    <wp:docPr id="9" name="Text Box 9"/>
                    <wp:cNvGraphicFramePr/>
                    <a:graphic xmlns:a="http://schemas.openxmlformats.org/drawingml/2006/main">
                      <a:graphicData uri="http://schemas.microsoft.com/office/word/2010/wordprocessingShape">
                        <wps:wsp>
                          <wps:cNvSpPr txBox="1"/>
                          <wps:spPr>
                            <a:xfrm>
                              <a:off x="0" y="0"/>
                              <a:ext cx="4065270" cy="348615"/>
                            </a:xfrm>
                            <a:prstGeom prst="rect">
                              <a:avLst/>
                            </a:prstGeom>
                            <a:solidFill>
                              <a:sysClr val="window" lastClr="FFFFFF"/>
                            </a:solidFill>
                            <a:ln w="6350">
                              <a:noFill/>
                            </a:ln>
                            <a:effectLst/>
                          </wps:spPr>
                          <wps:txbx>
                            <w:txbxContent>
                              <w:p w14:paraId="3613B95D" w14:textId="77777777" w:rsidR="00A44D35" w:rsidRPr="004D5758" w:rsidRDefault="00A44D35" w:rsidP="0058203B">
                                <w:pPr>
                                  <w:rPr>
                                    <w:rFonts w:ascii="Arial" w:eastAsia="Calibri" w:hAnsi="Arial" w:cs="Arial"/>
                                    <w:sz w:val="18"/>
                                    <w:szCs w:val="18"/>
                                    <w:lang w:val="fr-CA"/>
                                  </w:rPr>
                                </w:pPr>
                                <w:r w:rsidRPr="004D5758">
                                  <w:rPr>
                                    <w:rFonts w:ascii="Arial" w:eastAsia="Calibri" w:hAnsi="Arial" w:cs="Arial"/>
                                    <w:b/>
                                    <w:bCs/>
                                    <w:color w:val="000080"/>
                                    <w:sz w:val="18"/>
                                    <w:szCs w:val="18"/>
                                    <w:lang w:val="fr-CA"/>
                                  </w:rPr>
                                  <w:t>Association canadienne des enseignantes et des enseignants retraités</w:t>
                                </w:r>
                              </w:p>
                              <w:p w14:paraId="2DBB00CC" w14:textId="77777777" w:rsidR="00A44D35" w:rsidRPr="0058203B" w:rsidRDefault="00A44D35" w:rsidP="0058203B">
                                <w:pPr>
                                  <w:tabs>
                                    <w:tab w:val="center" w:pos="4320"/>
                                    <w:tab w:val="right" w:pos="8640"/>
                                  </w:tabs>
                                  <w:rPr>
                                    <w:rFonts w:ascii="Arial" w:hAnsi="Arial" w:cs="Arial"/>
                                    <w:sz w:val="18"/>
                                    <w:szCs w:val="18"/>
                                  </w:rPr>
                                </w:pPr>
                                <w:r w:rsidRPr="004D5758">
                                  <w:rPr>
                                    <w:rFonts w:ascii="Arial" w:eastAsia="Calibri" w:hAnsi="Arial" w:cs="Arial"/>
                                    <w:b/>
                                    <w:bCs/>
                                    <w:color w:val="000080"/>
                                    <w:sz w:val="18"/>
                                    <w:szCs w:val="18"/>
                                  </w:rPr>
                                  <w:t>Canadian Association of Retired Teachers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A440CA" id="_x0000_t202" coordsize="21600,21600" o:spt="202" path="m,l,21600r21600,l21600,xe">
                    <v:stroke joinstyle="miter"/>
                    <v:path gradientshapeok="t" o:connecttype="rect"/>
                  </v:shapetype>
                  <v:shape id="Text Box 9" o:spid="_x0000_s1027" type="#_x0000_t202" style="position:absolute;margin-left:30.35pt;margin-top:1.65pt;width:320.1pt;height:2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" fillcolor="window" stroked="f" strokeweight=".5pt">
                    <v:textbox>
                      <w:txbxContent>
                        <w:p w14:paraId="3613B95D" w14:textId="77777777" w:rsidR="00A44D35" w:rsidRPr="004D5758" w:rsidRDefault="00A44D35" w:rsidP="0058203B">
                          <w:pPr>
                            <w:rPr>
                              <w:rFonts w:ascii="Arial" w:eastAsia="Calibri" w:hAnsi="Arial" w:cs="Arial"/>
                              <w:sz w:val="18"/>
                              <w:szCs w:val="18"/>
                              <w:lang w:val="fr-CA"/>
                            </w:rPr>
                          </w:pPr>
                          <w:r w:rsidRPr="004D5758">
                            <w:rPr>
                              <w:rFonts w:ascii="Arial" w:eastAsia="Calibri" w:hAnsi="Arial" w:cs="Arial"/>
                              <w:b/>
                              <w:bCs/>
                              <w:color w:val="000080"/>
                              <w:sz w:val="18"/>
                              <w:szCs w:val="18"/>
                              <w:lang w:val="fr-CA"/>
                            </w:rPr>
                            <w:t>Association canadienne des enseignantes et des enseignants retraités</w:t>
                          </w:r>
                        </w:p>
                        <w:p w14:paraId="2DBB00CC" w14:textId="77777777" w:rsidR="00A44D35" w:rsidRPr="0058203B" w:rsidRDefault="00A44D35" w:rsidP="0058203B">
                          <w:pPr>
                            <w:tabs>
                              <w:tab w:val="center" w:pos="4320"/>
                              <w:tab w:val="right" w:pos="8640"/>
                            </w:tabs>
                            <w:rPr>
                              <w:rFonts w:ascii="Arial" w:hAnsi="Arial" w:cs="Arial"/>
                              <w:sz w:val="18"/>
                              <w:szCs w:val="18"/>
                            </w:rPr>
                          </w:pPr>
                          <w:r w:rsidRPr="004D5758">
                            <w:rPr>
                              <w:rFonts w:ascii="Arial" w:eastAsia="Calibri" w:hAnsi="Arial" w:cs="Arial"/>
                              <w:b/>
                              <w:bCs/>
                              <w:color w:val="000080"/>
                              <w:sz w:val="18"/>
                              <w:szCs w:val="18"/>
                            </w:rPr>
                            <w:t>Canadian Association of Retired Teachers</w:t>
                          </w:r>
                        </w:p>
                      </w:txbxContent>
                    </v:textbox>
                  </v:shape>
                </w:pict>
              </mc:Fallback>
            </mc:AlternateContent>
          </w:r>
          <w:r>
            <w:rPr>
              <w:noProof/>
              <w:lang w:val="fr-CA" w:eastAsia="fr-CA"/>
            </w:rPr>
            <w:drawing>
              <wp:anchor distT="0" distB="0" distL="114300" distR="114300" simplePos="0" relativeHeight="251658240" behindDoc="0" locked="0" layoutInCell="1" allowOverlap="1" wp14:anchorId="7F56B36E" wp14:editId="157AEB57">
                <wp:simplePos x="0" y="0"/>
                <wp:positionH relativeFrom="column">
                  <wp:posOffset>-131568</wp:posOffset>
                </wp:positionH>
                <wp:positionV relativeFrom="paragraph">
                  <wp:posOffset>-18465</wp:posOffset>
                </wp:positionV>
                <wp:extent cx="559166" cy="335500"/>
                <wp:effectExtent l="0" t="0" r="0" b="7620"/>
                <wp:wrapNone/>
                <wp:docPr id="2" name="Image 1" descr="C:\Users\VAUGHAN\Documents\CART\Communications\ACER-CART_Logo_no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 descr="C:\Users\VAUGHAN\Documents\CART\Communications\ACER-CART_Logo_no lines.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9166" cy="335500"/>
                        </a:xfrm>
                        <a:prstGeom prst="rect">
                          <a:avLst/>
                        </a:prstGeom>
                        <a:noFill/>
                        <a:ln>
                          <a:noFill/>
                        </a:ln>
                      </pic:spPr>
                    </pic:pic>
                  </a:graphicData>
                </a:graphic>
              </wp:anchor>
            </w:drawing>
          </w:r>
        </w:p>
      </w:tc>
      <w:tc>
        <w:tcPr>
          <w:tcW w:w="2610" w:type="dxa"/>
        </w:tcPr>
        <w:p w14:paraId="216A0959" w14:textId="77777777" w:rsidR="00A44D35" w:rsidRPr="00671E84" w:rsidRDefault="00A44D35" w:rsidP="005E1FDD">
          <w:pPr>
            <w:pStyle w:val="Pieddepage"/>
            <w:ind w:right="-90"/>
            <w:jc w:val="right"/>
            <w:rPr>
              <w:rFonts w:ascii="Arial" w:hAnsi="Arial" w:cs="Arial"/>
              <w:sz w:val="20"/>
              <w:highlight w:val="yellow"/>
            </w:rPr>
          </w:pPr>
        </w:p>
        <w:p w14:paraId="7BF5533A" w14:textId="4F245013" w:rsidR="00A44D35" w:rsidRPr="00671E84" w:rsidRDefault="00A44D35" w:rsidP="005D1F2C">
          <w:pPr>
            <w:pStyle w:val="Pieddepage"/>
            <w:ind w:right="-90"/>
            <w:jc w:val="right"/>
            <w:rPr>
              <w:rFonts w:ascii="Arial" w:hAnsi="Arial" w:cs="Arial"/>
              <w:sz w:val="20"/>
              <w:highlight w:val="yellow"/>
            </w:rPr>
          </w:pPr>
          <w:r w:rsidRPr="005C1DBD">
            <w:rPr>
              <w:rFonts w:ascii="Arial" w:hAnsi="Arial" w:cs="Arial"/>
              <w:sz w:val="20"/>
            </w:rPr>
            <w:t>Page</w:t>
          </w:r>
          <w:r>
            <w:rPr>
              <w:rFonts w:ascii="Arial" w:hAnsi="Arial" w:cs="Arial"/>
              <w:sz w:val="20"/>
            </w:rPr>
            <w:t> </w:t>
          </w:r>
          <w:r w:rsidRPr="005C1DBD">
            <w:rPr>
              <w:rFonts w:ascii="Arial" w:hAnsi="Arial" w:cs="Arial"/>
              <w:b/>
              <w:sz w:val="20"/>
            </w:rPr>
            <w:fldChar w:fldCharType="begin"/>
          </w:r>
          <w:r w:rsidRPr="005C1DBD">
            <w:rPr>
              <w:rFonts w:ascii="Arial" w:hAnsi="Arial" w:cs="Arial"/>
              <w:b/>
              <w:sz w:val="20"/>
            </w:rPr>
            <w:instrText xml:space="preserve"> PAGE  \* Arabic  \* MERGEFORMAT </w:instrText>
          </w:r>
          <w:r w:rsidRPr="005C1DBD">
            <w:rPr>
              <w:rFonts w:ascii="Arial" w:hAnsi="Arial" w:cs="Arial"/>
              <w:b/>
              <w:sz w:val="20"/>
            </w:rPr>
            <w:fldChar w:fldCharType="separate"/>
          </w:r>
          <w:r w:rsidR="005E6DDA">
            <w:rPr>
              <w:rFonts w:ascii="Arial" w:hAnsi="Arial" w:cs="Arial"/>
              <w:b/>
              <w:noProof/>
              <w:sz w:val="20"/>
            </w:rPr>
            <w:t>9</w:t>
          </w:r>
          <w:r w:rsidRPr="005C1DBD">
            <w:rPr>
              <w:rFonts w:ascii="Arial" w:hAnsi="Arial" w:cs="Arial"/>
              <w:b/>
              <w:sz w:val="20"/>
            </w:rPr>
            <w:fldChar w:fldCharType="end"/>
          </w:r>
          <w:r w:rsidRPr="005C1DBD">
            <w:rPr>
              <w:rFonts w:ascii="Arial" w:hAnsi="Arial" w:cs="Arial"/>
              <w:sz w:val="20"/>
            </w:rPr>
            <w:t xml:space="preserve"> </w:t>
          </w:r>
          <w:r>
            <w:rPr>
              <w:rFonts w:ascii="Arial" w:hAnsi="Arial" w:cs="Arial"/>
              <w:sz w:val="20"/>
            </w:rPr>
            <w:t>de</w:t>
          </w:r>
          <w:r w:rsidRPr="005C1DBD">
            <w:rPr>
              <w:rFonts w:ascii="Arial" w:hAnsi="Arial" w:cs="Arial"/>
              <w:sz w:val="20"/>
            </w:rPr>
            <w:t xml:space="preserve"> </w:t>
          </w:r>
          <w:r w:rsidRPr="007D49E5">
            <w:rPr>
              <w:rFonts w:ascii="Arial" w:hAnsi="Arial" w:cs="Arial"/>
              <w:b/>
              <w:sz w:val="20"/>
            </w:rPr>
            <w:t>1</w:t>
          </w:r>
          <w:r>
            <w:rPr>
              <w:rFonts w:ascii="Arial" w:hAnsi="Arial" w:cs="Arial"/>
              <w:b/>
              <w:sz w:val="20"/>
            </w:rPr>
            <w:t>0</w:t>
          </w:r>
        </w:p>
      </w:tc>
    </w:tr>
  </w:tbl>
  <w:p w14:paraId="0649A807" w14:textId="77777777" w:rsidR="00A44D35" w:rsidRDefault="00A44D35" w:rsidP="005E1FDD">
    <w:pPr>
      <w:pStyle w:val="Pieddepage"/>
      <w:ind w:right="-9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2610"/>
    </w:tblGrid>
    <w:tr w:rsidR="00A44D35" w:rsidRPr="00671E84" w14:paraId="2AC615BE" w14:textId="77777777" w:rsidTr="0058203B">
      <w:tc>
        <w:tcPr>
          <w:tcW w:w="6948" w:type="dxa"/>
        </w:tcPr>
        <w:p w14:paraId="33228A2A" w14:textId="77777777" w:rsidR="00A44D35" w:rsidRDefault="00A44D35" w:rsidP="005E1FDD">
          <w:pPr>
            <w:pStyle w:val="Pieddepage"/>
            <w:ind w:right="-90"/>
          </w:pPr>
          <w:r>
            <w:rPr>
              <w:noProof/>
              <w:lang w:val="fr-CA" w:eastAsia="fr-CA"/>
            </w:rPr>
            <mc:AlternateContent>
              <mc:Choice Requires="wps">
                <w:drawing>
                  <wp:anchor distT="0" distB="0" distL="114300" distR="114300" simplePos="0" relativeHeight="251662336" behindDoc="0" locked="0" layoutInCell="1" allowOverlap="1" wp14:anchorId="17D4A8F0" wp14:editId="5461AF97">
                    <wp:simplePos x="0" y="0"/>
                    <wp:positionH relativeFrom="column">
                      <wp:posOffset>385673</wp:posOffset>
                    </wp:positionH>
                    <wp:positionV relativeFrom="paragraph">
                      <wp:posOffset>20955</wp:posOffset>
                    </wp:positionV>
                    <wp:extent cx="4065270" cy="348615"/>
                    <wp:effectExtent l="0" t="0" r="0" b="0"/>
                    <wp:wrapNone/>
                    <wp:docPr id="3" name="Text Box 3"/>
                    <wp:cNvGraphicFramePr/>
                    <a:graphic xmlns:a="http://schemas.openxmlformats.org/drawingml/2006/main">
                      <a:graphicData uri="http://schemas.microsoft.com/office/word/2010/wordprocessingShape">
                        <wps:wsp>
                          <wps:cNvSpPr txBox="1"/>
                          <wps:spPr>
                            <a:xfrm>
                              <a:off x="0" y="0"/>
                              <a:ext cx="4065270" cy="348615"/>
                            </a:xfrm>
                            <a:prstGeom prst="rect">
                              <a:avLst/>
                            </a:prstGeom>
                            <a:solidFill>
                              <a:sysClr val="window" lastClr="FFFFFF"/>
                            </a:solidFill>
                            <a:ln w="6350">
                              <a:noFill/>
                            </a:ln>
                            <a:effectLst/>
                          </wps:spPr>
                          <wps:txbx>
                            <w:txbxContent>
                              <w:p w14:paraId="633F42B9" w14:textId="77777777" w:rsidR="00A44D35" w:rsidRPr="004D5758" w:rsidRDefault="00A44D35" w:rsidP="0058203B">
                                <w:pPr>
                                  <w:rPr>
                                    <w:rFonts w:ascii="Arial" w:eastAsia="Calibri" w:hAnsi="Arial" w:cs="Arial"/>
                                    <w:sz w:val="18"/>
                                    <w:szCs w:val="18"/>
                                    <w:lang w:val="fr-CA"/>
                                  </w:rPr>
                                </w:pPr>
                                <w:r w:rsidRPr="004D5758">
                                  <w:rPr>
                                    <w:rFonts w:ascii="Arial" w:eastAsia="Calibri" w:hAnsi="Arial" w:cs="Arial"/>
                                    <w:b/>
                                    <w:bCs/>
                                    <w:color w:val="000080"/>
                                    <w:sz w:val="18"/>
                                    <w:szCs w:val="18"/>
                                    <w:lang w:val="fr-CA"/>
                                  </w:rPr>
                                  <w:t>Association canadienne des enseignantes et des enseignants retraités</w:t>
                                </w:r>
                              </w:p>
                              <w:p w14:paraId="0CEF9A29" w14:textId="77777777" w:rsidR="00A44D35" w:rsidRPr="0058203B" w:rsidRDefault="00A44D35" w:rsidP="0058203B">
                                <w:pPr>
                                  <w:tabs>
                                    <w:tab w:val="center" w:pos="4320"/>
                                    <w:tab w:val="right" w:pos="8640"/>
                                  </w:tabs>
                                  <w:rPr>
                                    <w:rFonts w:ascii="Arial" w:hAnsi="Arial" w:cs="Arial"/>
                                    <w:sz w:val="18"/>
                                    <w:szCs w:val="18"/>
                                  </w:rPr>
                                </w:pPr>
                                <w:r w:rsidRPr="004D5758">
                                  <w:rPr>
                                    <w:rFonts w:ascii="Arial" w:eastAsia="Calibri" w:hAnsi="Arial" w:cs="Arial"/>
                                    <w:b/>
                                    <w:bCs/>
                                    <w:color w:val="000080"/>
                                    <w:sz w:val="18"/>
                                    <w:szCs w:val="18"/>
                                  </w:rPr>
                                  <w:t>Canadian Association of Retired Teachers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D4A8F0" id="_x0000_t202" coordsize="21600,21600" o:spt="202" path="m,l,21600r21600,l21600,xe">
                    <v:stroke joinstyle="miter"/>
                    <v:path gradientshapeok="t" o:connecttype="rect"/>
                  </v:shapetype>
                  <v:shape id="Text Box 3" o:spid="_x0000_s1028" type="#_x0000_t202" style="position:absolute;margin-left:30.35pt;margin-top:1.65pt;width:320.1pt;height:27.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" fillcolor="window" stroked="f" strokeweight=".5pt">
                    <v:textbox>
                      <w:txbxContent>
                        <w:p w14:paraId="633F42B9" w14:textId="77777777" w:rsidR="00A44D35" w:rsidRPr="004D5758" w:rsidRDefault="00A44D35" w:rsidP="0058203B">
                          <w:pPr>
                            <w:rPr>
                              <w:rFonts w:ascii="Arial" w:eastAsia="Calibri" w:hAnsi="Arial" w:cs="Arial"/>
                              <w:sz w:val="18"/>
                              <w:szCs w:val="18"/>
                              <w:lang w:val="fr-CA"/>
                            </w:rPr>
                          </w:pPr>
                          <w:r w:rsidRPr="004D5758">
                            <w:rPr>
                              <w:rFonts w:ascii="Arial" w:eastAsia="Calibri" w:hAnsi="Arial" w:cs="Arial"/>
                              <w:b/>
                              <w:bCs/>
                              <w:color w:val="000080"/>
                              <w:sz w:val="18"/>
                              <w:szCs w:val="18"/>
                              <w:lang w:val="fr-CA"/>
                            </w:rPr>
                            <w:t>Association canadienne des enseignantes et des enseignants retraités</w:t>
                          </w:r>
                        </w:p>
                        <w:p w14:paraId="0CEF9A29" w14:textId="77777777" w:rsidR="00A44D35" w:rsidRPr="0058203B" w:rsidRDefault="00A44D35" w:rsidP="0058203B">
                          <w:pPr>
                            <w:tabs>
                              <w:tab w:val="center" w:pos="4320"/>
                              <w:tab w:val="right" w:pos="8640"/>
                            </w:tabs>
                            <w:rPr>
                              <w:rFonts w:ascii="Arial" w:hAnsi="Arial" w:cs="Arial"/>
                              <w:sz w:val="18"/>
                              <w:szCs w:val="18"/>
                            </w:rPr>
                          </w:pPr>
                          <w:r w:rsidRPr="004D5758">
                            <w:rPr>
                              <w:rFonts w:ascii="Arial" w:eastAsia="Calibri" w:hAnsi="Arial" w:cs="Arial"/>
                              <w:b/>
                              <w:bCs/>
                              <w:color w:val="000080"/>
                              <w:sz w:val="18"/>
                              <w:szCs w:val="18"/>
                            </w:rPr>
                            <w:t>Canadian Association of Retired Teachers</w:t>
                          </w:r>
                        </w:p>
                      </w:txbxContent>
                    </v:textbox>
                  </v:shape>
                </w:pict>
              </mc:Fallback>
            </mc:AlternateContent>
          </w:r>
          <w:r>
            <w:rPr>
              <w:noProof/>
              <w:lang w:val="fr-CA" w:eastAsia="fr-CA"/>
            </w:rPr>
            <w:drawing>
              <wp:anchor distT="0" distB="0" distL="114300" distR="114300" simplePos="0" relativeHeight="251661312" behindDoc="0" locked="0" layoutInCell="1" allowOverlap="1" wp14:anchorId="429A1ABB" wp14:editId="2D0060D6">
                <wp:simplePos x="0" y="0"/>
                <wp:positionH relativeFrom="column">
                  <wp:posOffset>-131568</wp:posOffset>
                </wp:positionH>
                <wp:positionV relativeFrom="paragraph">
                  <wp:posOffset>-18465</wp:posOffset>
                </wp:positionV>
                <wp:extent cx="559166" cy="335500"/>
                <wp:effectExtent l="0" t="0" r="0" b="7620"/>
                <wp:wrapNone/>
                <wp:docPr id="5" name="Image 1" descr="C:\Users\VAUGHAN\Documents\CART\Communications\ACER-CART_Logo_no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 descr="C:\Users\VAUGHAN\Documents\CART\Communications\ACER-CART_Logo_no lines.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9166" cy="335500"/>
                        </a:xfrm>
                        <a:prstGeom prst="rect">
                          <a:avLst/>
                        </a:prstGeom>
                        <a:noFill/>
                        <a:ln>
                          <a:noFill/>
                        </a:ln>
                      </pic:spPr>
                    </pic:pic>
                  </a:graphicData>
                </a:graphic>
              </wp:anchor>
            </w:drawing>
          </w:r>
        </w:p>
      </w:tc>
      <w:tc>
        <w:tcPr>
          <w:tcW w:w="2610" w:type="dxa"/>
        </w:tcPr>
        <w:p w14:paraId="4F1B3051" w14:textId="77777777" w:rsidR="00A44D35" w:rsidRPr="00671E84" w:rsidRDefault="00A44D35" w:rsidP="005E1FDD">
          <w:pPr>
            <w:pStyle w:val="Pieddepage"/>
            <w:ind w:right="-90"/>
            <w:jc w:val="right"/>
            <w:rPr>
              <w:rFonts w:ascii="Arial" w:hAnsi="Arial" w:cs="Arial"/>
              <w:sz w:val="20"/>
              <w:highlight w:val="yellow"/>
            </w:rPr>
          </w:pPr>
        </w:p>
        <w:p w14:paraId="61198311" w14:textId="4099B430" w:rsidR="00A44D35" w:rsidRPr="00671E84" w:rsidRDefault="00A44D35" w:rsidP="005D1F2C">
          <w:pPr>
            <w:pStyle w:val="Pieddepage"/>
            <w:ind w:right="-90"/>
            <w:jc w:val="right"/>
            <w:rPr>
              <w:rFonts w:ascii="Arial" w:hAnsi="Arial" w:cs="Arial"/>
              <w:sz w:val="20"/>
              <w:highlight w:val="yellow"/>
            </w:rPr>
          </w:pPr>
          <w:r w:rsidRPr="005C1DBD">
            <w:rPr>
              <w:rFonts w:ascii="Arial" w:hAnsi="Arial" w:cs="Arial"/>
              <w:sz w:val="20"/>
            </w:rPr>
            <w:t>Page</w:t>
          </w:r>
          <w:r>
            <w:rPr>
              <w:rFonts w:ascii="Arial" w:hAnsi="Arial" w:cs="Arial"/>
              <w:sz w:val="20"/>
            </w:rPr>
            <w:t> </w:t>
          </w:r>
          <w:r w:rsidRPr="005C1DBD">
            <w:rPr>
              <w:rFonts w:ascii="Arial" w:hAnsi="Arial" w:cs="Arial"/>
              <w:b/>
              <w:sz w:val="20"/>
            </w:rPr>
            <w:fldChar w:fldCharType="begin"/>
          </w:r>
          <w:r w:rsidRPr="005C1DBD">
            <w:rPr>
              <w:rFonts w:ascii="Arial" w:hAnsi="Arial" w:cs="Arial"/>
              <w:b/>
              <w:sz w:val="20"/>
            </w:rPr>
            <w:instrText xml:space="preserve"> PAGE  \* Arabic  \* MERGEFORMAT </w:instrText>
          </w:r>
          <w:r w:rsidRPr="005C1DBD">
            <w:rPr>
              <w:rFonts w:ascii="Arial" w:hAnsi="Arial" w:cs="Arial"/>
              <w:b/>
              <w:sz w:val="20"/>
            </w:rPr>
            <w:fldChar w:fldCharType="separate"/>
          </w:r>
          <w:r w:rsidR="005E6DDA">
            <w:rPr>
              <w:rFonts w:ascii="Arial" w:hAnsi="Arial" w:cs="Arial"/>
              <w:b/>
              <w:noProof/>
              <w:sz w:val="20"/>
            </w:rPr>
            <w:t>1</w:t>
          </w:r>
          <w:r w:rsidRPr="005C1DBD">
            <w:rPr>
              <w:rFonts w:ascii="Arial" w:hAnsi="Arial" w:cs="Arial"/>
              <w:b/>
              <w:sz w:val="20"/>
            </w:rPr>
            <w:fldChar w:fldCharType="end"/>
          </w:r>
          <w:r>
            <w:rPr>
              <w:rFonts w:ascii="Arial" w:hAnsi="Arial" w:cs="Arial"/>
              <w:b/>
              <w:sz w:val="20"/>
            </w:rPr>
            <w:t>0</w:t>
          </w:r>
          <w:r w:rsidRPr="005C1DBD">
            <w:rPr>
              <w:rFonts w:ascii="Arial" w:hAnsi="Arial" w:cs="Arial"/>
              <w:sz w:val="20"/>
            </w:rPr>
            <w:t xml:space="preserve"> </w:t>
          </w:r>
          <w:r>
            <w:rPr>
              <w:rFonts w:ascii="Arial" w:hAnsi="Arial" w:cs="Arial"/>
              <w:sz w:val="20"/>
            </w:rPr>
            <w:t>de</w:t>
          </w:r>
          <w:r w:rsidRPr="005C1DBD">
            <w:rPr>
              <w:rFonts w:ascii="Arial" w:hAnsi="Arial" w:cs="Arial"/>
              <w:sz w:val="20"/>
            </w:rPr>
            <w:t xml:space="preserve"> </w:t>
          </w:r>
          <w:r w:rsidRPr="007D49E5">
            <w:rPr>
              <w:rFonts w:ascii="Arial" w:hAnsi="Arial" w:cs="Arial"/>
              <w:b/>
              <w:sz w:val="20"/>
            </w:rPr>
            <w:t>1</w:t>
          </w:r>
          <w:r>
            <w:rPr>
              <w:rFonts w:ascii="Arial" w:hAnsi="Arial" w:cs="Arial"/>
              <w:b/>
              <w:sz w:val="20"/>
            </w:rPr>
            <w:t>0</w:t>
          </w:r>
        </w:p>
      </w:tc>
    </w:tr>
  </w:tbl>
  <w:p w14:paraId="0C3CE973" w14:textId="77777777" w:rsidR="00A44D35" w:rsidRDefault="00A44D35" w:rsidP="005E1FDD">
    <w:pPr>
      <w:pStyle w:val="Pieddepage"/>
      <w:ind w:righ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B3F41" w14:textId="77777777" w:rsidR="00A44D35" w:rsidRDefault="00A44D35" w:rsidP="00A665BC">
      <w:r>
        <w:separator/>
      </w:r>
    </w:p>
  </w:footnote>
  <w:footnote w:type="continuationSeparator" w:id="0">
    <w:p w14:paraId="6CE21C3E" w14:textId="77777777" w:rsidR="00A44D35" w:rsidRDefault="00A44D35" w:rsidP="00A66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44D35" w:rsidRPr="005E6DDA" w14:paraId="54A18346" w14:textId="77777777" w:rsidTr="006D13F8">
      <w:tc>
        <w:tcPr>
          <w:tcW w:w="9576" w:type="dxa"/>
          <w:tcBorders>
            <w:bottom w:val="single" w:sz="4" w:space="0" w:color="auto"/>
          </w:tcBorders>
        </w:tcPr>
        <w:p w14:paraId="7A57F3D9" w14:textId="0DB47C2B" w:rsidR="00A44D35" w:rsidRPr="005E6DDA" w:rsidRDefault="00A44D35" w:rsidP="0058203B">
          <w:pPr>
            <w:pStyle w:val="Informal1"/>
            <w:spacing w:before="0" w:after="0" w:line="276" w:lineRule="auto"/>
            <w:jc w:val="center"/>
            <w:rPr>
              <w:rFonts w:ascii="Arial Narrow" w:hAnsi="Arial Narrow"/>
              <w:lang w:val="fr-CA"/>
            </w:rPr>
          </w:pPr>
          <w:r w:rsidRPr="005E6DDA">
            <w:rPr>
              <w:rFonts w:ascii="Arial Narrow" w:hAnsi="Arial Narrow"/>
              <w:lang w:val="fr-CA"/>
            </w:rPr>
            <w:t xml:space="preserve">Assemblée générale annuelle </w:t>
          </w:r>
          <w:r>
            <w:rPr>
              <w:rFonts w:ascii="Arial Narrow" w:hAnsi="Arial Narrow"/>
            </w:rPr>
            <w:sym w:font="Symbol" w:char="F0B7"/>
          </w:r>
          <w:r w:rsidRPr="005E6DDA">
            <w:rPr>
              <w:rFonts w:ascii="Arial Narrow" w:hAnsi="Arial Narrow"/>
              <w:lang w:val="fr-CA"/>
            </w:rPr>
            <w:t>Ottawa</w:t>
          </w:r>
        </w:p>
        <w:p w14:paraId="12976244" w14:textId="3A7FD0F7" w:rsidR="00A44D35" w:rsidRPr="005E6DDA" w:rsidRDefault="00A44D35" w:rsidP="0058203B">
          <w:pPr>
            <w:pStyle w:val="Informal1"/>
            <w:spacing w:before="0" w:after="0" w:line="276" w:lineRule="auto"/>
            <w:jc w:val="center"/>
            <w:rPr>
              <w:rFonts w:ascii="Arial Narrow" w:hAnsi="Arial Narrow"/>
              <w:lang w:val="fr-CA"/>
            </w:rPr>
          </w:pPr>
          <w:r w:rsidRPr="005E6DDA">
            <w:rPr>
              <w:rFonts w:ascii="Arial Narrow" w:hAnsi="Arial Narrow"/>
              <w:lang w:val="fr-CA"/>
            </w:rPr>
            <w:t>Les 3 et 4 juin 2016</w:t>
          </w:r>
        </w:p>
      </w:tc>
    </w:tr>
  </w:tbl>
  <w:p w14:paraId="5335F396" w14:textId="77777777" w:rsidR="00A44D35" w:rsidRPr="005E6DDA" w:rsidRDefault="00A44D35">
    <w:pPr>
      <w:pStyle w:val="En-tte"/>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D5ECE"/>
    <w:multiLevelType w:val="hybridMultilevel"/>
    <w:tmpl w:val="89D4F78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75A444A"/>
    <w:multiLevelType w:val="hybridMultilevel"/>
    <w:tmpl w:val="41247F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84A36A9"/>
    <w:multiLevelType w:val="hybridMultilevel"/>
    <w:tmpl w:val="54CEDC72"/>
    <w:lvl w:ilvl="0" w:tplc="B5AE5774">
      <w:start w:val="1"/>
      <w:numFmt w:val="lowerLetter"/>
      <w:lvlText w:val="%1)"/>
      <w:lvlJc w:val="left"/>
      <w:pPr>
        <w:ind w:left="1064" w:hanging="360"/>
      </w:pPr>
      <w:rPr>
        <w:rFonts w:hint="default"/>
      </w:rPr>
    </w:lvl>
    <w:lvl w:ilvl="1" w:tplc="10090019" w:tentative="1">
      <w:start w:val="1"/>
      <w:numFmt w:val="lowerLetter"/>
      <w:lvlText w:val="%2."/>
      <w:lvlJc w:val="left"/>
      <w:pPr>
        <w:ind w:left="1784" w:hanging="360"/>
      </w:pPr>
    </w:lvl>
    <w:lvl w:ilvl="2" w:tplc="1009001B" w:tentative="1">
      <w:start w:val="1"/>
      <w:numFmt w:val="lowerRoman"/>
      <w:lvlText w:val="%3."/>
      <w:lvlJc w:val="right"/>
      <w:pPr>
        <w:ind w:left="2504" w:hanging="180"/>
      </w:pPr>
    </w:lvl>
    <w:lvl w:ilvl="3" w:tplc="1009000F" w:tentative="1">
      <w:start w:val="1"/>
      <w:numFmt w:val="decimal"/>
      <w:lvlText w:val="%4."/>
      <w:lvlJc w:val="left"/>
      <w:pPr>
        <w:ind w:left="3224" w:hanging="360"/>
      </w:pPr>
    </w:lvl>
    <w:lvl w:ilvl="4" w:tplc="10090019" w:tentative="1">
      <w:start w:val="1"/>
      <w:numFmt w:val="lowerLetter"/>
      <w:lvlText w:val="%5."/>
      <w:lvlJc w:val="left"/>
      <w:pPr>
        <w:ind w:left="3944" w:hanging="360"/>
      </w:pPr>
    </w:lvl>
    <w:lvl w:ilvl="5" w:tplc="1009001B" w:tentative="1">
      <w:start w:val="1"/>
      <w:numFmt w:val="lowerRoman"/>
      <w:lvlText w:val="%6."/>
      <w:lvlJc w:val="right"/>
      <w:pPr>
        <w:ind w:left="4664" w:hanging="180"/>
      </w:pPr>
    </w:lvl>
    <w:lvl w:ilvl="6" w:tplc="1009000F" w:tentative="1">
      <w:start w:val="1"/>
      <w:numFmt w:val="decimal"/>
      <w:lvlText w:val="%7."/>
      <w:lvlJc w:val="left"/>
      <w:pPr>
        <w:ind w:left="5384" w:hanging="360"/>
      </w:pPr>
    </w:lvl>
    <w:lvl w:ilvl="7" w:tplc="10090019" w:tentative="1">
      <w:start w:val="1"/>
      <w:numFmt w:val="lowerLetter"/>
      <w:lvlText w:val="%8."/>
      <w:lvlJc w:val="left"/>
      <w:pPr>
        <w:ind w:left="6104" w:hanging="360"/>
      </w:pPr>
    </w:lvl>
    <w:lvl w:ilvl="8" w:tplc="1009001B" w:tentative="1">
      <w:start w:val="1"/>
      <w:numFmt w:val="lowerRoman"/>
      <w:lvlText w:val="%9."/>
      <w:lvlJc w:val="right"/>
      <w:pPr>
        <w:ind w:left="6824" w:hanging="180"/>
      </w:pPr>
    </w:lvl>
  </w:abstractNum>
  <w:abstractNum w:abstractNumId="3" w15:restartNumberingAfterBreak="0">
    <w:nsid w:val="3D726BF6"/>
    <w:multiLevelType w:val="hybridMultilevel"/>
    <w:tmpl w:val="9D4E32E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3AF5805"/>
    <w:multiLevelType w:val="hybridMultilevel"/>
    <w:tmpl w:val="54CEDC72"/>
    <w:lvl w:ilvl="0" w:tplc="B5AE5774">
      <w:start w:val="1"/>
      <w:numFmt w:val="lowerLetter"/>
      <w:lvlText w:val="%1)"/>
      <w:lvlJc w:val="left"/>
      <w:pPr>
        <w:ind w:left="1064" w:hanging="360"/>
      </w:pPr>
      <w:rPr>
        <w:rFonts w:hint="default"/>
      </w:rPr>
    </w:lvl>
    <w:lvl w:ilvl="1" w:tplc="10090019" w:tentative="1">
      <w:start w:val="1"/>
      <w:numFmt w:val="lowerLetter"/>
      <w:lvlText w:val="%2."/>
      <w:lvlJc w:val="left"/>
      <w:pPr>
        <w:ind w:left="1784" w:hanging="360"/>
      </w:pPr>
    </w:lvl>
    <w:lvl w:ilvl="2" w:tplc="1009001B" w:tentative="1">
      <w:start w:val="1"/>
      <w:numFmt w:val="lowerRoman"/>
      <w:lvlText w:val="%3."/>
      <w:lvlJc w:val="right"/>
      <w:pPr>
        <w:ind w:left="2504" w:hanging="180"/>
      </w:pPr>
    </w:lvl>
    <w:lvl w:ilvl="3" w:tplc="1009000F" w:tentative="1">
      <w:start w:val="1"/>
      <w:numFmt w:val="decimal"/>
      <w:lvlText w:val="%4."/>
      <w:lvlJc w:val="left"/>
      <w:pPr>
        <w:ind w:left="3224" w:hanging="360"/>
      </w:pPr>
    </w:lvl>
    <w:lvl w:ilvl="4" w:tplc="10090019" w:tentative="1">
      <w:start w:val="1"/>
      <w:numFmt w:val="lowerLetter"/>
      <w:lvlText w:val="%5."/>
      <w:lvlJc w:val="left"/>
      <w:pPr>
        <w:ind w:left="3944" w:hanging="360"/>
      </w:pPr>
    </w:lvl>
    <w:lvl w:ilvl="5" w:tplc="1009001B" w:tentative="1">
      <w:start w:val="1"/>
      <w:numFmt w:val="lowerRoman"/>
      <w:lvlText w:val="%6."/>
      <w:lvlJc w:val="right"/>
      <w:pPr>
        <w:ind w:left="4664" w:hanging="180"/>
      </w:pPr>
    </w:lvl>
    <w:lvl w:ilvl="6" w:tplc="1009000F" w:tentative="1">
      <w:start w:val="1"/>
      <w:numFmt w:val="decimal"/>
      <w:lvlText w:val="%7."/>
      <w:lvlJc w:val="left"/>
      <w:pPr>
        <w:ind w:left="5384" w:hanging="360"/>
      </w:pPr>
    </w:lvl>
    <w:lvl w:ilvl="7" w:tplc="10090019" w:tentative="1">
      <w:start w:val="1"/>
      <w:numFmt w:val="lowerLetter"/>
      <w:lvlText w:val="%8."/>
      <w:lvlJc w:val="left"/>
      <w:pPr>
        <w:ind w:left="6104" w:hanging="360"/>
      </w:pPr>
    </w:lvl>
    <w:lvl w:ilvl="8" w:tplc="1009001B" w:tentative="1">
      <w:start w:val="1"/>
      <w:numFmt w:val="lowerRoman"/>
      <w:lvlText w:val="%9."/>
      <w:lvlJc w:val="right"/>
      <w:pPr>
        <w:ind w:left="6824" w:hanging="180"/>
      </w:pPr>
    </w:lvl>
  </w:abstractNum>
  <w:abstractNum w:abstractNumId="5" w15:restartNumberingAfterBreak="0">
    <w:nsid w:val="43F96AA6"/>
    <w:multiLevelType w:val="hybridMultilevel"/>
    <w:tmpl w:val="54CEDC72"/>
    <w:lvl w:ilvl="0" w:tplc="B5AE5774">
      <w:start w:val="1"/>
      <w:numFmt w:val="lowerLetter"/>
      <w:lvlText w:val="%1)"/>
      <w:lvlJc w:val="left"/>
      <w:pPr>
        <w:ind w:left="1064" w:hanging="360"/>
      </w:pPr>
      <w:rPr>
        <w:rFonts w:hint="default"/>
      </w:rPr>
    </w:lvl>
    <w:lvl w:ilvl="1" w:tplc="10090019" w:tentative="1">
      <w:start w:val="1"/>
      <w:numFmt w:val="lowerLetter"/>
      <w:lvlText w:val="%2."/>
      <w:lvlJc w:val="left"/>
      <w:pPr>
        <w:ind w:left="1784" w:hanging="360"/>
      </w:pPr>
    </w:lvl>
    <w:lvl w:ilvl="2" w:tplc="1009001B" w:tentative="1">
      <w:start w:val="1"/>
      <w:numFmt w:val="lowerRoman"/>
      <w:lvlText w:val="%3."/>
      <w:lvlJc w:val="right"/>
      <w:pPr>
        <w:ind w:left="2504" w:hanging="180"/>
      </w:pPr>
    </w:lvl>
    <w:lvl w:ilvl="3" w:tplc="1009000F" w:tentative="1">
      <w:start w:val="1"/>
      <w:numFmt w:val="decimal"/>
      <w:lvlText w:val="%4."/>
      <w:lvlJc w:val="left"/>
      <w:pPr>
        <w:ind w:left="3224" w:hanging="360"/>
      </w:pPr>
    </w:lvl>
    <w:lvl w:ilvl="4" w:tplc="10090019" w:tentative="1">
      <w:start w:val="1"/>
      <w:numFmt w:val="lowerLetter"/>
      <w:lvlText w:val="%5."/>
      <w:lvlJc w:val="left"/>
      <w:pPr>
        <w:ind w:left="3944" w:hanging="360"/>
      </w:pPr>
    </w:lvl>
    <w:lvl w:ilvl="5" w:tplc="1009001B" w:tentative="1">
      <w:start w:val="1"/>
      <w:numFmt w:val="lowerRoman"/>
      <w:lvlText w:val="%6."/>
      <w:lvlJc w:val="right"/>
      <w:pPr>
        <w:ind w:left="4664" w:hanging="180"/>
      </w:pPr>
    </w:lvl>
    <w:lvl w:ilvl="6" w:tplc="1009000F" w:tentative="1">
      <w:start w:val="1"/>
      <w:numFmt w:val="decimal"/>
      <w:lvlText w:val="%7."/>
      <w:lvlJc w:val="left"/>
      <w:pPr>
        <w:ind w:left="5384" w:hanging="360"/>
      </w:pPr>
    </w:lvl>
    <w:lvl w:ilvl="7" w:tplc="10090019" w:tentative="1">
      <w:start w:val="1"/>
      <w:numFmt w:val="lowerLetter"/>
      <w:lvlText w:val="%8."/>
      <w:lvlJc w:val="left"/>
      <w:pPr>
        <w:ind w:left="6104" w:hanging="360"/>
      </w:pPr>
    </w:lvl>
    <w:lvl w:ilvl="8" w:tplc="1009001B" w:tentative="1">
      <w:start w:val="1"/>
      <w:numFmt w:val="lowerRoman"/>
      <w:lvlText w:val="%9."/>
      <w:lvlJc w:val="right"/>
      <w:pPr>
        <w:ind w:left="6824" w:hanging="180"/>
      </w:pPr>
    </w:lvl>
  </w:abstractNum>
  <w:abstractNum w:abstractNumId="6" w15:restartNumberingAfterBreak="0">
    <w:nsid w:val="4B3A46BB"/>
    <w:multiLevelType w:val="hybridMultilevel"/>
    <w:tmpl w:val="5422330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CBF0D06"/>
    <w:multiLevelType w:val="hybridMultilevel"/>
    <w:tmpl w:val="FCE47CE8"/>
    <w:lvl w:ilvl="0" w:tplc="C026FAAA">
      <w:start w:val="1"/>
      <w:numFmt w:val="lowerLetter"/>
      <w:lvlText w:val="%1."/>
      <w:lvlJc w:val="left"/>
      <w:pPr>
        <w:ind w:left="1064" w:hanging="360"/>
      </w:pPr>
      <w:rPr>
        <w:rFonts w:hint="default"/>
      </w:rPr>
    </w:lvl>
    <w:lvl w:ilvl="1" w:tplc="10090019" w:tentative="1">
      <w:start w:val="1"/>
      <w:numFmt w:val="lowerLetter"/>
      <w:lvlText w:val="%2."/>
      <w:lvlJc w:val="left"/>
      <w:pPr>
        <w:ind w:left="1784" w:hanging="360"/>
      </w:pPr>
    </w:lvl>
    <w:lvl w:ilvl="2" w:tplc="1009001B" w:tentative="1">
      <w:start w:val="1"/>
      <w:numFmt w:val="lowerRoman"/>
      <w:lvlText w:val="%3."/>
      <w:lvlJc w:val="right"/>
      <w:pPr>
        <w:ind w:left="2504" w:hanging="180"/>
      </w:pPr>
    </w:lvl>
    <w:lvl w:ilvl="3" w:tplc="1009000F" w:tentative="1">
      <w:start w:val="1"/>
      <w:numFmt w:val="decimal"/>
      <w:lvlText w:val="%4."/>
      <w:lvlJc w:val="left"/>
      <w:pPr>
        <w:ind w:left="3224" w:hanging="360"/>
      </w:pPr>
    </w:lvl>
    <w:lvl w:ilvl="4" w:tplc="10090019" w:tentative="1">
      <w:start w:val="1"/>
      <w:numFmt w:val="lowerLetter"/>
      <w:lvlText w:val="%5."/>
      <w:lvlJc w:val="left"/>
      <w:pPr>
        <w:ind w:left="3944" w:hanging="360"/>
      </w:pPr>
    </w:lvl>
    <w:lvl w:ilvl="5" w:tplc="1009001B" w:tentative="1">
      <w:start w:val="1"/>
      <w:numFmt w:val="lowerRoman"/>
      <w:lvlText w:val="%6."/>
      <w:lvlJc w:val="right"/>
      <w:pPr>
        <w:ind w:left="4664" w:hanging="180"/>
      </w:pPr>
    </w:lvl>
    <w:lvl w:ilvl="6" w:tplc="1009000F" w:tentative="1">
      <w:start w:val="1"/>
      <w:numFmt w:val="decimal"/>
      <w:lvlText w:val="%7."/>
      <w:lvlJc w:val="left"/>
      <w:pPr>
        <w:ind w:left="5384" w:hanging="360"/>
      </w:pPr>
    </w:lvl>
    <w:lvl w:ilvl="7" w:tplc="10090019" w:tentative="1">
      <w:start w:val="1"/>
      <w:numFmt w:val="lowerLetter"/>
      <w:lvlText w:val="%8."/>
      <w:lvlJc w:val="left"/>
      <w:pPr>
        <w:ind w:left="6104" w:hanging="360"/>
      </w:pPr>
    </w:lvl>
    <w:lvl w:ilvl="8" w:tplc="1009001B" w:tentative="1">
      <w:start w:val="1"/>
      <w:numFmt w:val="lowerRoman"/>
      <w:lvlText w:val="%9."/>
      <w:lvlJc w:val="right"/>
      <w:pPr>
        <w:ind w:left="6824" w:hanging="180"/>
      </w:pPr>
    </w:lvl>
  </w:abstractNum>
  <w:abstractNum w:abstractNumId="8" w15:restartNumberingAfterBreak="0">
    <w:nsid w:val="4E1D7217"/>
    <w:multiLevelType w:val="hybridMultilevel"/>
    <w:tmpl w:val="D444D8C0"/>
    <w:lvl w:ilvl="0" w:tplc="BF049522">
      <w:numFmt w:val="bullet"/>
      <w:lvlText w:val="-"/>
      <w:lvlJc w:val="left"/>
      <w:pPr>
        <w:tabs>
          <w:tab w:val="num" w:pos="5040"/>
        </w:tabs>
        <w:ind w:left="5040" w:hanging="720"/>
      </w:pPr>
      <w:rPr>
        <w:rFonts w:ascii="Verdana" w:eastAsia="Times New Roman" w:hAnsi="Verdana" w:cs="Times New Roman"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F2867E22">
      <w:numFmt w:val="bullet"/>
      <w:pStyle w:val="Bulletsunder4thlevel-2nd"/>
      <w:lvlText w:val="-"/>
      <w:lvlJc w:val="left"/>
      <w:pPr>
        <w:tabs>
          <w:tab w:val="num" w:pos="5400"/>
        </w:tabs>
        <w:ind w:left="5400" w:hanging="720"/>
      </w:pPr>
      <w:rPr>
        <w:rFonts w:ascii="Verdana" w:eastAsia="Times New Roman" w:hAnsi="Verdana" w:cs="Times New Roman"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57D00CD4"/>
    <w:multiLevelType w:val="hybridMultilevel"/>
    <w:tmpl w:val="A510D32C"/>
    <w:lvl w:ilvl="0" w:tplc="1009000F">
      <w:start w:val="1"/>
      <w:numFmt w:val="decimal"/>
      <w:lvlText w:val="%1."/>
      <w:lvlJc w:val="left"/>
      <w:pPr>
        <w:ind w:left="1064" w:hanging="360"/>
      </w:pPr>
      <w:rPr>
        <w:rFonts w:hint="default"/>
      </w:rPr>
    </w:lvl>
    <w:lvl w:ilvl="1" w:tplc="10090019" w:tentative="1">
      <w:start w:val="1"/>
      <w:numFmt w:val="lowerLetter"/>
      <w:lvlText w:val="%2."/>
      <w:lvlJc w:val="left"/>
      <w:pPr>
        <w:ind w:left="1784" w:hanging="360"/>
      </w:pPr>
    </w:lvl>
    <w:lvl w:ilvl="2" w:tplc="1009001B" w:tentative="1">
      <w:start w:val="1"/>
      <w:numFmt w:val="lowerRoman"/>
      <w:lvlText w:val="%3."/>
      <w:lvlJc w:val="right"/>
      <w:pPr>
        <w:ind w:left="2504" w:hanging="180"/>
      </w:pPr>
    </w:lvl>
    <w:lvl w:ilvl="3" w:tplc="1009000F" w:tentative="1">
      <w:start w:val="1"/>
      <w:numFmt w:val="decimal"/>
      <w:lvlText w:val="%4."/>
      <w:lvlJc w:val="left"/>
      <w:pPr>
        <w:ind w:left="3224" w:hanging="360"/>
      </w:pPr>
    </w:lvl>
    <w:lvl w:ilvl="4" w:tplc="10090019" w:tentative="1">
      <w:start w:val="1"/>
      <w:numFmt w:val="lowerLetter"/>
      <w:lvlText w:val="%5."/>
      <w:lvlJc w:val="left"/>
      <w:pPr>
        <w:ind w:left="3944" w:hanging="360"/>
      </w:pPr>
    </w:lvl>
    <w:lvl w:ilvl="5" w:tplc="1009001B" w:tentative="1">
      <w:start w:val="1"/>
      <w:numFmt w:val="lowerRoman"/>
      <w:lvlText w:val="%6."/>
      <w:lvlJc w:val="right"/>
      <w:pPr>
        <w:ind w:left="4664" w:hanging="180"/>
      </w:pPr>
    </w:lvl>
    <w:lvl w:ilvl="6" w:tplc="1009000F" w:tentative="1">
      <w:start w:val="1"/>
      <w:numFmt w:val="decimal"/>
      <w:lvlText w:val="%7."/>
      <w:lvlJc w:val="left"/>
      <w:pPr>
        <w:ind w:left="5384" w:hanging="360"/>
      </w:pPr>
    </w:lvl>
    <w:lvl w:ilvl="7" w:tplc="10090019" w:tentative="1">
      <w:start w:val="1"/>
      <w:numFmt w:val="lowerLetter"/>
      <w:lvlText w:val="%8."/>
      <w:lvlJc w:val="left"/>
      <w:pPr>
        <w:ind w:left="6104" w:hanging="360"/>
      </w:pPr>
    </w:lvl>
    <w:lvl w:ilvl="8" w:tplc="1009001B" w:tentative="1">
      <w:start w:val="1"/>
      <w:numFmt w:val="lowerRoman"/>
      <w:lvlText w:val="%9."/>
      <w:lvlJc w:val="right"/>
      <w:pPr>
        <w:ind w:left="6824" w:hanging="180"/>
      </w:pPr>
    </w:lvl>
  </w:abstractNum>
  <w:abstractNum w:abstractNumId="10" w15:restartNumberingAfterBreak="0">
    <w:nsid w:val="5E746052"/>
    <w:multiLevelType w:val="hybridMultilevel"/>
    <w:tmpl w:val="EA6E374C"/>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6D4112B1"/>
    <w:multiLevelType w:val="hybridMultilevel"/>
    <w:tmpl w:val="7F50B29C"/>
    <w:lvl w:ilvl="0" w:tplc="BCEC50C2">
      <w:start w:val="1"/>
      <w:numFmt w:val="lowerLetter"/>
      <w:lvlText w:val="%1."/>
      <w:lvlJc w:val="left"/>
      <w:pPr>
        <w:ind w:left="1064" w:hanging="360"/>
      </w:pPr>
      <w:rPr>
        <w:rFonts w:hint="default"/>
      </w:rPr>
    </w:lvl>
    <w:lvl w:ilvl="1" w:tplc="10090019" w:tentative="1">
      <w:start w:val="1"/>
      <w:numFmt w:val="lowerLetter"/>
      <w:lvlText w:val="%2."/>
      <w:lvlJc w:val="left"/>
      <w:pPr>
        <w:ind w:left="1784" w:hanging="360"/>
      </w:pPr>
    </w:lvl>
    <w:lvl w:ilvl="2" w:tplc="1009001B" w:tentative="1">
      <w:start w:val="1"/>
      <w:numFmt w:val="lowerRoman"/>
      <w:lvlText w:val="%3."/>
      <w:lvlJc w:val="right"/>
      <w:pPr>
        <w:ind w:left="2504" w:hanging="180"/>
      </w:pPr>
    </w:lvl>
    <w:lvl w:ilvl="3" w:tplc="1009000F" w:tentative="1">
      <w:start w:val="1"/>
      <w:numFmt w:val="decimal"/>
      <w:lvlText w:val="%4."/>
      <w:lvlJc w:val="left"/>
      <w:pPr>
        <w:ind w:left="3224" w:hanging="360"/>
      </w:pPr>
    </w:lvl>
    <w:lvl w:ilvl="4" w:tplc="10090019" w:tentative="1">
      <w:start w:val="1"/>
      <w:numFmt w:val="lowerLetter"/>
      <w:lvlText w:val="%5."/>
      <w:lvlJc w:val="left"/>
      <w:pPr>
        <w:ind w:left="3944" w:hanging="360"/>
      </w:pPr>
    </w:lvl>
    <w:lvl w:ilvl="5" w:tplc="1009001B" w:tentative="1">
      <w:start w:val="1"/>
      <w:numFmt w:val="lowerRoman"/>
      <w:lvlText w:val="%6."/>
      <w:lvlJc w:val="right"/>
      <w:pPr>
        <w:ind w:left="4664" w:hanging="180"/>
      </w:pPr>
    </w:lvl>
    <w:lvl w:ilvl="6" w:tplc="1009000F" w:tentative="1">
      <w:start w:val="1"/>
      <w:numFmt w:val="decimal"/>
      <w:lvlText w:val="%7."/>
      <w:lvlJc w:val="left"/>
      <w:pPr>
        <w:ind w:left="5384" w:hanging="360"/>
      </w:pPr>
    </w:lvl>
    <w:lvl w:ilvl="7" w:tplc="10090019" w:tentative="1">
      <w:start w:val="1"/>
      <w:numFmt w:val="lowerLetter"/>
      <w:lvlText w:val="%8."/>
      <w:lvlJc w:val="left"/>
      <w:pPr>
        <w:ind w:left="6104" w:hanging="360"/>
      </w:pPr>
    </w:lvl>
    <w:lvl w:ilvl="8" w:tplc="1009001B" w:tentative="1">
      <w:start w:val="1"/>
      <w:numFmt w:val="lowerRoman"/>
      <w:lvlText w:val="%9."/>
      <w:lvlJc w:val="right"/>
      <w:pPr>
        <w:ind w:left="6824" w:hanging="180"/>
      </w:pPr>
    </w:lvl>
  </w:abstractNum>
  <w:abstractNum w:abstractNumId="12" w15:restartNumberingAfterBreak="0">
    <w:nsid w:val="6D6453EB"/>
    <w:multiLevelType w:val="hybridMultilevel"/>
    <w:tmpl w:val="49C6C8B2"/>
    <w:lvl w:ilvl="0" w:tplc="B91AAEBE">
      <w:start w:val="1"/>
      <w:numFmt w:val="lowerLetter"/>
      <w:lvlText w:val="%1."/>
      <w:lvlJc w:val="left"/>
      <w:pPr>
        <w:ind w:left="1064" w:hanging="360"/>
      </w:pPr>
      <w:rPr>
        <w:rFonts w:hint="default"/>
      </w:rPr>
    </w:lvl>
    <w:lvl w:ilvl="1" w:tplc="10090019" w:tentative="1">
      <w:start w:val="1"/>
      <w:numFmt w:val="lowerLetter"/>
      <w:lvlText w:val="%2."/>
      <w:lvlJc w:val="left"/>
      <w:pPr>
        <w:ind w:left="1784" w:hanging="360"/>
      </w:pPr>
    </w:lvl>
    <w:lvl w:ilvl="2" w:tplc="1009001B" w:tentative="1">
      <w:start w:val="1"/>
      <w:numFmt w:val="lowerRoman"/>
      <w:lvlText w:val="%3."/>
      <w:lvlJc w:val="right"/>
      <w:pPr>
        <w:ind w:left="2504" w:hanging="180"/>
      </w:pPr>
    </w:lvl>
    <w:lvl w:ilvl="3" w:tplc="1009000F" w:tentative="1">
      <w:start w:val="1"/>
      <w:numFmt w:val="decimal"/>
      <w:lvlText w:val="%4."/>
      <w:lvlJc w:val="left"/>
      <w:pPr>
        <w:ind w:left="3224" w:hanging="360"/>
      </w:pPr>
    </w:lvl>
    <w:lvl w:ilvl="4" w:tplc="10090019" w:tentative="1">
      <w:start w:val="1"/>
      <w:numFmt w:val="lowerLetter"/>
      <w:lvlText w:val="%5."/>
      <w:lvlJc w:val="left"/>
      <w:pPr>
        <w:ind w:left="3944" w:hanging="360"/>
      </w:pPr>
    </w:lvl>
    <w:lvl w:ilvl="5" w:tplc="1009001B" w:tentative="1">
      <w:start w:val="1"/>
      <w:numFmt w:val="lowerRoman"/>
      <w:lvlText w:val="%6."/>
      <w:lvlJc w:val="right"/>
      <w:pPr>
        <w:ind w:left="4664" w:hanging="180"/>
      </w:pPr>
    </w:lvl>
    <w:lvl w:ilvl="6" w:tplc="1009000F" w:tentative="1">
      <w:start w:val="1"/>
      <w:numFmt w:val="decimal"/>
      <w:lvlText w:val="%7."/>
      <w:lvlJc w:val="left"/>
      <w:pPr>
        <w:ind w:left="5384" w:hanging="360"/>
      </w:pPr>
    </w:lvl>
    <w:lvl w:ilvl="7" w:tplc="10090019" w:tentative="1">
      <w:start w:val="1"/>
      <w:numFmt w:val="lowerLetter"/>
      <w:lvlText w:val="%8."/>
      <w:lvlJc w:val="left"/>
      <w:pPr>
        <w:ind w:left="6104" w:hanging="360"/>
      </w:pPr>
    </w:lvl>
    <w:lvl w:ilvl="8" w:tplc="1009001B" w:tentative="1">
      <w:start w:val="1"/>
      <w:numFmt w:val="lowerRoman"/>
      <w:lvlText w:val="%9."/>
      <w:lvlJc w:val="right"/>
      <w:pPr>
        <w:ind w:left="6824" w:hanging="180"/>
      </w:pPr>
    </w:lvl>
  </w:abstractNum>
  <w:num w:numId="1">
    <w:abstractNumId w:val="8"/>
  </w:num>
  <w:num w:numId="2">
    <w:abstractNumId w:val="2"/>
  </w:num>
  <w:num w:numId="3">
    <w:abstractNumId w:val="5"/>
  </w:num>
  <w:num w:numId="4">
    <w:abstractNumId w:val="4"/>
  </w:num>
  <w:num w:numId="5">
    <w:abstractNumId w:val="10"/>
  </w:num>
  <w:num w:numId="6">
    <w:abstractNumId w:val="9"/>
  </w:num>
  <w:num w:numId="7">
    <w:abstractNumId w:val="1"/>
  </w:num>
  <w:num w:numId="8">
    <w:abstractNumId w:val="11"/>
  </w:num>
  <w:num w:numId="9">
    <w:abstractNumId w:val="0"/>
  </w:num>
  <w:num w:numId="10">
    <w:abstractNumId w:val="6"/>
  </w:num>
  <w:num w:numId="11">
    <w:abstractNumId w:val="3"/>
  </w:num>
  <w:num w:numId="12">
    <w:abstractNumId w:val="12"/>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C3D"/>
    <w:rsid w:val="00004EE6"/>
    <w:rsid w:val="000055D9"/>
    <w:rsid w:val="000073DC"/>
    <w:rsid w:val="0001028E"/>
    <w:rsid w:val="0001058B"/>
    <w:rsid w:val="00012DB9"/>
    <w:rsid w:val="000135B2"/>
    <w:rsid w:val="00013DAA"/>
    <w:rsid w:val="000157B8"/>
    <w:rsid w:val="00021DFE"/>
    <w:rsid w:val="00022D2A"/>
    <w:rsid w:val="00024433"/>
    <w:rsid w:val="00031AFB"/>
    <w:rsid w:val="0003414C"/>
    <w:rsid w:val="00036C52"/>
    <w:rsid w:val="000370A7"/>
    <w:rsid w:val="00037304"/>
    <w:rsid w:val="00037DE8"/>
    <w:rsid w:val="00041AB9"/>
    <w:rsid w:val="00042026"/>
    <w:rsid w:val="00042049"/>
    <w:rsid w:val="00044E50"/>
    <w:rsid w:val="00046B02"/>
    <w:rsid w:val="00051F1A"/>
    <w:rsid w:val="000528DB"/>
    <w:rsid w:val="00054356"/>
    <w:rsid w:val="00054531"/>
    <w:rsid w:val="00054537"/>
    <w:rsid w:val="0005464E"/>
    <w:rsid w:val="00054B48"/>
    <w:rsid w:val="00054FE1"/>
    <w:rsid w:val="00055055"/>
    <w:rsid w:val="00056236"/>
    <w:rsid w:val="00057060"/>
    <w:rsid w:val="00063DB3"/>
    <w:rsid w:val="00064574"/>
    <w:rsid w:val="0006625D"/>
    <w:rsid w:val="0006773D"/>
    <w:rsid w:val="00067E2F"/>
    <w:rsid w:val="00071990"/>
    <w:rsid w:val="00071E1C"/>
    <w:rsid w:val="000722B9"/>
    <w:rsid w:val="00076A38"/>
    <w:rsid w:val="00080BA9"/>
    <w:rsid w:val="00083FF5"/>
    <w:rsid w:val="0008465F"/>
    <w:rsid w:val="000846FB"/>
    <w:rsid w:val="00087C63"/>
    <w:rsid w:val="00090379"/>
    <w:rsid w:val="00092BC1"/>
    <w:rsid w:val="00094CA4"/>
    <w:rsid w:val="00095970"/>
    <w:rsid w:val="000A0BBB"/>
    <w:rsid w:val="000A1547"/>
    <w:rsid w:val="000A6AA8"/>
    <w:rsid w:val="000B42F4"/>
    <w:rsid w:val="000B53F3"/>
    <w:rsid w:val="000B63B4"/>
    <w:rsid w:val="000B7997"/>
    <w:rsid w:val="000B7D12"/>
    <w:rsid w:val="000C07F8"/>
    <w:rsid w:val="000C567A"/>
    <w:rsid w:val="000D02EA"/>
    <w:rsid w:val="000D0CDF"/>
    <w:rsid w:val="000D0F2F"/>
    <w:rsid w:val="000D304E"/>
    <w:rsid w:val="000D4B3A"/>
    <w:rsid w:val="000D651C"/>
    <w:rsid w:val="000D74E7"/>
    <w:rsid w:val="000D75D5"/>
    <w:rsid w:val="000D7822"/>
    <w:rsid w:val="000E53F3"/>
    <w:rsid w:val="000E7D2A"/>
    <w:rsid w:val="000F1111"/>
    <w:rsid w:val="000F22FF"/>
    <w:rsid w:val="000F3D7D"/>
    <w:rsid w:val="00103DDD"/>
    <w:rsid w:val="0011000B"/>
    <w:rsid w:val="001100E5"/>
    <w:rsid w:val="0011013E"/>
    <w:rsid w:val="001114ED"/>
    <w:rsid w:val="001132CA"/>
    <w:rsid w:val="00114F1B"/>
    <w:rsid w:val="001157A8"/>
    <w:rsid w:val="00116674"/>
    <w:rsid w:val="00120930"/>
    <w:rsid w:val="001210CB"/>
    <w:rsid w:val="0012240D"/>
    <w:rsid w:val="00122EA1"/>
    <w:rsid w:val="001249C5"/>
    <w:rsid w:val="0012507F"/>
    <w:rsid w:val="0012658C"/>
    <w:rsid w:val="00134C84"/>
    <w:rsid w:val="001357E3"/>
    <w:rsid w:val="001403F0"/>
    <w:rsid w:val="001421EC"/>
    <w:rsid w:val="00143520"/>
    <w:rsid w:val="00144E40"/>
    <w:rsid w:val="001459E7"/>
    <w:rsid w:val="00146E8C"/>
    <w:rsid w:val="00147055"/>
    <w:rsid w:val="00147737"/>
    <w:rsid w:val="00147D09"/>
    <w:rsid w:val="00150787"/>
    <w:rsid w:val="00150E0B"/>
    <w:rsid w:val="0015165D"/>
    <w:rsid w:val="00152711"/>
    <w:rsid w:val="001529F4"/>
    <w:rsid w:val="00154EA9"/>
    <w:rsid w:val="00155C00"/>
    <w:rsid w:val="001562C6"/>
    <w:rsid w:val="00161312"/>
    <w:rsid w:val="00161B4B"/>
    <w:rsid w:val="00161DEF"/>
    <w:rsid w:val="0016285F"/>
    <w:rsid w:val="00163813"/>
    <w:rsid w:val="0016391B"/>
    <w:rsid w:val="00164207"/>
    <w:rsid w:val="00164B81"/>
    <w:rsid w:val="001656AA"/>
    <w:rsid w:val="00171097"/>
    <w:rsid w:val="00171C98"/>
    <w:rsid w:val="0017210D"/>
    <w:rsid w:val="00172DE6"/>
    <w:rsid w:val="0017609D"/>
    <w:rsid w:val="00176904"/>
    <w:rsid w:val="00177698"/>
    <w:rsid w:val="001800D8"/>
    <w:rsid w:val="0018047F"/>
    <w:rsid w:val="00182CA6"/>
    <w:rsid w:val="00183096"/>
    <w:rsid w:val="0018405A"/>
    <w:rsid w:val="00184441"/>
    <w:rsid w:val="00186937"/>
    <w:rsid w:val="00190763"/>
    <w:rsid w:val="00191409"/>
    <w:rsid w:val="001928DD"/>
    <w:rsid w:val="0019499B"/>
    <w:rsid w:val="00195CFE"/>
    <w:rsid w:val="00195FA9"/>
    <w:rsid w:val="00196A3E"/>
    <w:rsid w:val="00196C07"/>
    <w:rsid w:val="001A03D3"/>
    <w:rsid w:val="001A1439"/>
    <w:rsid w:val="001A6428"/>
    <w:rsid w:val="001A703C"/>
    <w:rsid w:val="001B046C"/>
    <w:rsid w:val="001B0C9E"/>
    <w:rsid w:val="001B0FC8"/>
    <w:rsid w:val="001B2483"/>
    <w:rsid w:val="001B2949"/>
    <w:rsid w:val="001B312B"/>
    <w:rsid w:val="001B54CE"/>
    <w:rsid w:val="001B676D"/>
    <w:rsid w:val="001C148E"/>
    <w:rsid w:val="001C37C0"/>
    <w:rsid w:val="001C4B64"/>
    <w:rsid w:val="001C4D86"/>
    <w:rsid w:val="001D036F"/>
    <w:rsid w:val="001D277F"/>
    <w:rsid w:val="001D2783"/>
    <w:rsid w:val="001D2B68"/>
    <w:rsid w:val="001D7CB5"/>
    <w:rsid w:val="001E1D57"/>
    <w:rsid w:val="001E1ED6"/>
    <w:rsid w:val="001E26F8"/>
    <w:rsid w:val="001F198C"/>
    <w:rsid w:val="001F19F9"/>
    <w:rsid w:val="001F265F"/>
    <w:rsid w:val="001F2DA5"/>
    <w:rsid w:val="001F3E24"/>
    <w:rsid w:val="001F60EE"/>
    <w:rsid w:val="00200361"/>
    <w:rsid w:val="00200AEB"/>
    <w:rsid w:val="0020167F"/>
    <w:rsid w:val="0021050D"/>
    <w:rsid w:val="00210878"/>
    <w:rsid w:val="00212F2F"/>
    <w:rsid w:val="002168AE"/>
    <w:rsid w:val="0021738B"/>
    <w:rsid w:val="002176C1"/>
    <w:rsid w:val="00220EAB"/>
    <w:rsid w:val="00221701"/>
    <w:rsid w:val="00221C2A"/>
    <w:rsid w:val="00221E06"/>
    <w:rsid w:val="0022238B"/>
    <w:rsid w:val="00223365"/>
    <w:rsid w:val="002240A7"/>
    <w:rsid w:val="002248FF"/>
    <w:rsid w:val="00225237"/>
    <w:rsid w:val="002264C1"/>
    <w:rsid w:val="00227834"/>
    <w:rsid w:val="0022798D"/>
    <w:rsid w:val="00230F2A"/>
    <w:rsid w:val="00231FF4"/>
    <w:rsid w:val="002325B4"/>
    <w:rsid w:val="00236203"/>
    <w:rsid w:val="0023677C"/>
    <w:rsid w:val="00241BC1"/>
    <w:rsid w:val="00241D4B"/>
    <w:rsid w:val="002430F5"/>
    <w:rsid w:val="00247CE5"/>
    <w:rsid w:val="00247FD3"/>
    <w:rsid w:val="002516C0"/>
    <w:rsid w:val="0025502F"/>
    <w:rsid w:val="00256D31"/>
    <w:rsid w:val="00260629"/>
    <w:rsid w:val="0026208A"/>
    <w:rsid w:val="00263049"/>
    <w:rsid w:val="00263814"/>
    <w:rsid w:val="00265F3E"/>
    <w:rsid w:val="00267B78"/>
    <w:rsid w:val="00271A87"/>
    <w:rsid w:val="00271C8D"/>
    <w:rsid w:val="00281468"/>
    <w:rsid w:val="0028534E"/>
    <w:rsid w:val="00286566"/>
    <w:rsid w:val="002868EF"/>
    <w:rsid w:val="002870FF"/>
    <w:rsid w:val="0029380B"/>
    <w:rsid w:val="00294034"/>
    <w:rsid w:val="00294CBB"/>
    <w:rsid w:val="00296B1B"/>
    <w:rsid w:val="002974C8"/>
    <w:rsid w:val="00297D6E"/>
    <w:rsid w:val="002A07E9"/>
    <w:rsid w:val="002A11B3"/>
    <w:rsid w:val="002A2F20"/>
    <w:rsid w:val="002A51A3"/>
    <w:rsid w:val="002A54E3"/>
    <w:rsid w:val="002A6310"/>
    <w:rsid w:val="002A77A0"/>
    <w:rsid w:val="002B1366"/>
    <w:rsid w:val="002B14B7"/>
    <w:rsid w:val="002B2492"/>
    <w:rsid w:val="002B5D32"/>
    <w:rsid w:val="002B6598"/>
    <w:rsid w:val="002B73D2"/>
    <w:rsid w:val="002B7FF3"/>
    <w:rsid w:val="002C0177"/>
    <w:rsid w:val="002C4F54"/>
    <w:rsid w:val="002C6161"/>
    <w:rsid w:val="002C6888"/>
    <w:rsid w:val="002C717C"/>
    <w:rsid w:val="002D006D"/>
    <w:rsid w:val="002E08F9"/>
    <w:rsid w:val="002E5480"/>
    <w:rsid w:val="002E6640"/>
    <w:rsid w:val="002F1044"/>
    <w:rsid w:val="002F1321"/>
    <w:rsid w:val="002F1A61"/>
    <w:rsid w:val="002F2A77"/>
    <w:rsid w:val="002F38F2"/>
    <w:rsid w:val="002F44FF"/>
    <w:rsid w:val="002F4644"/>
    <w:rsid w:val="002F5B66"/>
    <w:rsid w:val="002F5F9A"/>
    <w:rsid w:val="003002FB"/>
    <w:rsid w:val="0030290E"/>
    <w:rsid w:val="00306BC5"/>
    <w:rsid w:val="0031063A"/>
    <w:rsid w:val="00311CBC"/>
    <w:rsid w:val="00312FE8"/>
    <w:rsid w:val="00315542"/>
    <w:rsid w:val="00317F5E"/>
    <w:rsid w:val="00321395"/>
    <w:rsid w:val="00322152"/>
    <w:rsid w:val="00323755"/>
    <w:rsid w:val="00325063"/>
    <w:rsid w:val="00332716"/>
    <w:rsid w:val="0033329F"/>
    <w:rsid w:val="00334C27"/>
    <w:rsid w:val="003354A8"/>
    <w:rsid w:val="00340D04"/>
    <w:rsid w:val="00341790"/>
    <w:rsid w:val="00342CCA"/>
    <w:rsid w:val="003438D9"/>
    <w:rsid w:val="003440D0"/>
    <w:rsid w:val="003442A4"/>
    <w:rsid w:val="003472E4"/>
    <w:rsid w:val="003473D9"/>
    <w:rsid w:val="003516F7"/>
    <w:rsid w:val="003517CA"/>
    <w:rsid w:val="00356E12"/>
    <w:rsid w:val="00357D94"/>
    <w:rsid w:val="00360BC2"/>
    <w:rsid w:val="00361B1F"/>
    <w:rsid w:val="00362C9A"/>
    <w:rsid w:val="003643EE"/>
    <w:rsid w:val="00364DA6"/>
    <w:rsid w:val="00364E1A"/>
    <w:rsid w:val="00365CF6"/>
    <w:rsid w:val="0037050B"/>
    <w:rsid w:val="00371642"/>
    <w:rsid w:val="00371E30"/>
    <w:rsid w:val="00375DEE"/>
    <w:rsid w:val="003778C0"/>
    <w:rsid w:val="0038154F"/>
    <w:rsid w:val="003824AC"/>
    <w:rsid w:val="00383586"/>
    <w:rsid w:val="00383843"/>
    <w:rsid w:val="00383D13"/>
    <w:rsid w:val="00391DC9"/>
    <w:rsid w:val="003959E0"/>
    <w:rsid w:val="003A18C4"/>
    <w:rsid w:val="003A244E"/>
    <w:rsid w:val="003A2A35"/>
    <w:rsid w:val="003A2BA7"/>
    <w:rsid w:val="003B0623"/>
    <w:rsid w:val="003B088F"/>
    <w:rsid w:val="003B1B46"/>
    <w:rsid w:val="003B270C"/>
    <w:rsid w:val="003B329F"/>
    <w:rsid w:val="003B65C5"/>
    <w:rsid w:val="003C1B89"/>
    <w:rsid w:val="003C2CC4"/>
    <w:rsid w:val="003C30CC"/>
    <w:rsid w:val="003C6A66"/>
    <w:rsid w:val="003C7E2D"/>
    <w:rsid w:val="003D01FE"/>
    <w:rsid w:val="003D4E8B"/>
    <w:rsid w:val="003D661E"/>
    <w:rsid w:val="003D68FB"/>
    <w:rsid w:val="003D726B"/>
    <w:rsid w:val="003D79FE"/>
    <w:rsid w:val="003E15A4"/>
    <w:rsid w:val="003E164C"/>
    <w:rsid w:val="003E377B"/>
    <w:rsid w:val="003E6DD9"/>
    <w:rsid w:val="003F3A5D"/>
    <w:rsid w:val="003F3F86"/>
    <w:rsid w:val="003F6556"/>
    <w:rsid w:val="003F74B2"/>
    <w:rsid w:val="00400779"/>
    <w:rsid w:val="00402180"/>
    <w:rsid w:val="004026DC"/>
    <w:rsid w:val="004043D5"/>
    <w:rsid w:val="00406263"/>
    <w:rsid w:val="00410569"/>
    <w:rsid w:val="00410B19"/>
    <w:rsid w:val="00415E6C"/>
    <w:rsid w:val="00416FAC"/>
    <w:rsid w:val="00420CB9"/>
    <w:rsid w:val="004210A3"/>
    <w:rsid w:val="00425EBF"/>
    <w:rsid w:val="00431DE7"/>
    <w:rsid w:val="004339E3"/>
    <w:rsid w:val="004355A4"/>
    <w:rsid w:val="00436E22"/>
    <w:rsid w:val="00437A0F"/>
    <w:rsid w:val="00437EF5"/>
    <w:rsid w:val="0044028E"/>
    <w:rsid w:val="004403A6"/>
    <w:rsid w:val="00440F17"/>
    <w:rsid w:val="00442A64"/>
    <w:rsid w:val="00444368"/>
    <w:rsid w:val="004445D5"/>
    <w:rsid w:val="00447AA4"/>
    <w:rsid w:val="00447D05"/>
    <w:rsid w:val="00450C21"/>
    <w:rsid w:val="004538FD"/>
    <w:rsid w:val="004548FE"/>
    <w:rsid w:val="00460767"/>
    <w:rsid w:val="00462D78"/>
    <w:rsid w:val="00463AEC"/>
    <w:rsid w:val="004656E0"/>
    <w:rsid w:val="00465C8F"/>
    <w:rsid w:val="00467B27"/>
    <w:rsid w:val="00474EB9"/>
    <w:rsid w:val="0047591C"/>
    <w:rsid w:val="00475D11"/>
    <w:rsid w:val="00475D5B"/>
    <w:rsid w:val="00477471"/>
    <w:rsid w:val="00480CDD"/>
    <w:rsid w:val="00481AA2"/>
    <w:rsid w:val="00482BCC"/>
    <w:rsid w:val="0048303B"/>
    <w:rsid w:val="00483148"/>
    <w:rsid w:val="00485D23"/>
    <w:rsid w:val="00485F8B"/>
    <w:rsid w:val="00486619"/>
    <w:rsid w:val="004912EB"/>
    <w:rsid w:val="0049206C"/>
    <w:rsid w:val="004966E6"/>
    <w:rsid w:val="00497108"/>
    <w:rsid w:val="004976CE"/>
    <w:rsid w:val="004A0F01"/>
    <w:rsid w:val="004A11E5"/>
    <w:rsid w:val="004A3A21"/>
    <w:rsid w:val="004A4278"/>
    <w:rsid w:val="004A44A0"/>
    <w:rsid w:val="004A5853"/>
    <w:rsid w:val="004A6388"/>
    <w:rsid w:val="004A6ADD"/>
    <w:rsid w:val="004A785E"/>
    <w:rsid w:val="004A7DB0"/>
    <w:rsid w:val="004B4F83"/>
    <w:rsid w:val="004B5F6E"/>
    <w:rsid w:val="004C0270"/>
    <w:rsid w:val="004C0DE8"/>
    <w:rsid w:val="004C1B62"/>
    <w:rsid w:val="004C408D"/>
    <w:rsid w:val="004C4D43"/>
    <w:rsid w:val="004C518C"/>
    <w:rsid w:val="004C5697"/>
    <w:rsid w:val="004C5792"/>
    <w:rsid w:val="004C5A98"/>
    <w:rsid w:val="004D0315"/>
    <w:rsid w:val="004D4803"/>
    <w:rsid w:val="004D4A66"/>
    <w:rsid w:val="004D7516"/>
    <w:rsid w:val="004E2473"/>
    <w:rsid w:val="004E6332"/>
    <w:rsid w:val="004E6963"/>
    <w:rsid w:val="004E7758"/>
    <w:rsid w:val="004F0331"/>
    <w:rsid w:val="004F3204"/>
    <w:rsid w:val="004F363C"/>
    <w:rsid w:val="004F5EA3"/>
    <w:rsid w:val="004F6EC0"/>
    <w:rsid w:val="00501F0F"/>
    <w:rsid w:val="005020DC"/>
    <w:rsid w:val="00503017"/>
    <w:rsid w:val="00503EF5"/>
    <w:rsid w:val="00504D1B"/>
    <w:rsid w:val="005057C6"/>
    <w:rsid w:val="0050637B"/>
    <w:rsid w:val="00517313"/>
    <w:rsid w:val="00517ECD"/>
    <w:rsid w:val="00520E22"/>
    <w:rsid w:val="005212C7"/>
    <w:rsid w:val="00523DF7"/>
    <w:rsid w:val="005252B8"/>
    <w:rsid w:val="00525BE5"/>
    <w:rsid w:val="00525F19"/>
    <w:rsid w:val="0053102F"/>
    <w:rsid w:val="005325E4"/>
    <w:rsid w:val="00533469"/>
    <w:rsid w:val="00534B54"/>
    <w:rsid w:val="00534D37"/>
    <w:rsid w:val="00535B72"/>
    <w:rsid w:val="00536813"/>
    <w:rsid w:val="00536BF6"/>
    <w:rsid w:val="005404DE"/>
    <w:rsid w:val="005424B2"/>
    <w:rsid w:val="0054413A"/>
    <w:rsid w:val="00546AB8"/>
    <w:rsid w:val="0055033D"/>
    <w:rsid w:val="00550CD9"/>
    <w:rsid w:val="00551A09"/>
    <w:rsid w:val="0055493F"/>
    <w:rsid w:val="005557ED"/>
    <w:rsid w:val="005559CE"/>
    <w:rsid w:val="00557B88"/>
    <w:rsid w:val="00560987"/>
    <w:rsid w:val="005611EA"/>
    <w:rsid w:val="00561694"/>
    <w:rsid w:val="00561AEA"/>
    <w:rsid w:val="00562570"/>
    <w:rsid w:val="005625F6"/>
    <w:rsid w:val="005632D1"/>
    <w:rsid w:val="005646C0"/>
    <w:rsid w:val="00571A49"/>
    <w:rsid w:val="005724A3"/>
    <w:rsid w:val="00575051"/>
    <w:rsid w:val="00575371"/>
    <w:rsid w:val="005758BE"/>
    <w:rsid w:val="0058203B"/>
    <w:rsid w:val="00585227"/>
    <w:rsid w:val="00585950"/>
    <w:rsid w:val="00587C2F"/>
    <w:rsid w:val="005924D5"/>
    <w:rsid w:val="00594680"/>
    <w:rsid w:val="00595572"/>
    <w:rsid w:val="0059669B"/>
    <w:rsid w:val="005967A7"/>
    <w:rsid w:val="005A1052"/>
    <w:rsid w:val="005A23E9"/>
    <w:rsid w:val="005A670F"/>
    <w:rsid w:val="005A6C2D"/>
    <w:rsid w:val="005A7027"/>
    <w:rsid w:val="005B09E8"/>
    <w:rsid w:val="005B3731"/>
    <w:rsid w:val="005B540E"/>
    <w:rsid w:val="005B6242"/>
    <w:rsid w:val="005B65DA"/>
    <w:rsid w:val="005C1DBD"/>
    <w:rsid w:val="005C7BD5"/>
    <w:rsid w:val="005D11F5"/>
    <w:rsid w:val="005D1F2C"/>
    <w:rsid w:val="005D3149"/>
    <w:rsid w:val="005D3E8D"/>
    <w:rsid w:val="005D4587"/>
    <w:rsid w:val="005D5F3E"/>
    <w:rsid w:val="005D6093"/>
    <w:rsid w:val="005E0793"/>
    <w:rsid w:val="005E0D21"/>
    <w:rsid w:val="005E1165"/>
    <w:rsid w:val="005E1FDD"/>
    <w:rsid w:val="005E453C"/>
    <w:rsid w:val="005E57AE"/>
    <w:rsid w:val="005E6DDA"/>
    <w:rsid w:val="005E7088"/>
    <w:rsid w:val="005E772E"/>
    <w:rsid w:val="005E7BF2"/>
    <w:rsid w:val="005F0FF2"/>
    <w:rsid w:val="005F3A59"/>
    <w:rsid w:val="005F4044"/>
    <w:rsid w:val="005F7D11"/>
    <w:rsid w:val="00600538"/>
    <w:rsid w:val="006011A9"/>
    <w:rsid w:val="00601603"/>
    <w:rsid w:val="00601D69"/>
    <w:rsid w:val="00602C33"/>
    <w:rsid w:val="006030C3"/>
    <w:rsid w:val="006051D3"/>
    <w:rsid w:val="006073E9"/>
    <w:rsid w:val="0061463B"/>
    <w:rsid w:val="0061491D"/>
    <w:rsid w:val="006151AE"/>
    <w:rsid w:val="0062141D"/>
    <w:rsid w:val="006220EC"/>
    <w:rsid w:val="00622947"/>
    <w:rsid w:val="00622D37"/>
    <w:rsid w:val="00626D6F"/>
    <w:rsid w:val="00627985"/>
    <w:rsid w:val="00627F66"/>
    <w:rsid w:val="00634F62"/>
    <w:rsid w:val="00637DED"/>
    <w:rsid w:val="00640C3D"/>
    <w:rsid w:val="00641281"/>
    <w:rsid w:val="006416F6"/>
    <w:rsid w:val="006420A2"/>
    <w:rsid w:val="006431B3"/>
    <w:rsid w:val="0064515F"/>
    <w:rsid w:val="00645CAF"/>
    <w:rsid w:val="00647462"/>
    <w:rsid w:val="006509DC"/>
    <w:rsid w:val="00654487"/>
    <w:rsid w:val="006610AB"/>
    <w:rsid w:val="00663543"/>
    <w:rsid w:val="00665F08"/>
    <w:rsid w:val="00667A72"/>
    <w:rsid w:val="00667B22"/>
    <w:rsid w:val="00671E84"/>
    <w:rsid w:val="00673020"/>
    <w:rsid w:val="00676159"/>
    <w:rsid w:val="0067729D"/>
    <w:rsid w:val="00681B60"/>
    <w:rsid w:val="006836DF"/>
    <w:rsid w:val="00684AAE"/>
    <w:rsid w:val="00684EC5"/>
    <w:rsid w:val="0068539F"/>
    <w:rsid w:val="00687333"/>
    <w:rsid w:val="00691970"/>
    <w:rsid w:val="006A03B0"/>
    <w:rsid w:val="006A2ACC"/>
    <w:rsid w:val="006A585F"/>
    <w:rsid w:val="006A7542"/>
    <w:rsid w:val="006B01D6"/>
    <w:rsid w:val="006B0E1E"/>
    <w:rsid w:val="006B1D41"/>
    <w:rsid w:val="006B2151"/>
    <w:rsid w:val="006B5DC3"/>
    <w:rsid w:val="006B7EA9"/>
    <w:rsid w:val="006C0077"/>
    <w:rsid w:val="006C1035"/>
    <w:rsid w:val="006C17A1"/>
    <w:rsid w:val="006C1903"/>
    <w:rsid w:val="006C1ECD"/>
    <w:rsid w:val="006C4304"/>
    <w:rsid w:val="006C7C0C"/>
    <w:rsid w:val="006D13F8"/>
    <w:rsid w:val="006D2614"/>
    <w:rsid w:val="006D276F"/>
    <w:rsid w:val="006D4CC6"/>
    <w:rsid w:val="006D4F20"/>
    <w:rsid w:val="006D6387"/>
    <w:rsid w:val="006E1179"/>
    <w:rsid w:val="006E1DC1"/>
    <w:rsid w:val="006E254C"/>
    <w:rsid w:val="006E2580"/>
    <w:rsid w:val="006E4F38"/>
    <w:rsid w:val="006F06E3"/>
    <w:rsid w:val="006F1177"/>
    <w:rsid w:val="006F13C5"/>
    <w:rsid w:val="006F351F"/>
    <w:rsid w:val="006F65B8"/>
    <w:rsid w:val="006F7078"/>
    <w:rsid w:val="006F724D"/>
    <w:rsid w:val="00700BBC"/>
    <w:rsid w:val="00701627"/>
    <w:rsid w:val="00704F65"/>
    <w:rsid w:val="00705594"/>
    <w:rsid w:val="00705D89"/>
    <w:rsid w:val="007127B3"/>
    <w:rsid w:val="00712CE7"/>
    <w:rsid w:val="00715BF6"/>
    <w:rsid w:val="00717A5E"/>
    <w:rsid w:val="007226E0"/>
    <w:rsid w:val="0072437E"/>
    <w:rsid w:val="00732095"/>
    <w:rsid w:val="0073218C"/>
    <w:rsid w:val="007331C2"/>
    <w:rsid w:val="007351C4"/>
    <w:rsid w:val="007371DF"/>
    <w:rsid w:val="00737460"/>
    <w:rsid w:val="00740EC0"/>
    <w:rsid w:val="00741BBF"/>
    <w:rsid w:val="00741BDA"/>
    <w:rsid w:val="0074483D"/>
    <w:rsid w:val="00744A57"/>
    <w:rsid w:val="00745AAE"/>
    <w:rsid w:val="00751CF8"/>
    <w:rsid w:val="00752496"/>
    <w:rsid w:val="007529EB"/>
    <w:rsid w:val="00755D41"/>
    <w:rsid w:val="0075735B"/>
    <w:rsid w:val="00761ABD"/>
    <w:rsid w:val="00762857"/>
    <w:rsid w:val="00763428"/>
    <w:rsid w:val="007652BC"/>
    <w:rsid w:val="007653E3"/>
    <w:rsid w:val="00767164"/>
    <w:rsid w:val="00767A13"/>
    <w:rsid w:val="007717D6"/>
    <w:rsid w:val="00773063"/>
    <w:rsid w:val="0077615A"/>
    <w:rsid w:val="007804B3"/>
    <w:rsid w:val="007830CA"/>
    <w:rsid w:val="00783111"/>
    <w:rsid w:val="007837C8"/>
    <w:rsid w:val="007854DD"/>
    <w:rsid w:val="00787F2F"/>
    <w:rsid w:val="00792034"/>
    <w:rsid w:val="00793C63"/>
    <w:rsid w:val="00794C4D"/>
    <w:rsid w:val="007A0FA2"/>
    <w:rsid w:val="007A4EF4"/>
    <w:rsid w:val="007A6C94"/>
    <w:rsid w:val="007A7248"/>
    <w:rsid w:val="007A7C67"/>
    <w:rsid w:val="007B0C3A"/>
    <w:rsid w:val="007B2880"/>
    <w:rsid w:val="007B3581"/>
    <w:rsid w:val="007B4530"/>
    <w:rsid w:val="007B5A7B"/>
    <w:rsid w:val="007B6100"/>
    <w:rsid w:val="007C11FF"/>
    <w:rsid w:val="007C2CE8"/>
    <w:rsid w:val="007C2DF6"/>
    <w:rsid w:val="007C39E9"/>
    <w:rsid w:val="007C3D5F"/>
    <w:rsid w:val="007C47D8"/>
    <w:rsid w:val="007D49E5"/>
    <w:rsid w:val="007D581A"/>
    <w:rsid w:val="007D7118"/>
    <w:rsid w:val="007D72A5"/>
    <w:rsid w:val="007E3523"/>
    <w:rsid w:val="007E5CE2"/>
    <w:rsid w:val="007E6A98"/>
    <w:rsid w:val="007F075A"/>
    <w:rsid w:val="007F0B8A"/>
    <w:rsid w:val="007F0F6C"/>
    <w:rsid w:val="007F1285"/>
    <w:rsid w:val="007F43BF"/>
    <w:rsid w:val="007F6AD8"/>
    <w:rsid w:val="007F6BC6"/>
    <w:rsid w:val="007F7048"/>
    <w:rsid w:val="008001FB"/>
    <w:rsid w:val="0080465A"/>
    <w:rsid w:val="00805FE8"/>
    <w:rsid w:val="008060E6"/>
    <w:rsid w:val="008062F5"/>
    <w:rsid w:val="00806BD3"/>
    <w:rsid w:val="00806DF3"/>
    <w:rsid w:val="00820030"/>
    <w:rsid w:val="00823850"/>
    <w:rsid w:val="00823AD5"/>
    <w:rsid w:val="008277D5"/>
    <w:rsid w:val="008301F5"/>
    <w:rsid w:val="008309F2"/>
    <w:rsid w:val="008328A4"/>
    <w:rsid w:val="008401F3"/>
    <w:rsid w:val="00841FCE"/>
    <w:rsid w:val="00842A7E"/>
    <w:rsid w:val="00843C8A"/>
    <w:rsid w:val="008444DF"/>
    <w:rsid w:val="00844F7A"/>
    <w:rsid w:val="008469CB"/>
    <w:rsid w:val="00846A07"/>
    <w:rsid w:val="00847703"/>
    <w:rsid w:val="00850057"/>
    <w:rsid w:val="008511A8"/>
    <w:rsid w:val="008537BC"/>
    <w:rsid w:val="0085499A"/>
    <w:rsid w:val="008556A0"/>
    <w:rsid w:val="008575AC"/>
    <w:rsid w:val="00861141"/>
    <w:rsid w:val="00864994"/>
    <w:rsid w:val="00865480"/>
    <w:rsid w:val="00867DCB"/>
    <w:rsid w:val="0087037F"/>
    <w:rsid w:val="0087295A"/>
    <w:rsid w:val="008802AE"/>
    <w:rsid w:val="00881C90"/>
    <w:rsid w:val="00892C6F"/>
    <w:rsid w:val="00893924"/>
    <w:rsid w:val="00895545"/>
    <w:rsid w:val="008A130B"/>
    <w:rsid w:val="008A6B14"/>
    <w:rsid w:val="008B008D"/>
    <w:rsid w:val="008B49B8"/>
    <w:rsid w:val="008B4EC5"/>
    <w:rsid w:val="008C4EF0"/>
    <w:rsid w:val="008C5D2C"/>
    <w:rsid w:val="008C7E24"/>
    <w:rsid w:val="008D1983"/>
    <w:rsid w:val="008D4651"/>
    <w:rsid w:val="008D5EAE"/>
    <w:rsid w:val="008D74E2"/>
    <w:rsid w:val="008E183F"/>
    <w:rsid w:val="008E1919"/>
    <w:rsid w:val="008E50B9"/>
    <w:rsid w:val="008E796F"/>
    <w:rsid w:val="008E7994"/>
    <w:rsid w:val="008F073B"/>
    <w:rsid w:val="008F08A3"/>
    <w:rsid w:val="008F5012"/>
    <w:rsid w:val="008F56D7"/>
    <w:rsid w:val="008F6035"/>
    <w:rsid w:val="008F6AF0"/>
    <w:rsid w:val="008F71C4"/>
    <w:rsid w:val="008F7EA7"/>
    <w:rsid w:val="009019EB"/>
    <w:rsid w:val="00901FB0"/>
    <w:rsid w:val="00902031"/>
    <w:rsid w:val="009032BC"/>
    <w:rsid w:val="009035F5"/>
    <w:rsid w:val="00903925"/>
    <w:rsid w:val="00904040"/>
    <w:rsid w:val="00905C4F"/>
    <w:rsid w:val="00907462"/>
    <w:rsid w:val="0091014D"/>
    <w:rsid w:val="009103CF"/>
    <w:rsid w:val="00911BB7"/>
    <w:rsid w:val="009120B6"/>
    <w:rsid w:val="009122E2"/>
    <w:rsid w:val="00913BD4"/>
    <w:rsid w:val="00913F36"/>
    <w:rsid w:val="0091424A"/>
    <w:rsid w:val="00914359"/>
    <w:rsid w:val="00916D9F"/>
    <w:rsid w:val="009227CF"/>
    <w:rsid w:val="00924527"/>
    <w:rsid w:val="009253F6"/>
    <w:rsid w:val="0092764F"/>
    <w:rsid w:val="00927EF9"/>
    <w:rsid w:val="00930185"/>
    <w:rsid w:val="009330CE"/>
    <w:rsid w:val="009335AD"/>
    <w:rsid w:val="009415EA"/>
    <w:rsid w:val="00943934"/>
    <w:rsid w:val="00944606"/>
    <w:rsid w:val="0094460D"/>
    <w:rsid w:val="00946CAB"/>
    <w:rsid w:val="00946F1F"/>
    <w:rsid w:val="0095226B"/>
    <w:rsid w:val="0095379B"/>
    <w:rsid w:val="009547EA"/>
    <w:rsid w:val="00954846"/>
    <w:rsid w:val="00955556"/>
    <w:rsid w:val="00960BA0"/>
    <w:rsid w:val="00961216"/>
    <w:rsid w:val="0096132A"/>
    <w:rsid w:val="009631AF"/>
    <w:rsid w:val="009640F5"/>
    <w:rsid w:val="0096415A"/>
    <w:rsid w:val="00964169"/>
    <w:rsid w:val="009643C6"/>
    <w:rsid w:val="0097211A"/>
    <w:rsid w:val="009728DC"/>
    <w:rsid w:val="00973F9D"/>
    <w:rsid w:val="00975762"/>
    <w:rsid w:val="009762F0"/>
    <w:rsid w:val="00984BA3"/>
    <w:rsid w:val="009860F8"/>
    <w:rsid w:val="009866AD"/>
    <w:rsid w:val="00986A31"/>
    <w:rsid w:val="009874F8"/>
    <w:rsid w:val="0098751B"/>
    <w:rsid w:val="00993846"/>
    <w:rsid w:val="00995D69"/>
    <w:rsid w:val="00996E1A"/>
    <w:rsid w:val="00997BEB"/>
    <w:rsid w:val="009A144B"/>
    <w:rsid w:val="009A2BCD"/>
    <w:rsid w:val="009A601A"/>
    <w:rsid w:val="009A620A"/>
    <w:rsid w:val="009A634E"/>
    <w:rsid w:val="009A6ECE"/>
    <w:rsid w:val="009B0FAB"/>
    <w:rsid w:val="009B2107"/>
    <w:rsid w:val="009B2A04"/>
    <w:rsid w:val="009B376C"/>
    <w:rsid w:val="009B4DB5"/>
    <w:rsid w:val="009B57C5"/>
    <w:rsid w:val="009B5904"/>
    <w:rsid w:val="009B66D6"/>
    <w:rsid w:val="009C07C1"/>
    <w:rsid w:val="009C335B"/>
    <w:rsid w:val="009C3C4A"/>
    <w:rsid w:val="009C5463"/>
    <w:rsid w:val="009C793C"/>
    <w:rsid w:val="009D066B"/>
    <w:rsid w:val="009D0E4A"/>
    <w:rsid w:val="009D49B4"/>
    <w:rsid w:val="009D4DDA"/>
    <w:rsid w:val="009D6BDD"/>
    <w:rsid w:val="009D7AF0"/>
    <w:rsid w:val="009E0C99"/>
    <w:rsid w:val="009E163F"/>
    <w:rsid w:val="009E225C"/>
    <w:rsid w:val="009E24EF"/>
    <w:rsid w:val="009E2F61"/>
    <w:rsid w:val="009E52B9"/>
    <w:rsid w:val="009E6B56"/>
    <w:rsid w:val="009E7C8E"/>
    <w:rsid w:val="009F377F"/>
    <w:rsid w:val="009F38AA"/>
    <w:rsid w:val="009F5958"/>
    <w:rsid w:val="009F5B1C"/>
    <w:rsid w:val="009F6DF0"/>
    <w:rsid w:val="009F7746"/>
    <w:rsid w:val="009F799D"/>
    <w:rsid w:val="009F7C86"/>
    <w:rsid w:val="00A01E7A"/>
    <w:rsid w:val="00A025D5"/>
    <w:rsid w:val="00A05A82"/>
    <w:rsid w:val="00A06A6C"/>
    <w:rsid w:val="00A11D75"/>
    <w:rsid w:val="00A1256B"/>
    <w:rsid w:val="00A15022"/>
    <w:rsid w:val="00A160A0"/>
    <w:rsid w:val="00A1776E"/>
    <w:rsid w:val="00A178A5"/>
    <w:rsid w:val="00A20760"/>
    <w:rsid w:val="00A22F33"/>
    <w:rsid w:val="00A267C2"/>
    <w:rsid w:val="00A26A55"/>
    <w:rsid w:val="00A26A8F"/>
    <w:rsid w:val="00A27175"/>
    <w:rsid w:val="00A33074"/>
    <w:rsid w:val="00A346A7"/>
    <w:rsid w:val="00A34BD3"/>
    <w:rsid w:val="00A37964"/>
    <w:rsid w:val="00A37C88"/>
    <w:rsid w:val="00A40B08"/>
    <w:rsid w:val="00A40B41"/>
    <w:rsid w:val="00A40E3E"/>
    <w:rsid w:val="00A41FFB"/>
    <w:rsid w:val="00A42018"/>
    <w:rsid w:val="00A432D4"/>
    <w:rsid w:val="00A44D35"/>
    <w:rsid w:val="00A51349"/>
    <w:rsid w:val="00A515D4"/>
    <w:rsid w:val="00A51948"/>
    <w:rsid w:val="00A52CBD"/>
    <w:rsid w:val="00A53575"/>
    <w:rsid w:val="00A53656"/>
    <w:rsid w:val="00A550F9"/>
    <w:rsid w:val="00A575FC"/>
    <w:rsid w:val="00A57CE5"/>
    <w:rsid w:val="00A600BF"/>
    <w:rsid w:val="00A611B7"/>
    <w:rsid w:val="00A6244E"/>
    <w:rsid w:val="00A62F1E"/>
    <w:rsid w:val="00A631C1"/>
    <w:rsid w:val="00A635AC"/>
    <w:rsid w:val="00A63EF0"/>
    <w:rsid w:val="00A65468"/>
    <w:rsid w:val="00A665BC"/>
    <w:rsid w:val="00A67F6D"/>
    <w:rsid w:val="00A67FFA"/>
    <w:rsid w:val="00A75EE7"/>
    <w:rsid w:val="00A7672C"/>
    <w:rsid w:val="00A8119C"/>
    <w:rsid w:val="00A8189B"/>
    <w:rsid w:val="00A833D7"/>
    <w:rsid w:val="00A834A3"/>
    <w:rsid w:val="00A87C95"/>
    <w:rsid w:val="00A90EE8"/>
    <w:rsid w:val="00A91F2B"/>
    <w:rsid w:val="00A9223A"/>
    <w:rsid w:val="00A93E21"/>
    <w:rsid w:val="00A93EC3"/>
    <w:rsid w:val="00A95AC2"/>
    <w:rsid w:val="00A95D86"/>
    <w:rsid w:val="00AB484E"/>
    <w:rsid w:val="00AB48F3"/>
    <w:rsid w:val="00AB5996"/>
    <w:rsid w:val="00AB5C4D"/>
    <w:rsid w:val="00AB5F8E"/>
    <w:rsid w:val="00AB7B1B"/>
    <w:rsid w:val="00AC18F8"/>
    <w:rsid w:val="00AC46B3"/>
    <w:rsid w:val="00AD119D"/>
    <w:rsid w:val="00AD1716"/>
    <w:rsid w:val="00AD5C16"/>
    <w:rsid w:val="00AD6699"/>
    <w:rsid w:val="00AE05CE"/>
    <w:rsid w:val="00AE11B9"/>
    <w:rsid w:val="00AE334F"/>
    <w:rsid w:val="00AE423C"/>
    <w:rsid w:val="00AE5729"/>
    <w:rsid w:val="00AE599C"/>
    <w:rsid w:val="00AE64CC"/>
    <w:rsid w:val="00AE79C5"/>
    <w:rsid w:val="00AF06C6"/>
    <w:rsid w:val="00AF6C24"/>
    <w:rsid w:val="00AF765E"/>
    <w:rsid w:val="00AF7841"/>
    <w:rsid w:val="00B01793"/>
    <w:rsid w:val="00B021CB"/>
    <w:rsid w:val="00B05872"/>
    <w:rsid w:val="00B062DB"/>
    <w:rsid w:val="00B073FC"/>
    <w:rsid w:val="00B07439"/>
    <w:rsid w:val="00B100B6"/>
    <w:rsid w:val="00B1135B"/>
    <w:rsid w:val="00B11387"/>
    <w:rsid w:val="00B12732"/>
    <w:rsid w:val="00B130F4"/>
    <w:rsid w:val="00B144D4"/>
    <w:rsid w:val="00B14789"/>
    <w:rsid w:val="00B14913"/>
    <w:rsid w:val="00B15CCF"/>
    <w:rsid w:val="00B17DBD"/>
    <w:rsid w:val="00B230CD"/>
    <w:rsid w:val="00B24307"/>
    <w:rsid w:val="00B245E1"/>
    <w:rsid w:val="00B26C35"/>
    <w:rsid w:val="00B27E20"/>
    <w:rsid w:val="00B315A5"/>
    <w:rsid w:val="00B35638"/>
    <w:rsid w:val="00B374DD"/>
    <w:rsid w:val="00B3782E"/>
    <w:rsid w:val="00B420F0"/>
    <w:rsid w:val="00B46898"/>
    <w:rsid w:val="00B510A4"/>
    <w:rsid w:val="00B52C49"/>
    <w:rsid w:val="00B53A54"/>
    <w:rsid w:val="00B546BE"/>
    <w:rsid w:val="00B5490F"/>
    <w:rsid w:val="00B56DDF"/>
    <w:rsid w:val="00B57260"/>
    <w:rsid w:val="00B608FC"/>
    <w:rsid w:val="00B60BA3"/>
    <w:rsid w:val="00B60CE6"/>
    <w:rsid w:val="00B626A6"/>
    <w:rsid w:val="00B631FE"/>
    <w:rsid w:val="00B643F0"/>
    <w:rsid w:val="00B66F36"/>
    <w:rsid w:val="00B67485"/>
    <w:rsid w:val="00B74992"/>
    <w:rsid w:val="00B74D76"/>
    <w:rsid w:val="00B759BB"/>
    <w:rsid w:val="00B77BBA"/>
    <w:rsid w:val="00B846C5"/>
    <w:rsid w:val="00B847D6"/>
    <w:rsid w:val="00B84DE5"/>
    <w:rsid w:val="00B8591C"/>
    <w:rsid w:val="00B86710"/>
    <w:rsid w:val="00B86E7F"/>
    <w:rsid w:val="00B873D9"/>
    <w:rsid w:val="00B9019C"/>
    <w:rsid w:val="00B9099D"/>
    <w:rsid w:val="00B9197A"/>
    <w:rsid w:val="00B94B73"/>
    <w:rsid w:val="00B97EBA"/>
    <w:rsid w:val="00BA1035"/>
    <w:rsid w:val="00BA2036"/>
    <w:rsid w:val="00BA2A2F"/>
    <w:rsid w:val="00BA6638"/>
    <w:rsid w:val="00BB1A83"/>
    <w:rsid w:val="00BB2B53"/>
    <w:rsid w:val="00BB606B"/>
    <w:rsid w:val="00BB6FF9"/>
    <w:rsid w:val="00BC0501"/>
    <w:rsid w:val="00BD2899"/>
    <w:rsid w:val="00BD32D7"/>
    <w:rsid w:val="00BD6E4C"/>
    <w:rsid w:val="00BD6FF5"/>
    <w:rsid w:val="00BD7AFC"/>
    <w:rsid w:val="00BE348A"/>
    <w:rsid w:val="00BE3C48"/>
    <w:rsid w:val="00BE4394"/>
    <w:rsid w:val="00BE7335"/>
    <w:rsid w:val="00BE7E55"/>
    <w:rsid w:val="00BF006E"/>
    <w:rsid w:val="00BF5773"/>
    <w:rsid w:val="00C0277D"/>
    <w:rsid w:val="00C0618C"/>
    <w:rsid w:val="00C123B1"/>
    <w:rsid w:val="00C127CE"/>
    <w:rsid w:val="00C1286D"/>
    <w:rsid w:val="00C135C3"/>
    <w:rsid w:val="00C159FB"/>
    <w:rsid w:val="00C22792"/>
    <w:rsid w:val="00C235C7"/>
    <w:rsid w:val="00C251D3"/>
    <w:rsid w:val="00C260D6"/>
    <w:rsid w:val="00C2638F"/>
    <w:rsid w:val="00C30B7D"/>
    <w:rsid w:val="00C35E72"/>
    <w:rsid w:val="00C364E0"/>
    <w:rsid w:val="00C36DB3"/>
    <w:rsid w:val="00C376D8"/>
    <w:rsid w:val="00C37EE1"/>
    <w:rsid w:val="00C40AA7"/>
    <w:rsid w:val="00C4187D"/>
    <w:rsid w:val="00C41CF7"/>
    <w:rsid w:val="00C42731"/>
    <w:rsid w:val="00C44DFD"/>
    <w:rsid w:val="00C46B2C"/>
    <w:rsid w:val="00C46FB0"/>
    <w:rsid w:val="00C47312"/>
    <w:rsid w:val="00C47CE9"/>
    <w:rsid w:val="00C514DD"/>
    <w:rsid w:val="00C518A2"/>
    <w:rsid w:val="00C51B40"/>
    <w:rsid w:val="00C54059"/>
    <w:rsid w:val="00C60571"/>
    <w:rsid w:val="00C6135B"/>
    <w:rsid w:val="00C61D50"/>
    <w:rsid w:val="00C63486"/>
    <w:rsid w:val="00C6407C"/>
    <w:rsid w:val="00C64316"/>
    <w:rsid w:val="00C66805"/>
    <w:rsid w:val="00C668A2"/>
    <w:rsid w:val="00C71B62"/>
    <w:rsid w:val="00C7464C"/>
    <w:rsid w:val="00C74F7A"/>
    <w:rsid w:val="00C76C14"/>
    <w:rsid w:val="00C77EC9"/>
    <w:rsid w:val="00C817C9"/>
    <w:rsid w:val="00C83A8C"/>
    <w:rsid w:val="00C85B55"/>
    <w:rsid w:val="00C87E5E"/>
    <w:rsid w:val="00C91E3F"/>
    <w:rsid w:val="00C925C0"/>
    <w:rsid w:val="00C92ABA"/>
    <w:rsid w:val="00C93691"/>
    <w:rsid w:val="00C97F88"/>
    <w:rsid w:val="00CA1A63"/>
    <w:rsid w:val="00CA3AE5"/>
    <w:rsid w:val="00CA4B5D"/>
    <w:rsid w:val="00CA742B"/>
    <w:rsid w:val="00CB2EC7"/>
    <w:rsid w:val="00CB621E"/>
    <w:rsid w:val="00CB6895"/>
    <w:rsid w:val="00CB7587"/>
    <w:rsid w:val="00CB7EDB"/>
    <w:rsid w:val="00CC6166"/>
    <w:rsid w:val="00CC67CF"/>
    <w:rsid w:val="00CC6A64"/>
    <w:rsid w:val="00CC762A"/>
    <w:rsid w:val="00CC782A"/>
    <w:rsid w:val="00CD186E"/>
    <w:rsid w:val="00CD1ED3"/>
    <w:rsid w:val="00CD362C"/>
    <w:rsid w:val="00CD3B47"/>
    <w:rsid w:val="00CD411F"/>
    <w:rsid w:val="00CD4E16"/>
    <w:rsid w:val="00CD7929"/>
    <w:rsid w:val="00CE00BC"/>
    <w:rsid w:val="00CE0F78"/>
    <w:rsid w:val="00CE1890"/>
    <w:rsid w:val="00CE4883"/>
    <w:rsid w:val="00CE5253"/>
    <w:rsid w:val="00CE5486"/>
    <w:rsid w:val="00CE60B8"/>
    <w:rsid w:val="00CF37C6"/>
    <w:rsid w:val="00CF501C"/>
    <w:rsid w:val="00CF6F0E"/>
    <w:rsid w:val="00D00CFA"/>
    <w:rsid w:val="00D00EFE"/>
    <w:rsid w:val="00D03073"/>
    <w:rsid w:val="00D031DD"/>
    <w:rsid w:val="00D066A2"/>
    <w:rsid w:val="00D10963"/>
    <w:rsid w:val="00D10DF6"/>
    <w:rsid w:val="00D1342D"/>
    <w:rsid w:val="00D1456C"/>
    <w:rsid w:val="00D169AC"/>
    <w:rsid w:val="00D16B42"/>
    <w:rsid w:val="00D20106"/>
    <w:rsid w:val="00D20466"/>
    <w:rsid w:val="00D21EC2"/>
    <w:rsid w:val="00D25B77"/>
    <w:rsid w:val="00D25EBC"/>
    <w:rsid w:val="00D26272"/>
    <w:rsid w:val="00D26793"/>
    <w:rsid w:val="00D32F20"/>
    <w:rsid w:val="00D3496A"/>
    <w:rsid w:val="00D34E17"/>
    <w:rsid w:val="00D36403"/>
    <w:rsid w:val="00D428A2"/>
    <w:rsid w:val="00D43C3E"/>
    <w:rsid w:val="00D43D39"/>
    <w:rsid w:val="00D50E07"/>
    <w:rsid w:val="00D50F4F"/>
    <w:rsid w:val="00D50FBB"/>
    <w:rsid w:val="00D514F0"/>
    <w:rsid w:val="00D51AFE"/>
    <w:rsid w:val="00D51C62"/>
    <w:rsid w:val="00D52097"/>
    <w:rsid w:val="00D533FE"/>
    <w:rsid w:val="00D55A44"/>
    <w:rsid w:val="00D57324"/>
    <w:rsid w:val="00D6113C"/>
    <w:rsid w:val="00D6184D"/>
    <w:rsid w:val="00D64853"/>
    <w:rsid w:val="00D67E67"/>
    <w:rsid w:val="00D70FE2"/>
    <w:rsid w:val="00D71163"/>
    <w:rsid w:val="00D73180"/>
    <w:rsid w:val="00D747F6"/>
    <w:rsid w:val="00D764C2"/>
    <w:rsid w:val="00D77307"/>
    <w:rsid w:val="00D8214B"/>
    <w:rsid w:val="00D823C9"/>
    <w:rsid w:val="00D853BA"/>
    <w:rsid w:val="00D85B17"/>
    <w:rsid w:val="00D8640F"/>
    <w:rsid w:val="00D908B9"/>
    <w:rsid w:val="00D917BA"/>
    <w:rsid w:val="00D91A3D"/>
    <w:rsid w:val="00D94B39"/>
    <w:rsid w:val="00D96792"/>
    <w:rsid w:val="00DA0086"/>
    <w:rsid w:val="00DA07BE"/>
    <w:rsid w:val="00DA2C07"/>
    <w:rsid w:val="00DA3AEE"/>
    <w:rsid w:val="00DA41C5"/>
    <w:rsid w:val="00DA5AE6"/>
    <w:rsid w:val="00DA7BEF"/>
    <w:rsid w:val="00DB2A9A"/>
    <w:rsid w:val="00DB3F43"/>
    <w:rsid w:val="00DB5024"/>
    <w:rsid w:val="00DB5605"/>
    <w:rsid w:val="00DB6F2E"/>
    <w:rsid w:val="00DC0227"/>
    <w:rsid w:val="00DC0981"/>
    <w:rsid w:val="00DC0CA0"/>
    <w:rsid w:val="00DC0EA6"/>
    <w:rsid w:val="00DC1906"/>
    <w:rsid w:val="00DC1DEE"/>
    <w:rsid w:val="00DC352A"/>
    <w:rsid w:val="00DC53CB"/>
    <w:rsid w:val="00DC5A60"/>
    <w:rsid w:val="00DC689A"/>
    <w:rsid w:val="00DD09FA"/>
    <w:rsid w:val="00DD222D"/>
    <w:rsid w:val="00DD41CF"/>
    <w:rsid w:val="00DD43A6"/>
    <w:rsid w:val="00DD48F5"/>
    <w:rsid w:val="00DD5383"/>
    <w:rsid w:val="00DD5477"/>
    <w:rsid w:val="00DD5F24"/>
    <w:rsid w:val="00DD75BF"/>
    <w:rsid w:val="00DE11F5"/>
    <w:rsid w:val="00DE23B7"/>
    <w:rsid w:val="00DE304E"/>
    <w:rsid w:val="00DE3936"/>
    <w:rsid w:val="00DE5F51"/>
    <w:rsid w:val="00DE6994"/>
    <w:rsid w:val="00DF1CDD"/>
    <w:rsid w:val="00DF22F5"/>
    <w:rsid w:val="00DF274B"/>
    <w:rsid w:val="00DF634B"/>
    <w:rsid w:val="00E00847"/>
    <w:rsid w:val="00E02DDF"/>
    <w:rsid w:val="00E0373E"/>
    <w:rsid w:val="00E072E6"/>
    <w:rsid w:val="00E07C59"/>
    <w:rsid w:val="00E11A38"/>
    <w:rsid w:val="00E14BC9"/>
    <w:rsid w:val="00E1587D"/>
    <w:rsid w:val="00E16CBA"/>
    <w:rsid w:val="00E16CDB"/>
    <w:rsid w:val="00E2131E"/>
    <w:rsid w:val="00E21C92"/>
    <w:rsid w:val="00E22636"/>
    <w:rsid w:val="00E229F3"/>
    <w:rsid w:val="00E22B34"/>
    <w:rsid w:val="00E23535"/>
    <w:rsid w:val="00E25A55"/>
    <w:rsid w:val="00E26656"/>
    <w:rsid w:val="00E3113C"/>
    <w:rsid w:val="00E31672"/>
    <w:rsid w:val="00E31DB8"/>
    <w:rsid w:val="00E338F1"/>
    <w:rsid w:val="00E33FDD"/>
    <w:rsid w:val="00E34076"/>
    <w:rsid w:val="00E35E58"/>
    <w:rsid w:val="00E368CB"/>
    <w:rsid w:val="00E406FB"/>
    <w:rsid w:val="00E417DB"/>
    <w:rsid w:val="00E42C1E"/>
    <w:rsid w:val="00E43489"/>
    <w:rsid w:val="00E44DAE"/>
    <w:rsid w:val="00E46C66"/>
    <w:rsid w:val="00E46D04"/>
    <w:rsid w:val="00E47602"/>
    <w:rsid w:val="00E477FF"/>
    <w:rsid w:val="00E47F28"/>
    <w:rsid w:val="00E50C44"/>
    <w:rsid w:val="00E50C78"/>
    <w:rsid w:val="00E5106E"/>
    <w:rsid w:val="00E52F70"/>
    <w:rsid w:val="00E535DB"/>
    <w:rsid w:val="00E547DB"/>
    <w:rsid w:val="00E55F9C"/>
    <w:rsid w:val="00E57EE0"/>
    <w:rsid w:val="00E61126"/>
    <w:rsid w:val="00E6587A"/>
    <w:rsid w:val="00E66407"/>
    <w:rsid w:val="00E678C4"/>
    <w:rsid w:val="00E70835"/>
    <w:rsid w:val="00E74B3A"/>
    <w:rsid w:val="00E75557"/>
    <w:rsid w:val="00E770F1"/>
    <w:rsid w:val="00E77DE9"/>
    <w:rsid w:val="00E80B63"/>
    <w:rsid w:val="00E814EF"/>
    <w:rsid w:val="00E84098"/>
    <w:rsid w:val="00E84D7A"/>
    <w:rsid w:val="00E85571"/>
    <w:rsid w:val="00E8573E"/>
    <w:rsid w:val="00E859D2"/>
    <w:rsid w:val="00E86558"/>
    <w:rsid w:val="00E904BC"/>
    <w:rsid w:val="00E92565"/>
    <w:rsid w:val="00E930E3"/>
    <w:rsid w:val="00E9371D"/>
    <w:rsid w:val="00E945D4"/>
    <w:rsid w:val="00E94CA5"/>
    <w:rsid w:val="00E96D67"/>
    <w:rsid w:val="00EA008A"/>
    <w:rsid w:val="00EA123E"/>
    <w:rsid w:val="00EA2C4B"/>
    <w:rsid w:val="00EA57CC"/>
    <w:rsid w:val="00EA61D8"/>
    <w:rsid w:val="00EA6CF2"/>
    <w:rsid w:val="00EA6E42"/>
    <w:rsid w:val="00EA7605"/>
    <w:rsid w:val="00EA7D12"/>
    <w:rsid w:val="00EB0DE4"/>
    <w:rsid w:val="00EB1504"/>
    <w:rsid w:val="00EB6A7C"/>
    <w:rsid w:val="00EB6ADD"/>
    <w:rsid w:val="00EB76F2"/>
    <w:rsid w:val="00EB77EA"/>
    <w:rsid w:val="00EC4D98"/>
    <w:rsid w:val="00EC5B7A"/>
    <w:rsid w:val="00EC622D"/>
    <w:rsid w:val="00EC677C"/>
    <w:rsid w:val="00EC6FCF"/>
    <w:rsid w:val="00ED135E"/>
    <w:rsid w:val="00ED1A30"/>
    <w:rsid w:val="00ED3F46"/>
    <w:rsid w:val="00ED5575"/>
    <w:rsid w:val="00ED767E"/>
    <w:rsid w:val="00EE1E26"/>
    <w:rsid w:val="00EE21E9"/>
    <w:rsid w:val="00EF2738"/>
    <w:rsid w:val="00EF3472"/>
    <w:rsid w:val="00EF4783"/>
    <w:rsid w:val="00EF5A35"/>
    <w:rsid w:val="00F01622"/>
    <w:rsid w:val="00F049B5"/>
    <w:rsid w:val="00F05ACF"/>
    <w:rsid w:val="00F05B22"/>
    <w:rsid w:val="00F066A4"/>
    <w:rsid w:val="00F071BD"/>
    <w:rsid w:val="00F135DC"/>
    <w:rsid w:val="00F14985"/>
    <w:rsid w:val="00F157BF"/>
    <w:rsid w:val="00F17B68"/>
    <w:rsid w:val="00F22C30"/>
    <w:rsid w:val="00F22EDE"/>
    <w:rsid w:val="00F23E1A"/>
    <w:rsid w:val="00F26AED"/>
    <w:rsid w:val="00F26BB6"/>
    <w:rsid w:val="00F27BC5"/>
    <w:rsid w:val="00F305AC"/>
    <w:rsid w:val="00F31023"/>
    <w:rsid w:val="00F37597"/>
    <w:rsid w:val="00F37D0B"/>
    <w:rsid w:val="00F37D3C"/>
    <w:rsid w:val="00F41187"/>
    <w:rsid w:val="00F415ED"/>
    <w:rsid w:val="00F41891"/>
    <w:rsid w:val="00F439B6"/>
    <w:rsid w:val="00F45913"/>
    <w:rsid w:val="00F4651F"/>
    <w:rsid w:val="00F506C8"/>
    <w:rsid w:val="00F515EA"/>
    <w:rsid w:val="00F5240F"/>
    <w:rsid w:val="00F53AEC"/>
    <w:rsid w:val="00F54524"/>
    <w:rsid w:val="00F564B5"/>
    <w:rsid w:val="00F56C6A"/>
    <w:rsid w:val="00F57096"/>
    <w:rsid w:val="00F5742F"/>
    <w:rsid w:val="00F601B6"/>
    <w:rsid w:val="00F630BC"/>
    <w:rsid w:val="00F64227"/>
    <w:rsid w:val="00F6792F"/>
    <w:rsid w:val="00F7530D"/>
    <w:rsid w:val="00F753FD"/>
    <w:rsid w:val="00F757D8"/>
    <w:rsid w:val="00F825ED"/>
    <w:rsid w:val="00F83ED9"/>
    <w:rsid w:val="00F8477A"/>
    <w:rsid w:val="00F85704"/>
    <w:rsid w:val="00F85C4A"/>
    <w:rsid w:val="00F87DAE"/>
    <w:rsid w:val="00F919F2"/>
    <w:rsid w:val="00F92002"/>
    <w:rsid w:val="00F93C79"/>
    <w:rsid w:val="00F9602E"/>
    <w:rsid w:val="00F964B6"/>
    <w:rsid w:val="00F96940"/>
    <w:rsid w:val="00F975DE"/>
    <w:rsid w:val="00F9776C"/>
    <w:rsid w:val="00FA2C19"/>
    <w:rsid w:val="00FA3150"/>
    <w:rsid w:val="00FA3F69"/>
    <w:rsid w:val="00FA408C"/>
    <w:rsid w:val="00FA4967"/>
    <w:rsid w:val="00FA511B"/>
    <w:rsid w:val="00FA63E6"/>
    <w:rsid w:val="00FA7373"/>
    <w:rsid w:val="00FA742F"/>
    <w:rsid w:val="00FA7B85"/>
    <w:rsid w:val="00FB016E"/>
    <w:rsid w:val="00FB13AD"/>
    <w:rsid w:val="00FB236E"/>
    <w:rsid w:val="00FB429F"/>
    <w:rsid w:val="00FB7147"/>
    <w:rsid w:val="00FB7DA1"/>
    <w:rsid w:val="00FC6158"/>
    <w:rsid w:val="00FC6C14"/>
    <w:rsid w:val="00FC7EE2"/>
    <w:rsid w:val="00FD014D"/>
    <w:rsid w:val="00FD01BA"/>
    <w:rsid w:val="00FD5926"/>
    <w:rsid w:val="00FD5F36"/>
    <w:rsid w:val="00FD6BF2"/>
    <w:rsid w:val="00FD73CF"/>
    <w:rsid w:val="00FD75C1"/>
    <w:rsid w:val="00FD7B8D"/>
    <w:rsid w:val="00FE0670"/>
    <w:rsid w:val="00FE47CA"/>
    <w:rsid w:val="00FE574F"/>
    <w:rsid w:val="00FE5DD3"/>
    <w:rsid w:val="00FF093F"/>
    <w:rsid w:val="00FF13AC"/>
    <w:rsid w:val="00FF1F60"/>
    <w:rsid w:val="00FF31BE"/>
    <w:rsid w:val="00FF3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D44B2D5"/>
  <w15:docId w15:val="{CE89E4D3-D8ED-4C36-B4D9-BE563D18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E2580"/>
    <w:rPr>
      <w:rFonts w:ascii="Palatino" w:eastAsia="Times New Roman" w:hAnsi="Palatino"/>
      <w:sz w:val="22"/>
      <w:lang w:eastAsia="en-CA"/>
    </w:rPr>
  </w:style>
  <w:style w:type="paragraph" w:styleId="Titre1">
    <w:name w:val="heading 1"/>
    <w:basedOn w:val="Normal"/>
    <w:next w:val="Normal"/>
    <w:link w:val="Titre1Car"/>
    <w:qFormat/>
    <w:rsid w:val="00E07C59"/>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semiHidden/>
    <w:unhideWhenUsed/>
    <w:qFormat/>
    <w:rsid w:val="00021D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qFormat/>
    <w:rsid w:val="007A0FA2"/>
    <w:pPr>
      <w:keepNext/>
      <w:tabs>
        <w:tab w:val="left" w:pos="504"/>
        <w:tab w:val="left" w:pos="1224"/>
        <w:tab w:val="left" w:pos="1656"/>
        <w:tab w:val="left" w:pos="2340"/>
      </w:tabs>
      <w:outlineLvl w:val="2"/>
    </w:pPr>
    <w:rPr>
      <w:rFonts w:ascii="Times New Roman" w:hAnsi="Times New Roman"/>
      <w:b/>
      <w:sz w:val="24"/>
      <w:lang w:eastAsia="en-US"/>
    </w:rPr>
  </w:style>
  <w:style w:type="paragraph" w:styleId="Titre4">
    <w:name w:val="heading 4"/>
    <w:basedOn w:val="Normal"/>
    <w:next w:val="Normal"/>
    <w:qFormat/>
    <w:rsid w:val="00C66805"/>
    <w:pPr>
      <w:keepNext/>
      <w:spacing w:before="240" w:after="60"/>
      <w:outlineLvl w:val="3"/>
    </w:pPr>
    <w:rPr>
      <w:rFonts w:ascii="Times New Roman" w:hAnsi="Times New Roman"/>
      <w:b/>
      <w:bCs/>
      <w:sz w:val="28"/>
      <w:szCs w:val="28"/>
    </w:rPr>
  </w:style>
  <w:style w:type="paragraph" w:styleId="Titre5">
    <w:name w:val="heading 5"/>
    <w:basedOn w:val="Normal"/>
    <w:next w:val="Normal"/>
    <w:qFormat/>
    <w:rsid w:val="00640C3D"/>
    <w:pPr>
      <w:keepNext/>
      <w:tabs>
        <w:tab w:val="left" w:pos="720"/>
        <w:tab w:val="left" w:pos="1440"/>
        <w:tab w:val="left" w:pos="4320"/>
      </w:tabs>
      <w:ind w:left="5040" w:hanging="5040"/>
      <w:outlineLvl w:val="4"/>
    </w:pPr>
    <w:rPr>
      <w:rFonts w:ascii="Arial" w:hAnsi="Arial"/>
      <w:b/>
      <w:sz w:val="24"/>
      <w:u w:val="single"/>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40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640C3D"/>
    <w:pPr>
      <w:spacing w:after="160"/>
    </w:pPr>
    <w:rPr>
      <w:rFonts w:ascii="Verdana" w:hAnsi="Verdana"/>
      <w:smallCaps/>
      <w:sz w:val="28"/>
      <w:szCs w:val="28"/>
      <w:lang w:eastAsia="en-US"/>
    </w:rPr>
  </w:style>
  <w:style w:type="paragraph" w:styleId="Textedebulles">
    <w:name w:val="Balloon Text"/>
    <w:basedOn w:val="Normal"/>
    <w:semiHidden/>
    <w:rsid w:val="00640C3D"/>
    <w:rPr>
      <w:rFonts w:ascii="Tahoma" w:hAnsi="Tahoma" w:cs="Tahoma"/>
      <w:sz w:val="16"/>
      <w:szCs w:val="16"/>
    </w:rPr>
  </w:style>
  <w:style w:type="paragraph" w:styleId="Pieddepage">
    <w:name w:val="footer"/>
    <w:basedOn w:val="Normal"/>
    <w:rsid w:val="00DC1DEE"/>
    <w:pPr>
      <w:tabs>
        <w:tab w:val="center" w:pos="4320"/>
        <w:tab w:val="right" w:pos="8640"/>
      </w:tabs>
    </w:pPr>
    <w:rPr>
      <w:rFonts w:ascii="Times New Roman" w:hAnsi="Times New Roman"/>
      <w:sz w:val="24"/>
    </w:rPr>
  </w:style>
  <w:style w:type="paragraph" w:styleId="Corpsdetexte">
    <w:name w:val="Body Text"/>
    <w:basedOn w:val="Normal"/>
    <w:rsid w:val="00AF7841"/>
    <w:pPr>
      <w:tabs>
        <w:tab w:val="left" w:pos="504"/>
        <w:tab w:val="left" w:pos="1224"/>
        <w:tab w:val="left" w:pos="1656"/>
        <w:tab w:val="left" w:pos="2088"/>
      </w:tabs>
    </w:pPr>
    <w:rPr>
      <w:rFonts w:ascii="Times New Roman" w:hAnsi="Times New Roman"/>
      <w:sz w:val="24"/>
    </w:rPr>
  </w:style>
  <w:style w:type="paragraph" w:styleId="En-tte">
    <w:name w:val="header"/>
    <w:basedOn w:val="Normal"/>
    <w:rsid w:val="00EA7D12"/>
    <w:pPr>
      <w:tabs>
        <w:tab w:val="center" w:pos="4320"/>
        <w:tab w:val="right" w:pos="8640"/>
      </w:tabs>
    </w:pPr>
  </w:style>
  <w:style w:type="character" w:styleId="Numrodepage">
    <w:name w:val="page number"/>
    <w:basedOn w:val="Policepardfaut"/>
    <w:rsid w:val="00EA7D12"/>
  </w:style>
  <w:style w:type="paragraph" w:styleId="Titre">
    <w:name w:val="Title"/>
    <w:basedOn w:val="Normal"/>
    <w:qFormat/>
    <w:rsid w:val="008401F3"/>
    <w:pPr>
      <w:jc w:val="center"/>
    </w:pPr>
    <w:rPr>
      <w:rFonts w:ascii="Arial" w:hAnsi="Arial"/>
      <w:b/>
      <w:sz w:val="24"/>
    </w:rPr>
  </w:style>
  <w:style w:type="paragraph" w:customStyle="1" w:styleId="Informal1">
    <w:name w:val="Informal1"/>
    <w:rsid w:val="006C1035"/>
    <w:pPr>
      <w:spacing w:before="60" w:after="60"/>
    </w:pPr>
    <w:rPr>
      <w:rFonts w:eastAsia="Times New Roman"/>
      <w:noProof/>
    </w:rPr>
  </w:style>
  <w:style w:type="paragraph" w:customStyle="1" w:styleId="Heading2-TOC">
    <w:name w:val="Heading 2 - TOC"/>
    <w:basedOn w:val="Normal"/>
    <w:link w:val="Heading2-TOCChar"/>
    <w:rsid w:val="002B1366"/>
    <w:pPr>
      <w:spacing w:line="254" w:lineRule="auto"/>
    </w:pPr>
    <w:rPr>
      <w:rFonts w:ascii="Helvetica" w:hAnsi="Helvetica" w:cs="Arial"/>
      <w:b/>
      <w:smallCaps/>
      <w:sz w:val="24"/>
      <w:szCs w:val="22"/>
      <w:u w:val="single"/>
      <w:lang w:eastAsia="en-US"/>
    </w:rPr>
  </w:style>
  <w:style w:type="character" w:customStyle="1" w:styleId="Heading2-TOCChar">
    <w:name w:val="Heading 2 - TOC Char"/>
    <w:link w:val="Heading2-TOC"/>
    <w:rsid w:val="002B1366"/>
    <w:rPr>
      <w:rFonts w:ascii="Helvetica" w:hAnsi="Helvetica" w:cs="Arial"/>
      <w:b/>
      <w:smallCaps/>
      <w:sz w:val="24"/>
      <w:szCs w:val="22"/>
      <w:u w:val="single"/>
      <w:lang w:val="en-US" w:eastAsia="en-US" w:bidi="ar-SA"/>
    </w:rPr>
  </w:style>
  <w:style w:type="paragraph" w:customStyle="1" w:styleId="Heading3-TOC">
    <w:name w:val="Heading 3 - TOC"/>
    <w:basedOn w:val="Normal"/>
    <w:link w:val="Heading3-TOCChar"/>
    <w:rsid w:val="00A178A5"/>
    <w:pPr>
      <w:tabs>
        <w:tab w:val="left" w:pos="720"/>
        <w:tab w:val="left" w:pos="1440"/>
      </w:tabs>
      <w:spacing w:line="257" w:lineRule="auto"/>
      <w:ind w:left="720" w:hanging="720"/>
    </w:pPr>
    <w:rPr>
      <w:rFonts w:ascii="Helvetica" w:hAnsi="Helvetica" w:cs="Arial"/>
      <w:b/>
      <w:bCs/>
      <w:caps/>
      <w:color w:val="008000"/>
      <w:szCs w:val="22"/>
      <w:lang w:eastAsia="en-US"/>
    </w:rPr>
  </w:style>
  <w:style w:type="character" w:customStyle="1" w:styleId="Heading3-TOCChar">
    <w:name w:val="Heading 3 - TOC Char"/>
    <w:link w:val="Heading3-TOC"/>
    <w:rsid w:val="00A178A5"/>
    <w:rPr>
      <w:rFonts w:ascii="Helvetica" w:hAnsi="Helvetica" w:cs="Arial"/>
      <w:b/>
      <w:bCs/>
      <w:caps/>
      <w:color w:val="008000"/>
      <w:sz w:val="22"/>
      <w:szCs w:val="22"/>
      <w:lang w:val="en-US" w:eastAsia="en-US" w:bidi="ar-SA"/>
    </w:rPr>
  </w:style>
  <w:style w:type="paragraph" w:customStyle="1" w:styleId="ind3">
    <w:name w:val="ind 3"/>
    <w:basedOn w:val="Normal"/>
    <w:rsid w:val="009728DC"/>
    <w:pPr>
      <w:tabs>
        <w:tab w:val="left" w:pos="720"/>
      </w:tabs>
      <w:ind w:left="1995" w:hanging="570"/>
      <w:jc w:val="both"/>
    </w:pPr>
    <w:rPr>
      <w:rFonts w:ascii="Verdana" w:hAnsi="Verdana"/>
      <w:sz w:val="20"/>
      <w:szCs w:val="24"/>
      <w:lang w:eastAsia="en-US"/>
    </w:rPr>
  </w:style>
  <w:style w:type="paragraph" w:styleId="Normalcentr">
    <w:name w:val="Block Text"/>
    <w:basedOn w:val="Normal"/>
    <w:rsid w:val="007A0FA2"/>
    <w:pPr>
      <w:ind w:left="1440" w:right="720"/>
    </w:pPr>
    <w:rPr>
      <w:rFonts w:ascii="Arial" w:hAnsi="Arial"/>
      <w:sz w:val="24"/>
      <w:lang w:eastAsia="en-US"/>
    </w:rPr>
  </w:style>
  <w:style w:type="paragraph" w:customStyle="1" w:styleId="4thlevelbullets">
    <w:name w:val="4th level bullets"/>
    <w:basedOn w:val="Normal"/>
    <w:link w:val="4thlevelbulletsChar"/>
    <w:rsid w:val="007A0FA2"/>
    <w:pPr>
      <w:spacing w:after="240"/>
      <w:ind w:left="2160" w:hanging="1296"/>
    </w:pPr>
    <w:rPr>
      <w:rFonts w:ascii="Verdana" w:hAnsi="Verdana"/>
      <w:lang w:eastAsia="en-US"/>
    </w:rPr>
  </w:style>
  <w:style w:type="character" w:customStyle="1" w:styleId="4thlevelbulletsChar">
    <w:name w:val="4th level bullets Char"/>
    <w:link w:val="4thlevelbullets"/>
    <w:rsid w:val="007A0FA2"/>
    <w:rPr>
      <w:rFonts w:ascii="Verdana" w:hAnsi="Verdana"/>
      <w:sz w:val="22"/>
      <w:lang w:val="en-US" w:eastAsia="en-US" w:bidi="ar-SA"/>
    </w:rPr>
  </w:style>
  <w:style w:type="paragraph" w:customStyle="1" w:styleId="Lettersunder4thlevelbullets">
    <w:name w:val="Letters under 4th level bullets"/>
    <w:basedOn w:val="Normal"/>
    <w:link w:val="Lettersunder4thlevelbulletsChar"/>
    <w:rsid w:val="007A0FA2"/>
    <w:pPr>
      <w:spacing w:after="240"/>
      <w:ind w:left="2880" w:hanging="720"/>
    </w:pPr>
    <w:rPr>
      <w:rFonts w:ascii="Verdana" w:hAnsi="Verdana"/>
      <w:lang w:eastAsia="en-US"/>
    </w:rPr>
  </w:style>
  <w:style w:type="character" w:customStyle="1" w:styleId="Lettersunder4thlevelbulletsChar">
    <w:name w:val="Letters under 4th level bullets Char"/>
    <w:link w:val="Lettersunder4thlevelbullets"/>
    <w:rsid w:val="007A0FA2"/>
    <w:rPr>
      <w:rFonts w:ascii="Verdana" w:hAnsi="Verdana"/>
      <w:sz w:val="22"/>
      <w:lang w:val="en-US" w:eastAsia="en-US" w:bidi="ar-SA"/>
    </w:rPr>
  </w:style>
  <w:style w:type="paragraph" w:customStyle="1" w:styleId="Bulletsunder4thlevel-2nd">
    <w:name w:val="Bullets under 4th level -2nd"/>
    <w:basedOn w:val="4thlevelbullets"/>
    <w:link w:val="Bulletsunder4thlevel-2ndChar"/>
    <w:rsid w:val="007A0FA2"/>
    <w:pPr>
      <w:numPr>
        <w:ilvl w:val="3"/>
        <w:numId w:val="1"/>
      </w:numPr>
      <w:tabs>
        <w:tab w:val="clear" w:pos="5400"/>
        <w:tab w:val="num" w:pos="3780"/>
      </w:tabs>
      <w:ind w:left="3780" w:hanging="360"/>
    </w:pPr>
  </w:style>
  <w:style w:type="paragraph" w:customStyle="1" w:styleId="RomanNumbersunder4thlevelbullets">
    <w:name w:val="Roman Numbers under 4th level bullets"/>
    <w:basedOn w:val="Lettersunder4thlevelbullets"/>
    <w:link w:val="RomanNumbersunder4thlevelbulletsChar"/>
    <w:rsid w:val="007A0FA2"/>
    <w:pPr>
      <w:ind w:left="3420" w:hanging="540"/>
    </w:pPr>
  </w:style>
  <w:style w:type="character" w:customStyle="1" w:styleId="RomanNumbersunder4thlevelbulletsChar">
    <w:name w:val="Roman Numbers under 4th level bullets Char"/>
    <w:basedOn w:val="Lettersunder4thlevelbulletsChar"/>
    <w:link w:val="RomanNumbersunder4thlevelbullets"/>
    <w:rsid w:val="007A0FA2"/>
    <w:rPr>
      <w:rFonts w:ascii="Verdana" w:hAnsi="Verdana"/>
      <w:sz w:val="22"/>
      <w:lang w:val="en-US" w:eastAsia="en-US" w:bidi="ar-SA"/>
    </w:rPr>
  </w:style>
  <w:style w:type="character" w:customStyle="1" w:styleId="Bulletsunder4thlevel-2ndChar">
    <w:name w:val="Bullets under 4th level -2nd Char"/>
    <w:basedOn w:val="4thlevelbulletsChar"/>
    <w:link w:val="Bulletsunder4thlevel-2nd"/>
    <w:rsid w:val="007A0FA2"/>
    <w:rPr>
      <w:rFonts w:ascii="Verdana" w:eastAsia="Times New Roman" w:hAnsi="Verdana"/>
      <w:sz w:val="22"/>
      <w:lang w:val="en-US" w:eastAsia="en-US" w:bidi="ar-SA"/>
    </w:rPr>
  </w:style>
  <w:style w:type="paragraph" w:customStyle="1" w:styleId="BodyText1">
    <w:name w:val="Body Text1"/>
    <w:basedOn w:val="Corpsdetexte"/>
    <w:link w:val="BodyText1Char"/>
    <w:rsid w:val="008F7EA7"/>
    <w:pPr>
      <w:tabs>
        <w:tab w:val="clear" w:pos="504"/>
        <w:tab w:val="clear" w:pos="1224"/>
        <w:tab w:val="clear" w:pos="1656"/>
        <w:tab w:val="clear" w:pos="2088"/>
      </w:tabs>
      <w:spacing w:after="240"/>
    </w:pPr>
    <w:rPr>
      <w:rFonts w:ascii="Verdana" w:hAnsi="Verdana"/>
      <w:sz w:val="22"/>
      <w:lang w:eastAsia="en-US"/>
    </w:rPr>
  </w:style>
  <w:style w:type="character" w:customStyle="1" w:styleId="BodyText1Char">
    <w:name w:val="Body Text1 Char"/>
    <w:link w:val="BodyText1"/>
    <w:rsid w:val="008F7EA7"/>
    <w:rPr>
      <w:rFonts w:ascii="Verdana" w:hAnsi="Verdana"/>
      <w:sz w:val="22"/>
      <w:lang w:val="en-US" w:eastAsia="en-US" w:bidi="ar-SA"/>
    </w:rPr>
  </w:style>
  <w:style w:type="character" w:customStyle="1" w:styleId="3rdlevelbulletsFirstline0Char">
    <w:name w:val="3rd level bullets + First line:  0&quot; Char"/>
    <w:link w:val="3rdlevelbulletsFirstline0"/>
    <w:locked/>
    <w:rsid w:val="00C66805"/>
    <w:rPr>
      <w:rFonts w:ascii="Verdana" w:hAnsi="Verdana"/>
      <w:sz w:val="22"/>
      <w:lang w:val="en-US" w:eastAsia="en-US" w:bidi="ar-SA"/>
    </w:rPr>
  </w:style>
  <w:style w:type="paragraph" w:customStyle="1" w:styleId="3rdlevelbulletsFirstline0">
    <w:name w:val="3rd level bullets + First line:  0&quot;"/>
    <w:basedOn w:val="Normal"/>
    <w:link w:val="3rdlevelbulletsFirstline0Char"/>
    <w:rsid w:val="00C66805"/>
    <w:pPr>
      <w:spacing w:after="240"/>
      <w:ind w:left="1440"/>
    </w:pPr>
    <w:rPr>
      <w:rFonts w:ascii="Verdana" w:hAnsi="Verdana"/>
      <w:lang w:eastAsia="en-US"/>
    </w:rPr>
  </w:style>
  <w:style w:type="character" w:customStyle="1" w:styleId="Titre1Car">
    <w:name w:val="Titre 1 Car"/>
    <w:link w:val="Titre1"/>
    <w:rsid w:val="00E07C59"/>
    <w:rPr>
      <w:rFonts w:ascii="Cambria" w:eastAsia="Times New Roman" w:hAnsi="Cambria" w:cs="Times New Roman"/>
      <w:b/>
      <w:bCs/>
      <w:kern w:val="32"/>
      <w:sz w:val="32"/>
      <w:szCs w:val="32"/>
      <w:lang w:eastAsia="en-CA"/>
    </w:rPr>
  </w:style>
  <w:style w:type="paragraph" w:styleId="En-ttedetabledesmatires">
    <w:name w:val="TOC Heading"/>
    <w:basedOn w:val="Titre1"/>
    <w:next w:val="Normal"/>
    <w:uiPriority w:val="39"/>
    <w:semiHidden/>
    <w:unhideWhenUsed/>
    <w:qFormat/>
    <w:rsid w:val="00E07C59"/>
    <w:pPr>
      <w:keepLines/>
      <w:spacing w:before="480" w:after="0" w:line="276" w:lineRule="auto"/>
      <w:outlineLvl w:val="9"/>
    </w:pPr>
    <w:rPr>
      <w:color w:val="365F91"/>
      <w:kern w:val="0"/>
      <w:sz w:val="28"/>
      <w:szCs w:val="28"/>
      <w:lang w:eastAsia="ja-JP"/>
    </w:rPr>
  </w:style>
  <w:style w:type="paragraph" w:styleId="TM3">
    <w:name w:val="toc 3"/>
    <w:basedOn w:val="Normal"/>
    <w:next w:val="Normal"/>
    <w:autoRedefine/>
    <w:uiPriority w:val="39"/>
    <w:rsid w:val="00E07C59"/>
    <w:pPr>
      <w:ind w:left="440"/>
    </w:pPr>
  </w:style>
  <w:style w:type="character" w:styleId="Lienhypertexte">
    <w:name w:val="Hyperlink"/>
    <w:uiPriority w:val="99"/>
    <w:unhideWhenUsed/>
    <w:rsid w:val="00E07C59"/>
    <w:rPr>
      <w:color w:val="0000FF"/>
      <w:u w:val="single"/>
    </w:rPr>
  </w:style>
  <w:style w:type="paragraph" w:styleId="Paragraphedeliste">
    <w:name w:val="List Paragraph"/>
    <w:basedOn w:val="Normal"/>
    <w:uiPriority w:val="34"/>
    <w:qFormat/>
    <w:rsid w:val="00715BF6"/>
    <w:pPr>
      <w:ind w:left="720"/>
      <w:contextualSpacing/>
    </w:pPr>
  </w:style>
  <w:style w:type="character" w:customStyle="1" w:styleId="Titre2Car">
    <w:name w:val="Titre 2 Car"/>
    <w:basedOn w:val="Policepardfaut"/>
    <w:link w:val="Titre2"/>
    <w:semiHidden/>
    <w:rsid w:val="00021DFE"/>
    <w:rPr>
      <w:rFonts w:asciiTheme="majorHAnsi" w:eastAsiaTheme="majorEastAsia" w:hAnsiTheme="majorHAnsi" w:cstheme="majorBidi"/>
      <w:b/>
      <w:bCs/>
      <w:color w:val="4F81BD" w:themeColor="accent1"/>
      <w:sz w:val="26"/>
      <w:szCs w:val="26"/>
      <w:lang w:eastAsia="en-CA"/>
    </w:rPr>
  </w:style>
  <w:style w:type="paragraph" w:styleId="Commentaire">
    <w:name w:val="annotation text"/>
    <w:basedOn w:val="Normal"/>
    <w:link w:val="CommentaireCar"/>
    <w:rsid w:val="004C4D43"/>
    <w:rPr>
      <w:rFonts w:ascii="Times New Roman" w:hAnsi="Times New Roman"/>
      <w:sz w:val="20"/>
      <w:lang w:eastAsia="en-US"/>
    </w:rPr>
  </w:style>
  <w:style w:type="character" w:customStyle="1" w:styleId="CommentaireCar">
    <w:name w:val="Commentaire Car"/>
    <w:basedOn w:val="Policepardfaut"/>
    <w:link w:val="Commentaire"/>
    <w:rsid w:val="004C4D43"/>
    <w:rPr>
      <w:rFonts w:eastAsia="Times New Roman"/>
    </w:rPr>
  </w:style>
  <w:style w:type="character" w:styleId="Marquedecommentaire">
    <w:name w:val="annotation reference"/>
    <w:basedOn w:val="Policepardfaut"/>
    <w:rsid w:val="00BC0501"/>
    <w:rPr>
      <w:sz w:val="16"/>
      <w:szCs w:val="16"/>
    </w:rPr>
  </w:style>
  <w:style w:type="paragraph" w:styleId="Objetducommentaire">
    <w:name w:val="annotation subject"/>
    <w:basedOn w:val="Commentaire"/>
    <w:next w:val="Commentaire"/>
    <w:link w:val="ObjetducommentaireCar"/>
    <w:rsid w:val="00BC0501"/>
    <w:rPr>
      <w:rFonts w:ascii="Palatino" w:hAnsi="Palatino"/>
      <w:b/>
      <w:bCs/>
      <w:lang w:eastAsia="en-CA"/>
    </w:rPr>
  </w:style>
  <w:style w:type="character" w:customStyle="1" w:styleId="ObjetducommentaireCar">
    <w:name w:val="Objet du commentaire Car"/>
    <w:basedOn w:val="CommentaireCar"/>
    <w:link w:val="Objetducommentaire"/>
    <w:rsid w:val="00BC0501"/>
    <w:rPr>
      <w:rFonts w:ascii="Palatino" w:eastAsia="Times New Roman" w:hAnsi="Palatino"/>
      <w:b/>
      <w:bCs/>
      <w:lang w:eastAsia="en-CA"/>
    </w:rPr>
  </w:style>
  <w:style w:type="character" w:styleId="lev">
    <w:name w:val="Strong"/>
    <w:basedOn w:val="Policepardfaut"/>
    <w:uiPriority w:val="22"/>
    <w:qFormat/>
    <w:rsid w:val="00FD6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48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CTF Document</p:Name>
  <p:Description/>
  <p:Statement/>
  <p:PolicyItems>
    <p:PolicyItem featureId="Microsoft.Office.RecordsManagement.PolicyFeatures.Expiration" staticId="0x010100980BD36502A83B458683E0ED85212F47|-1522229748" UniqueId="319ea020-9e2f-400c-a2bf-3cf9a9016a56">
      <p:Name>Retention</p:Name>
      <p:Description>Automatic scheduling of content for processing, and performing a retention action on content that has reached its due date.</p:Description>
      <p:CustomData>
        <Schedules nextStageId="2">
          <Schedule type="Default">
            <stages>
              <data stageId="1" recur="true" offset="1" unit="years">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DeletePreviousVersions"/>
              </data>
            </stages>
          </Schedule>
        </Schedules>
      </p:CustomData>
    </p:PolicyItem>
  </p:PolicyItems>
</p:Policy>
</file>

<file path=customXml/item2.xml><?xml version="1.0" encoding="utf-8"?>
<?mso-contentType ?>
<customXsn xmlns="http://schemas.microsoft.com/office/2006/metadata/customXsn">
  <xsnLocation>https://sharepoint.ctf-fce.ca/_cts/CTF Document/ctf.thmx</xsnLocation>
  <cached>True</cached>
  <openByDefault>True</openByDefault>
  <xsnScope>https://sharepoint.ctf-fce.ca</xsnScope>
</customXsn>
</file>

<file path=customXml/item3.xml><?xml version="1.0" encoding="utf-8"?>
<p:properties xmlns:p="http://schemas.microsoft.com/office/2006/metadata/properties" xmlns:xsi="http://www.w3.org/2001/XMLSchema-instance" xmlns:pc="http://schemas.microsoft.com/office/infopath/2007/PartnerControls">
  <documentManagement>
    <ec5a0d1368f343cba26e093bb064b680 xmlns="5f4a0c9a-9621-4cf8-bae9-5018bba60b78">
      <Terms xmlns="http://schemas.microsoft.com/office/infopath/2007/PartnerControls">
        <TermInfo xmlns="http://schemas.microsoft.com/office/infopath/2007/PartnerControls">
          <TermName>Research and Information</TermName>
          <TermId>991aef59-5041-4ace-8386-5aa9b2f815b6</TermId>
        </TermInfo>
      </Terms>
    </ec5a0d1368f343cba26e093bb064b680>
    <bd736efdac2e4581bf5cbbd6df1ad393 xmlns="5f4a0c9a-9621-4cf8-bae9-5018bba60b78">
      <Terms xmlns="http://schemas.microsoft.com/office/infopath/2007/PartnerControls">
        <TermInfo xmlns="http://schemas.microsoft.com/office/infopath/2007/PartnerControls">
          <TermName>June</TermName>
          <TermId>a9dbc445-9b71-4a6c-9db9-6c883eef80e8</TermId>
        </TermInfo>
      </Terms>
    </bd736efdac2e4581bf5cbbd6df1ad393>
    <b9d4054a823046deb83194e348459731 xmlns="5f4a0c9a-9621-4cf8-bae9-5018bba60b78">
      <Terms xmlns="http://schemas.microsoft.com/office/infopath/2007/PartnerControls">
        <TermInfo xmlns="http://schemas.microsoft.com/office/infopath/2007/PartnerControls">
          <TermName>2016</TermName>
          <TermId>7a73f6c3-9d80-4b34-b0ee-b36bedea1573</TermId>
        </TermInfo>
      </Terms>
    </b9d4054a823046deb83194e348459731>
    <TaxCatchAll xmlns="5f4a0c9a-9621-4cf8-bae9-5018bba60b78">
      <Value>125</Value>
      <Value>261</Value>
      <Value>126</Value>
    </TaxCatchAll>
    <_dlc_DocId xmlns="5f4a0c9a-9621-4cf8-bae9-5018bba60b78">RSUD7FVKPDUD-65-715</_dlc_DocId>
    <_dlc_DocIdUrl xmlns="5f4a0c9a-9621-4cf8-bae9-5018bba60b78">
      <Url>https://sharepoint.ctf-fce.ca/Projects/acercart/_layouts/15/DocIdRedir.aspx?ID=RSUD7FVKPDUD-65-715</Url>
      <Description>RSUD7FVKPDUD-65-715</Description>
    </_dlc_DocIdUrl>
    <Meeting_x0020_date xmlns="22a1cf7f-4a57-4ffb-9885-fe95b43df000">2016-06-03T04:00:00+00:00</Meeting_x0020_date>
    <c2dc50b488e845c9ab15178f993e5e83 xmlns="22a1cf7f-4a57-4ffb-9885-fe95b43df000">
      <Terms xmlns="http://schemas.microsoft.com/office/infopath/2007/PartnerControls"/>
    </c2dc50b488e845c9ab15178f993e5e83>
    <Document_x0020_category xmlns="22a1cf7f-4a57-4ffb-9885-fe95b43df000">Minutes</Document_x0020_category>
    <Translation_x0020_Number xmlns="5f4a0c9a-9621-4cf8-bae9-5018bba60b78">SL</Translation_x0020_Number>
    <_dlc_ExpireDate xmlns="http://schemas.microsoft.com/sharepoint/v3">2017-09-07T13:39:14+00:00</_dlc_ExpireDate>
    <_dlc_ExpireDateSaved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TF Document" ma:contentTypeID="0x010100980BD36502A83B458683E0ED85212F4700FCBF82169C2BB64189C85DBB61194A4C" ma:contentTypeVersion="24" ma:contentTypeDescription="" ma:contentTypeScope="" ma:versionID="87bb0c7b642aedb53fc181c2d3396d4c">
  <xsd:schema xmlns:xsd="http://www.w3.org/2001/XMLSchema" xmlns:xs="http://www.w3.org/2001/XMLSchema" xmlns:p="http://schemas.microsoft.com/office/2006/metadata/properties" xmlns:ns1="http://schemas.microsoft.com/sharepoint/v3" xmlns:ns2="5f4a0c9a-9621-4cf8-bae9-5018bba60b78" xmlns:ns3="22a1cf7f-4a57-4ffb-9885-fe95b43df000" targetNamespace="http://schemas.microsoft.com/office/2006/metadata/properties" ma:root="true" ma:fieldsID="246fa1042ec02313ca655e12b805297d" ns1:_="" ns2:_="" ns3:_="">
    <xsd:import namespace="http://schemas.microsoft.com/sharepoint/v3"/>
    <xsd:import namespace="5f4a0c9a-9621-4cf8-bae9-5018bba60b78"/>
    <xsd:import namespace="22a1cf7f-4a57-4ffb-9885-fe95b43df000"/>
    <xsd:element name="properties">
      <xsd:complexType>
        <xsd:sequence>
          <xsd:element name="documentManagement">
            <xsd:complexType>
              <xsd:all>
                <xsd:element ref="ns2:ec5a0d1368f343cba26e093bb064b680" minOccurs="0"/>
                <xsd:element ref="ns2:TaxCatchAll" minOccurs="0"/>
                <xsd:element ref="ns2:TaxCatchAllLabel" minOccurs="0"/>
                <xsd:element ref="ns2:_dlc_DocId" minOccurs="0"/>
                <xsd:element ref="ns2:_dlc_DocIdUrl" minOccurs="0"/>
                <xsd:element ref="ns2:_dlc_DocIdPersistId" minOccurs="0"/>
                <xsd:element ref="ns2:b9d4054a823046deb83194e348459731" minOccurs="0"/>
                <xsd:element ref="ns2:bd736efdac2e4581bf5cbbd6df1ad393" minOccurs="0"/>
                <xsd:element ref="ns3:Meeting_x0020_date" minOccurs="0"/>
                <xsd:element ref="ns3:c2dc50b488e845c9ab15178f993e5e83" minOccurs="0"/>
                <xsd:element ref="ns3:Document_x0020_category"/>
                <xsd:element ref="ns2:Translation_x0020_Number"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element name="_dlc_ExpireDateSaved" ma:index="25" nillable="true" ma:displayName="Original Expiration Date" ma:hidden="true" ma:internalName="_dlc_ExpireDateSaved" ma:readOnly="true">
      <xsd:simpleType>
        <xsd:restriction base="dms:DateTime"/>
      </xsd:simpleType>
    </xsd:element>
    <xsd:element name="_dlc_ExpireDate" ma:index="2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f4a0c9a-9621-4cf8-bae9-5018bba60b78" elementFormDefault="qualified">
    <xsd:import namespace="http://schemas.microsoft.com/office/2006/documentManagement/types"/>
    <xsd:import namespace="http://schemas.microsoft.com/office/infopath/2007/PartnerControls"/>
    <xsd:element name="ec5a0d1368f343cba26e093bb064b680" ma:index="6" nillable="true" ma:taxonomy="true" ma:internalName="ec5a0d1368f343cba26e093bb064b680" ma:taxonomyFieldName="Business_x0020_Function" ma:displayName="Business Function" ma:default="" ma:fieldId="{ec5a0d13-68f3-43cb-a26e-093bb064b680}" ma:sspId="a037bfbb-97ae-4e19-9949-ff8457e0b9bf" ma:termSetId="2b186f83-6095-4079-b680-4df602b8063f"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858147a4-1d5c-4ff4-8396-7b5cbfd0c79e}" ma:internalName="TaxCatchAll" ma:showField="CatchAllData" ma:web="5f4a0c9a-9621-4cf8-bae9-5018bba60b78">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858147a4-1d5c-4ff4-8396-7b5cbfd0c79e}" ma:internalName="TaxCatchAllLabel" ma:readOnly="true" ma:showField="CatchAllDataLabel" ma:web="5f4a0c9a-9621-4cf8-bae9-5018bba60b78">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b9d4054a823046deb83194e348459731" ma:index="15" nillable="true" ma:taxonomy="true" ma:internalName="b9d4054a823046deb83194e348459731" ma:taxonomyFieldName="Year1" ma:displayName="Year" ma:default="158;#2015|b912081e-c3cc-49ac-962d-abbbb0267189" ma:fieldId="{b9d4054a-8230-46de-b831-94e348459731}" ma:sspId="a037bfbb-97ae-4e19-9949-ff8457e0b9bf" ma:termSetId="08d2017e-d412-402a-a92c-5731f5555163" ma:anchorId="00000000-0000-0000-0000-000000000000" ma:open="false" ma:isKeyword="false">
      <xsd:complexType>
        <xsd:sequence>
          <xsd:element ref="pc:Terms" minOccurs="0" maxOccurs="1"/>
        </xsd:sequence>
      </xsd:complexType>
    </xsd:element>
    <xsd:element name="bd736efdac2e4581bf5cbbd6df1ad393" ma:index="17" nillable="true" ma:taxonomy="true" ma:internalName="bd736efdac2e4581bf5cbbd6df1ad393" ma:taxonomyFieldName="Month" ma:displayName="Month" ma:default="172;#May|44ddf7bf-de26-4a16-accd-081836706213" ma:fieldId="{bd736efd-ac2e-4581-bf5c-bbd6df1ad393}" ma:sspId="a037bfbb-97ae-4e19-9949-ff8457e0b9bf" ma:termSetId="dd175dd1-9ced-408d-a81d-ea755358b643" ma:anchorId="00000000-0000-0000-0000-000000000000" ma:open="false" ma:isKeyword="false">
      <xsd:complexType>
        <xsd:sequence>
          <xsd:element ref="pc:Terms" minOccurs="0" maxOccurs="1"/>
        </xsd:sequence>
      </xsd:complexType>
    </xsd:element>
    <xsd:element name="Translation_x0020_Number" ma:index="23" nillable="true" ma:displayName="Translation Number" ma:default="SL" ma:internalName="Translation_x0020_Numbe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a1cf7f-4a57-4ffb-9885-fe95b43df000" elementFormDefault="qualified">
    <xsd:import namespace="http://schemas.microsoft.com/office/2006/documentManagement/types"/>
    <xsd:import namespace="http://schemas.microsoft.com/office/infopath/2007/PartnerControls"/>
    <xsd:element name="Meeting_x0020_date" ma:index="19" nillable="true" ma:displayName="Meeting date" ma:default="2015-06-04T00:00:00Z" ma:format="DateOnly" ma:internalName="Meeting_x0020_date">
      <xsd:simpleType>
        <xsd:restriction base="dms:DateTime"/>
      </xsd:simpleType>
    </xsd:element>
    <xsd:element name="c2dc50b488e845c9ab15178f993e5e83" ma:index="21" nillable="true" ma:taxonomy="true" ma:internalName="c2dc50b488e845c9ab15178f993e5e83" ma:taxonomyFieldName="Translation_x0020_Number" ma:displayName="Translation Number" ma:default="" ma:fieldId="{c2dc50b4-88e8-45c9-ab15-178f993e5e83}" ma:sspId="b6f0f48e-77c5-4df2-abb7-fbfdce22a755" ma:termSetId="3ea8b628-6c7c-4d2b-89d6-e35618424b58" ma:anchorId="00000000-0000-0000-0000-000000000000" ma:open="true" ma:isKeyword="false">
      <xsd:complexType>
        <xsd:sequence>
          <xsd:element ref="pc:Terms" minOccurs="0" maxOccurs="1"/>
        </xsd:sequence>
      </xsd:complexType>
    </xsd:element>
    <xsd:element name="Document_x0020_category" ma:index="22" ma:displayName="Document category" ma:default="Binder" ma:format="Dropdown" ma:internalName="Document_x0020_category">
      <xsd:simpleType>
        <xsd:restriction base="dms:Choice">
          <xsd:enumeration value="Logistics"/>
          <xsd:enumeration value="Brochure"/>
          <xsd:enumeration value="Articles"/>
          <xsd:enumeration value="Bylaws and Policies"/>
          <xsd:enumeration value="Business cards"/>
          <xsd:enumeration value="Certificates"/>
          <xsd:enumeration value="Logo and letterhead"/>
          <xsd:enumeration value="Minutes"/>
          <xsd:enumeration value="Binder"/>
          <xsd:enumeration value="Participants"/>
          <xsd:enumeration value="Work"/>
          <xsd:enumeration value="Gues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77F42-6BC9-413A-856F-09D05790CFAB}">
  <ds:schemaRefs>
    <ds:schemaRef ds:uri="office.server.policy"/>
  </ds:schemaRefs>
</ds:datastoreItem>
</file>

<file path=customXml/itemProps2.xml><?xml version="1.0" encoding="utf-8"?>
<ds:datastoreItem xmlns:ds="http://schemas.openxmlformats.org/officeDocument/2006/customXml" ds:itemID="{999D1868-8C0A-46F1-9D58-41812E9341C6}">
  <ds:schemaRefs>
    <ds:schemaRef ds:uri="http://schemas.microsoft.com/office/2006/metadata/customXsn"/>
  </ds:schemaRefs>
</ds:datastoreItem>
</file>

<file path=customXml/itemProps3.xml><?xml version="1.0" encoding="utf-8"?>
<ds:datastoreItem xmlns:ds="http://schemas.openxmlformats.org/officeDocument/2006/customXml" ds:itemID="{C1D3412B-4C2C-4CF9-99BE-1C93C2CEDB75}">
  <ds:schemaRefs>
    <ds:schemaRef ds:uri="http://schemas.microsoft.com/sharepoint/v3"/>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22a1cf7f-4a57-4ffb-9885-fe95b43df000"/>
    <ds:schemaRef ds:uri="5f4a0c9a-9621-4cf8-bae9-5018bba60b7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F982C81-D871-4A31-BE57-E13D0F33BB43}">
  <ds:schemaRefs>
    <ds:schemaRef ds:uri="http://schemas.microsoft.com/sharepoint/v3/contenttype/forms"/>
  </ds:schemaRefs>
</ds:datastoreItem>
</file>

<file path=customXml/itemProps5.xml><?xml version="1.0" encoding="utf-8"?>
<ds:datastoreItem xmlns:ds="http://schemas.openxmlformats.org/officeDocument/2006/customXml" ds:itemID="{E71F50A1-B0D5-44E7-82AE-976ED5848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4a0c9a-9621-4cf8-bae9-5018bba60b78"/>
    <ds:schemaRef ds:uri="22a1cf7f-4a57-4ffb-9885-fe95b43df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7562FE9-BB5F-4386-82AC-1801275F77A9}">
  <ds:schemaRefs>
    <ds:schemaRef ds:uri="http://schemas.microsoft.com/sharepoint/events"/>
  </ds:schemaRefs>
</ds:datastoreItem>
</file>

<file path=customXml/itemProps7.xml><?xml version="1.0" encoding="utf-8"?>
<ds:datastoreItem xmlns:ds="http://schemas.openxmlformats.org/officeDocument/2006/customXml" ds:itemID="{698F6F44-3ABC-41A1-8363-68D620DC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2063</Words>
  <Characters>12228</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AGM16-Procès verbal</vt:lpstr>
      <vt:lpstr>AGM2015Minutes</vt:lpstr>
    </vt:vector>
  </TitlesOfParts>
  <Company>CTF</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AGM16-Procès verbal</dc:title>
  <dc:creator>ptheo</dc:creator>
  <cp:lastModifiedBy>ROGER</cp:lastModifiedBy>
  <cp:revision>2</cp:revision>
  <cp:lastPrinted>2016-09-07T12:55:00Z</cp:lastPrinted>
  <dcterms:created xsi:type="dcterms:W3CDTF">2017-04-22T12:36:00Z</dcterms:created>
  <dcterms:modified xsi:type="dcterms:W3CDTF">2017-04-22T12:36:00Z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0x010100980BD36502A83B458683E0ED85212F4700FCBF82169C2BB64189C85DBB61194A4C</vt:lpwstr>
  </property>
  <property fmtid="{D5CDD505-2E9C-101B-9397-08002B2CF9AE}" pid="3" name="Year1">
    <vt:lpwstr>261;#2016|7a73f6c3-9d80-4b34-b0ee-b36bedea1573</vt:lpwstr>
  </property>
  <property fmtid="{D5CDD505-2E9C-101B-9397-08002B2CF9AE}" pid="4" name="Month">
    <vt:lpwstr>125;#June|a9dbc445-9b71-4a6c-9db9-6c883eef80e8</vt:lpwstr>
  </property>
  <property fmtid="{D5CDD505-2E9C-101B-9397-08002B2CF9AE}" pid="5" name="Business_x0020_Function">
    <vt:lpwstr>12;#Governance|58613bc1-67c0-47c5-b752-4ac7758e715f</vt:lpwstr>
  </property>
  <property fmtid="{D5CDD505-2E9C-101B-9397-08002B2CF9AE}" pid="6" name="Business Function">
    <vt:lpwstr>126;#Research and Information|991aef59-5041-4ace-8386-5aa9b2f815b6</vt:lpwstr>
  </property>
  <property fmtid="{D5CDD505-2E9C-101B-9397-08002B2CF9AE}" pid="7" name="_dlc_DocIdItemGuid">
    <vt:lpwstr>3f93cb66-2c0b-4996-bede-5e9162b57bb6</vt:lpwstr>
  </property>
  <property fmtid="{D5CDD505-2E9C-101B-9397-08002B2CF9AE}" pid="8" name="Translation_x0020_Number">
    <vt:lpwstr/>
  </property>
  <property fmtid="{D5CDD505-2E9C-101B-9397-08002B2CF9AE}" pid="9" name="Translation Number">
    <vt:lpwstr/>
  </property>
  <property fmtid="{D5CDD505-2E9C-101B-9397-08002B2CF9AE}" pid="10" name="_dlc_policyId">
    <vt:lpwstr>0x010100980BD36502A83B458683E0ED85212F47|-1522229748</vt:lpwstr>
  </property>
  <property fmtid="{D5CDD505-2E9C-101B-9397-08002B2CF9AE}" pid="11"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